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header1.xml" ContentType="application/vnd.openxmlformats-officedocument.wordprocessingml.head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203" w:firstLine="0"/>
        <w:rPr>
          <w:rFonts w:ascii="Times New Roman"/>
          <w:sz w:val="20"/>
        </w:rPr>
      </w:pPr>
      <w:r>
        <w:rPr>
          <w:rFonts w:ascii="Times New Roman"/>
          <w:sz w:val="20"/>
        </w:rPr>
        <w:drawing>
          <wp:inline distT="0" distB="0" distL="0" distR="0">
            <wp:extent cx="2852345" cy="757237"/>
            <wp:effectExtent l="0" t="0" r="0" b="0"/>
            <wp:docPr id="3" name="Image 3"/>
            <wp:cNvGraphicFramePr>
              <a:graphicFrameLocks/>
            </wp:cNvGraphicFramePr>
            <a:graphic>
              <a:graphicData uri="http://schemas.openxmlformats.org/drawingml/2006/picture">
                <pic:pic>
                  <pic:nvPicPr>
                    <pic:cNvPr id="3" name="Image 3"/>
                    <pic:cNvPicPr/>
                  </pic:nvPicPr>
                  <pic:blipFill>
                    <a:blip r:embed="rId6" cstate="print"/>
                    <a:stretch>
                      <a:fillRect/>
                    </a:stretch>
                  </pic:blipFill>
                  <pic:spPr>
                    <a:xfrm>
                      <a:off x="0" y="0"/>
                      <a:ext cx="2852345" cy="757237"/>
                    </a:xfrm>
                    <a:prstGeom prst="rect">
                      <a:avLst/>
                    </a:prstGeom>
                  </pic:spPr>
                </pic:pic>
              </a:graphicData>
            </a:graphic>
          </wp:inline>
        </w:drawing>
      </w:r>
      <w:r>
        <w:rPr>
          <w:rFonts w:ascii="Times New Roman"/>
          <w:sz w:val="20"/>
        </w:rPr>
      </w:r>
    </w:p>
    <w:p>
      <w:pPr>
        <w:pStyle w:val="BodyText"/>
        <w:spacing w:before="226"/>
        <w:ind w:left="0" w:firstLine="0"/>
        <w:rPr>
          <w:rFonts w:ascii="Times New Roman"/>
        </w:rPr>
      </w:pPr>
    </w:p>
    <w:p>
      <w:pPr>
        <w:pStyle w:val="Heading1"/>
        <w:spacing w:line="247" w:lineRule="auto"/>
        <w:ind w:left="22" w:right="53"/>
      </w:pPr>
      <w:r>
        <w:rPr/>
        <w:t>Projecte</w:t>
      </w:r>
      <w:r>
        <w:rPr>
          <w:spacing w:val="-6"/>
        </w:rPr>
        <w:t> </w:t>
      </w:r>
      <w:r>
        <w:rPr/>
        <w:t>d’Ordre</w:t>
      </w:r>
      <w:r>
        <w:rPr>
          <w:spacing w:val="-6"/>
        </w:rPr>
        <w:t> </w:t>
      </w:r>
      <w:r>
        <w:rPr/>
        <w:t>del</w:t>
      </w:r>
      <w:r>
        <w:rPr>
          <w:spacing w:val="-6"/>
        </w:rPr>
        <w:t> </w:t>
      </w:r>
      <w:r>
        <w:rPr/>
        <w:t>conseller</w:t>
      </w:r>
      <w:r>
        <w:rPr>
          <w:spacing w:val="-6"/>
        </w:rPr>
        <w:t> </w:t>
      </w:r>
      <w:r>
        <w:rPr/>
        <w:t>d’Educació</w:t>
      </w:r>
      <w:r>
        <w:rPr>
          <w:spacing w:val="-6"/>
        </w:rPr>
        <w:t> </w:t>
      </w:r>
      <w:r>
        <w:rPr/>
        <w:t>i</w:t>
      </w:r>
      <w:r>
        <w:rPr>
          <w:spacing w:val="-6"/>
        </w:rPr>
        <w:t> </w:t>
      </w:r>
      <w:r>
        <w:rPr/>
        <w:t>Universitats,</w:t>
      </w:r>
      <w:r>
        <w:rPr>
          <w:spacing w:val="-6"/>
        </w:rPr>
        <w:t> </w:t>
      </w:r>
      <w:r>
        <w:rPr/>
        <w:t>de</w:t>
      </w:r>
      <w:r>
        <w:rPr>
          <w:spacing w:val="-6"/>
        </w:rPr>
        <w:t> </w:t>
      </w:r>
      <w:r>
        <w:rPr/>
        <w:t>xx</w:t>
      </w:r>
      <w:r>
        <w:rPr>
          <w:spacing w:val="-6"/>
        </w:rPr>
        <w:t> </w:t>
      </w:r>
      <w:r>
        <w:rPr/>
        <w:t>de</w:t>
      </w:r>
      <w:r>
        <w:rPr>
          <w:spacing w:val="-6"/>
        </w:rPr>
        <w:t> </w:t>
      </w:r>
      <w:r>
        <w:rPr/>
        <w:t>xxxx</w:t>
      </w:r>
      <w:r>
        <w:rPr>
          <w:spacing w:val="-6"/>
        </w:rPr>
        <w:t> </w:t>
      </w:r>
      <w:r>
        <w:rPr/>
        <w:t>de</w:t>
      </w:r>
      <w:r>
        <w:rPr>
          <w:spacing w:val="-6"/>
        </w:rPr>
        <w:t> </w:t>
      </w:r>
      <w:r>
        <w:rPr/>
        <w:t>xxxxx</w:t>
      </w:r>
      <w:r>
        <w:rPr>
          <w:spacing w:val="-6"/>
        </w:rPr>
        <w:t> </w:t>
      </w:r>
      <w:r>
        <w:rPr/>
        <w:t>per</w:t>
      </w:r>
      <w:r>
        <w:rPr>
          <w:spacing w:val="-6"/>
        </w:rPr>
        <w:t> </w:t>
      </w:r>
      <w:r>
        <w:rPr/>
        <w:t>la qual</w:t>
      </w:r>
      <w:r>
        <w:rPr>
          <w:spacing w:val="-9"/>
        </w:rPr>
        <w:t> </w:t>
      </w:r>
      <w:r>
        <w:rPr/>
        <w:t>es</w:t>
      </w:r>
      <w:r>
        <w:rPr>
          <w:spacing w:val="-9"/>
        </w:rPr>
        <w:t> </w:t>
      </w:r>
      <w:r>
        <w:rPr/>
        <w:t>regula</w:t>
      </w:r>
      <w:r>
        <w:rPr>
          <w:spacing w:val="-9"/>
        </w:rPr>
        <w:t> </w:t>
      </w:r>
      <w:r>
        <w:rPr/>
        <w:t>l’organització</w:t>
      </w:r>
      <w:r>
        <w:rPr>
          <w:spacing w:val="-9"/>
        </w:rPr>
        <w:t> </w:t>
      </w:r>
      <w:r>
        <w:rPr/>
        <w:t>i</w:t>
      </w:r>
      <w:r>
        <w:rPr>
          <w:spacing w:val="-9"/>
        </w:rPr>
        <w:t> </w:t>
      </w:r>
      <w:r>
        <w:rPr/>
        <w:t>el</w:t>
      </w:r>
      <w:r>
        <w:rPr>
          <w:spacing w:val="-9"/>
        </w:rPr>
        <w:t> </w:t>
      </w:r>
      <w:r>
        <w:rPr/>
        <w:t>funcionament</w:t>
      </w:r>
      <w:r>
        <w:rPr>
          <w:spacing w:val="-9"/>
        </w:rPr>
        <w:t> </w:t>
      </w:r>
      <w:r>
        <w:rPr/>
        <w:t>dels</w:t>
      </w:r>
      <w:r>
        <w:rPr>
          <w:spacing w:val="-9"/>
        </w:rPr>
        <w:t> </w:t>
      </w:r>
      <w:r>
        <w:rPr/>
        <w:t>graus</w:t>
      </w:r>
      <w:r>
        <w:rPr>
          <w:spacing w:val="-9"/>
        </w:rPr>
        <w:t> </w:t>
      </w:r>
      <w:r>
        <w:rPr/>
        <w:t>C,</w:t>
      </w:r>
      <w:r>
        <w:rPr>
          <w:spacing w:val="-9"/>
        </w:rPr>
        <w:t> </w:t>
      </w:r>
      <w:r>
        <w:rPr/>
        <w:t>D</w:t>
      </w:r>
      <w:r>
        <w:rPr>
          <w:spacing w:val="-9"/>
        </w:rPr>
        <w:t> </w:t>
      </w:r>
      <w:r>
        <w:rPr/>
        <w:t>i</w:t>
      </w:r>
      <w:r>
        <w:rPr>
          <w:spacing w:val="-9"/>
        </w:rPr>
        <w:t> </w:t>
      </w:r>
      <w:r>
        <w:rPr/>
        <w:t>E</w:t>
      </w:r>
      <w:r>
        <w:rPr>
          <w:spacing w:val="-9"/>
        </w:rPr>
        <w:t> </w:t>
      </w:r>
      <w:r>
        <w:rPr/>
        <w:t>del</w:t>
      </w:r>
      <w:r>
        <w:rPr>
          <w:spacing w:val="-9"/>
        </w:rPr>
        <w:t> </w:t>
      </w:r>
      <w:r>
        <w:rPr/>
        <w:t>sistema</w:t>
      </w:r>
      <w:r>
        <w:rPr>
          <w:spacing w:val="-9"/>
        </w:rPr>
        <w:t> </w:t>
      </w:r>
      <w:r>
        <w:rPr/>
        <w:t>educatiu que s’imparteixen a les Illes Balears, en la modalitat d’ensenyament presencial en règim general i intensiu.</w:t>
      </w:r>
    </w:p>
    <w:p>
      <w:pPr>
        <w:pStyle w:val="BodyText"/>
        <w:tabs>
          <w:tab w:pos="8909" w:val="left" w:leader="dot"/>
        </w:tabs>
        <w:spacing w:before="549"/>
        <w:ind w:left="23" w:firstLine="0"/>
      </w:pPr>
      <w:hyperlink w:history="true" w:anchor="_bookmark0">
        <w:r>
          <w:rPr/>
          <w:t>Capítol</w:t>
        </w:r>
        <w:r>
          <w:rPr>
            <w:spacing w:val="-3"/>
          </w:rPr>
          <w:t> </w:t>
        </w:r>
        <w:r>
          <w:rPr/>
          <w:t>I.</w:t>
        </w:r>
        <w:r>
          <w:rPr>
            <w:spacing w:val="-2"/>
          </w:rPr>
          <w:t> </w:t>
        </w:r>
        <w:r>
          <w:rPr/>
          <w:t>Disposicions</w:t>
        </w:r>
        <w:r>
          <w:rPr>
            <w:spacing w:val="-2"/>
          </w:rPr>
          <w:t> Generals</w:t>
        </w:r>
        <w:r>
          <w:rPr>
            <w:rFonts w:ascii="Times New Roman" w:hAnsi="Times New Roman"/>
          </w:rPr>
          <w:tab/>
        </w:r>
        <w:r>
          <w:rPr>
            <w:spacing w:val="-12"/>
          </w:rPr>
          <w:t>6</w:t>
        </w:r>
      </w:hyperlink>
    </w:p>
    <w:p>
      <w:pPr>
        <w:pStyle w:val="BodyText"/>
        <w:tabs>
          <w:tab w:pos="8909" w:val="left" w:leader="dot"/>
        </w:tabs>
        <w:spacing w:before="60"/>
        <w:ind w:left="383" w:firstLine="0"/>
      </w:pPr>
      <w:hyperlink w:history="true" w:anchor="_bookmark1">
        <w:r>
          <w:rPr/>
          <w:t>Article</w:t>
        </w:r>
        <w:r>
          <w:rPr>
            <w:spacing w:val="-4"/>
          </w:rPr>
          <w:t> </w:t>
        </w:r>
        <w:r>
          <w:rPr/>
          <w:t>1.</w:t>
        </w:r>
        <w:r>
          <w:rPr>
            <w:spacing w:val="-3"/>
          </w:rPr>
          <w:t> </w:t>
        </w:r>
        <w:r>
          <w:rPr/>
          <w:t>Objecte</w:t>
        </w:r>
        <w:r>
          <w:rPr>
            <w:spacing w:val="-3"/>
          </w:rPr>
          <w:t> </w:t>
        </w:r>
        <w:r>
          <w:rPr/>
          <w:t>i</w:t>
        </w:r>
        <w:r>
          <w:rPr>
            <w:spacing w:val="-3"/>
          </w:rPr>
          <w:t> </w:t>
        </w:r>
        <w:r>
          <w:rPr/>
          <w:t>àmbit</w:t>
        </w:r>
        <w:r>
          <w:rPr>
            <w:spacing w:val="-3"/>
          </w:rPr>
          <w:t> </w:t>
        </w:r>
        <w:r>
          <w:rPr>
            <w:spacing w:val="-2"/>
          </w:rPr>
          <w:t>d'aplicació</w:t>
        </w:r>
        <w:r>
          <w:rPr>
            <w:rFonts w:ascii="Times New Roman" w:hAnsi="Times New Roman"/>
          </w:rPr>
          <w:tab/>
        </w:r>
        <w:r>
          <w:rPr>
            <w:spacing w:val="-10"/>
          </w:rPr>
          <w:t>6</w:t>
        </w:r>
      </w:hyperlink>
    </w:p>
    <w:p>
      <w:pPr>
        <w:pStyle w:val="BodyText"/>
        <w:tabs>
          <w:tab w:pos="8906" w:val="left" w:leader="dot"/>
        </w:tabs>
        <w:spacing w:before="60"/>
        <w:ind w:left="383" w:firstLine="0"/>
      </w:pPr>
      <w:hyperlink w:history="true" w:anchor="_bookmark2">
        <w:r>
          <w:rPr/>
          <w:t>Article</w:t>
        </w:r>
        <w:r>
          <w:rPr>
            <w:spacing w:val="-3"/>
          </w:rPr>
          <w:t> </w:t>
        </w:r>
        <w:r>
          <w:rPr/>
          <w:t>2.</w:t>
        </w:r>
        <w:r>
          <w:rPr>
            <w:spacing w:val="-3"/>
          </w:rPr>
          <w:t> </w:t>
        </w:r>
        <w:r>
          <w:rPr>
            <w:spacing w:val="-2"/>
          </w:rPr>
          <w:t>Definicions</w:t>
        </w:r>
        <w:r>
          <w:rPr>
            <w:rFonts w:ascii="Times New Roman"/>
          </w:rPr>
          <w:tab/>
        </w:r>
        <w:r>
          <w:rPr>
            <w:spacing w:val="-10"/>
          </w:rPr>
          <w:t>6</w:t>
        </w:r>
      </w:hyperlink>
    </w:p>
    <w:p>
      <w:pPr>
        <w:pStyle w:val="BodyText"/>
        <w:tabs>
          <w:tab w:pos="8916" w:val="left" w:leader="dot"/>
        </w:tabs>
        <w:spacing w:before="60"/>
        <w:ind w:left="23" w:firstLine="0"/>
      </w:pPr>
      <w:hyperlink w:history="true" w:anchor="_bookmark3">
        <w:r>
          <w:rPr/>
          <w:t>Capítol</w:t>
        </w:r>
        <w:r>
          <w:rPr>
            <w:spacing w:val="-5"/>
          </w:rPr>
          <w:t> </w:t>
        </w:r>
        <w:r>
          <w:rPr/>
          <w:t>II.</w:t>
        </w:r>
        <w:r>
          <w:rPr>
            <w:spacing w:val="-4"/>
          </w:rPr>
          <w:t> </w:t>
        </w:r>
        <w:r>
          <w:rPr/>
          <w:t>Organització,</w:t>
        </w:r>
        <w:r>
          <w:rPr>
            <w:spacing w:val="-4"/>
          </w:rPr>
          <w:t> </w:t>
        </w:r>
        <w:r>
          <w:rPr/>
          <w:t>estructura</w:t>
        </w:r>
        <w:r>
          <w:rPr>
            <w:spacing w:val="-4"/>
          </w:rPr>
          <w:t> </w:t>
        </w:r>
        <w:r>
          <w:rPr/>
          <w:t>i</w:t>
        </w:r>
        <w:r>
          <w:rPr>
            <w:spacing w:val="-4"/>
          </w:rPr>
          <w:t> </w:t>
        </w:r>
        <w:r>
          <w:rPr/>
          <w:t>currículum</w:t>
        </w:r>
        <w:r>
          <w:rPr>
            <w:spacing w:val="-4"/>
          </w:rPr>
          <w:t> </w:t>
        </w:r>
        <w:r>
          <w:rPr/>
          <w:t>dels</w:t>
        </w:r>
        <w:r>
          <w:rPr>
            <w:spacing w:val="-4"/>
          </w:rPr>
          <w:t> </w:t>
        </w:r>
        <w:r>
          <w:rPr>
            <w:spacing w:val="-2"/>
          </w:rPr>
          <w:t>ensenyaments</w:t>
        </w:r>
        <w:r>
          <w:rPr>
            <w:rFonts w:ascii="Times New Roman" w:hAnsi="Times New Roman"/>
          </w:rPr>
          <w:tab/>
        </w:r>
        <w:r>
          <w:rPr>
            <w:spacing w:val="-10"/>
          </w:rPr>
          <w:t>8</w:t>
        </w:r>
      </w:hyperlink>
    </w:p>
    <w:p>
      <w:pPr>
        <w:pStyle w:val="BodyText"/>
        <w:tabs>
          <w:tab w:pos="8907" w:val="left" w:leader="dot"/>
        </w:tabs>
        <w:spacing w:before="60"/>
        <w:ind w:left="383" w:firstLine="0"/>
      </w:pPr>
      <w:hyperlink w:history="true" w:anchor="_bookmark4">
        <w:r>
          <w:rPr/>
          <w:t>Article</w:t>
        </w:r>
        <w:r>
          <w:rPr>
            <w:spacing w:val="-5"/>
          </w:rPr>
          <w:t> </w:t>
        </w:r>
        <w:r>
          <w:rPr/>
          <w:t>3.</w:t>
        </w:r>
        <w:r>
          <w:rPr>
            <w:spacing w:val="-3"/>
          </w:rPr>
          <w:t> </w:t>
        </w:r>
        <w:r>
          <w:rPr>
            <w:spacing w:val="-2"/>
          </w:rPr>
          <w:t>Organització</w:t>
        </w:r>
        <w:r>
          <w:rPr>
            <w:rFonts w:ascii="Times New Roman" w:hAnsi="Times New Roman"/>
          </w:rPr>
          <w:tab/>
        </w:r>
        <w:r>
          <w:rPr>
            <w:spacing w:val="-10"/>
          </w:rPr>
          <w:t>8</w:t>
        </w:r>
      </w:hyperlink>
    </w:p>
    <w:p>
      <w:pPr>
        <w:pStyle w:val="BodyText"/>
        <w:tabs>
          <w:tab w:pos="8910" w:val="left" w:leader="dot"/>
        </w:tabs>
        <w:spacing w:before="60"/>
        <w:ind w:left="383" w:firstLine="0"/>
      </w:pPr>
      <w:hyperlink w:history="true" w:anchor="_bookmark5">
        <w:r>
          <w:rPr/>
          <w:t>Article</w:t>
        </w:r>
        <w:r>
          <w:rPr>
            <w:spacing w:val="-4"/>
          </w:rPr>
          <w:t> </w:t>
        </w:r>
        <w:r>
          <w:rPr/>
          <w:t>4.</w:t>
        </w:r>
        <w:r>
          <w:rPr>
            <w:spacing w:val="-4"/>
          </w:rPr>
          <w:t> </w:t>
        </w:r>
        <w:r>
          <w:rPr/>
          <w:t>Grau</w:t>
        </w:r>
        <w:r>
          <w:rPr>
            <w:spacing w:val="-4"/>
          </w:rPr>
          <w:t> </w:t>
        </w:r>
        <w:r>
          <w:rPr/>
          <w:t>C.</w:t>
        </w:r>
        <w:r>
          <w:rPr>
            <w:spacing w:val="-4"/>
          </w:rPr>
          <w:t> </w:t>
        </w:r>
        <w:r>
          <w:rPr/>
          <w:t>Certificat</w:t>
        </w:r>
        <w:r>
          <w:rPr>
            <w:spacing w:val="-3"/>
          </w:rPr>
          <w:t> </w:t>
        </w:r>
        <w:r>
          <w:rPr>
            <w:spacing w:val="-2"/>
          </w:rPr>
          <w:t>Professional</w:t>
        </w:r>
        <w:r>
          <w:rPr>
            <w:rFonts w:ascii="Times New Roman"/>
          </w:rPr>
          <w:tab/>
        </w:r>
        <w:r>
          <w:rPr>
            <w:spacing w:val="-10"/>
          </w:rPr>
          <w:t>8</w:t>
        </w:r>
      </w:hyperlink>
    </w:p>
    <w:p>
      <w:pPr>
        <w:pStyle w:val="BodyText"/>
        <w:tabs>
          <w:tab w:pos="8910" w:val="left" w:leader="dot"/>
        </w:tabs>
        <w:spacing w:before="60"/>
        <w:ind w:left="383" w:firstLine="0"/>
      </w:pPr>
      <w:hyperlink w:history="true" w:anchor="_bookmark6">
        <w:r>
          <w:rPr/>
          <w:t>Article</w:t>
        </w:r>
        <w:r>
          <w:rPr>
            <w:spacing w:val="-4"/>
          </w:rPr>
          <w:t> </w:t>
        </w:r>
        <w:r>
          <w:rPr/>
          <w:t>5.</w:t>
        </w:r>
        <w:r>
          <w:rPr>
            <w:spacing w:val="-2"/>
          </w:rPr>
          <w:t> </w:t>
        </w:r>
        <w:r>
          <w:rPr/>
          <w:t>Grau</w:t>
        </w:r>
        <w:r>
          <w:rPr>
            <w:spacing w:val="-2"/>
          </w:rPr>
          <w:t> </w:t>
        </w:r>
        <w:r>
          <w:rPr/>
          <w:t>D.</w:t>
        </w:r>
        <w:r>
          <w:rPr>
            <w:spacing w:val="-2"/>
          </w:rPr>
          <w:t> </w:t>
        </w:r>
        <w:r>
          <w:rPr/>
          <w:t>Cicles</w:t>
        </w:r>
        <w:r>
          <w:rPr>
            <w:spacing w:val="-2"/>
          </w:rPr>
          <w:t> formatius</w:t>
        </w:r>
        <w:r>
          <w:rPr>
            <w:rFonts w:ascii="Times New Roman"/>
          </w:rPr>
          <w:tab/>
        </w:r>
        <w:r>
          <w:rPr>
            <w:spacing w:val="-10"/>
          </w:rPr>
          <w:t>9</w:t>
        </w:r>
      </w:hyperlink>
    </w:p>
    <w:p>
      <w:pPr>
        <w:pStyle w:val="BodyText"/>
        <w:tabs>
          <w:tab w:pos="8790" w:val="left" w:leader="dot"/>
        </w:tabs>
        <w:spacing w:before="60"/>
        <w:ind w:left="383" w:firstLine="0"/>
      </w:pPr>
      <w:hyperlink w:history="true" w:anchor="_bookmark7">
        <w:r>
          <w:rPr/>
          <w:t>Article</w:t>
        </w:r>
        <w:r>
          <w:rPr>
            <w:spacing w:val="-2"/>
          </w:rPr>
          <w:t> </w:t>
        </w:r>
        <w:r>
          <w:rPr/>
          <w:t>6.</w:t>
        </w:r>
        <w:r>
          <w:rPr>
            <w:spacing w:val="-2"/>
          </w:rPr>
          <w:t> </w:t>
        </w:r>
        <w:r>
          <w:rPr/>
          <w:t>Grau</w:t>
        </w:r>
        <w:r>
          <w:rPr>
            <w:spacing w:val="-2"/>
          </w:rPr>
          <w:t> </w:t>
        </w:r>
        <w:r>
          <w:rPr/>
          <w:t>E.</w:t>
        </w:r>
        <w:r>
          <w:rPr>
            <w:spacing w:val="-2"/>
          </w:rPr>
          <w:t> </w:t>
        </w:r>
        <w:r>
          <w:rPr/>
          <w:t>Cursos</w:t>
        </w:r>
        <w:r>
          <w:rPr>
            <w:spacing w:val="-1"/>
          </w:rPr>
          <w:t> </w:t>
        </w:r>
        <w:r>
          <w:rPr>
            <w:spacing w:val="-2"/>
          </w:rPr>
          <w:t>d’especialització</w:t>
        </w:r>
        <w:r>
          <w:rPr>
            <w:rFonts w:ascii="Times New Roman" w:hAnsi="Times New Roman"/>
          </w:rPr>
          <w:tab/>
        </w:r>
        <w:r>
          <w:rPr>
            <w:spacing w:val="-5"/>
          </w:rPr>
          <w:t>10</w:t>
        </w:r>
      </w:hyperlink>
    </w:p>
    <w:p>
      <w:pPr>
        <w:pStyle w:val="BodyText"/>
        <w:tabs>
          <w:tab w:pos="8792" w:val="left" w:leader="dot"/>
        </w:tabs>
        <w:spacing w:before="60"/>
        <w:ind w:left="383" w:firstLine="0"/>
      </w:pPr>
      <w:hyperlink w:history="true" w:anchor="_bookmark8">
        <w:r>
          <w:rPr/>
          <w:t>Article</w:t>
        </w:r>
        <w:r>
          <w:rPr>
            <w:spacing w:val="-3"/>
          </w:rPr>
          <w:t> </w:t>
        </w:r>
        <w:r>
          <w:rPr/>
          <w:t>7.</w:t>
        </w:r>
        <w:r>
          <w:rPr>
            <w:spacing w:val="-3"/>
          </w:rPr>
          <w:t> </w:t>
        </w:r>
        <w:r>
          <w:rPr/>
          <w:t>Caràcter</w:t>
        </w:r>
        <w:r>
          <w:rPr>
            <w:spacing w:val="-2"/>
          </w:rPr>
          <w:t> </w:t>
        </w:r>
        <w:r>
          <w:rPr/>
          <w:t>dual</w:t>
        </w:r>
        <w:r>
          <w:rPr>
            <w:spacing w:val="-3"/>
          </w:rPr>
          <w:t> </w:t>
        </w:r>
        <w:r>
          <w:rPr/>
          <w:t>de</w:t>
        </w:r>
        <w:r>
          <w:rPr>
            <w:spacing w:val="-2"/>
          </w:rPr>
          <w:t> </w:t>
        </w:r>
        <w:r>
          <w:rPr/>
          <w:t>la</w:t>
        </w:r>
        <w:r>
          <w:rPr>
            <w:spacing w:val="-3"/>
          </w:rPr>
          <w:t> </w:t>
        </w:r>
        <w:r>
          <w:rPr/>
          <w:t>formació</w:t>
        </w:r>
        <w:r>
          <w:rPr>
            <w:spacing w:val="-2"/>
          </w:rPr>
          <w:t> professional</w:t>
        </w:r>
        <w:r>
          <w:rPr>
            <w:rFonts w:ascii="Times New Roman" w:hAnsi="Times New Roman"/>
          </w:rPr>
          <w:tab/>
        </w:r>
        <w:r>
          <w:rPr>
            <w:spacing w:val="-5"/>
          </w:rPr>
          <w:t>10</w:t>
        </w:r>
      </w:hyperlink>
    </w:p>
    <w:p>
      <w:pPr>
        <w:pStyle w:val="BodyText"/>
        <w:tabs>
          <w:tab w:pos="8785" w:val="left" w:leader="dot"/>
        </w:tabs>
        <w:spacing w:before="60"/>
        <w:ind w:left="383" w:firstLine="0"/>
      </w:pPr>
      <w:hyperlink w:history="true" w:anchor="_bookmark9">
        <w:r>
          <w:rPr/>
          <w:t>Article</w:t>
        </w:r>
        <w:r>
          <w:rPr>
            <w:spacing w:val="-2"/>
          </w:rPr>
          <w:t> </w:t>
        </w:r>
        <w:r>
          <w:rPr/>
          <w:t>8.</w:t>
        </w:r>
        <w:r>
          <w:rPr>
            <w:spacing w:val="-2"/>
          </w:rPr>
          <w:t> </w:t>
        </w:r>
        <w:r>
          <w:rPr/>
          <w:t>Règim</w:t>
        </w:r>
        <w:r>
          <w:rPr>
            <w:spacing w:val="-2"/>
          </w:rPr>
          <w:t> general</w:t>
        </w:r>
        <w:r>
          <w:rPr>
            <w:rFonts w:ascii="Times New Roman" w:hAnsi="Times New Roman"/>
          </w:rPr>
          <w:tab/>
        </w:r>
        <w:r>
          <w:rPr>
            <w:spacing w:val="-5"/>
          </w:rPr>
          <w:t>11</w:t>
        </w:r>
      </w:hyperlink>
    </w:p>
    <w:p>
      <w:pPr>
        <w:pStyle w:val="BodyText"/>
        <w:tabs>
          <w:tab w:pos="8785" w:val="left" w:leader="dot"/>
        </w:tabs>
        <w:spacing w:before="60"/>
        <w:ind w:left="383" w:firstLine="0"/>
      </w:pPr>
      <w:hyperlink w:history="true" w:anchor="_bookmark10">
        <w:r>
          <w:rPr/>
          <w:t>Article</w:t>
        </w:r>
        <w:r>
          <w:rPr>
            <w:spacing w:val="-4"/>
          </w:rPr>
          <w:t> </w:t>
        </w:r>
        <w:r>
          <w:rPr/>
          <w:t>9.</w:t>
        </w:r>
        <w:r>
          <w:rPr>
            <w:spacing w:val="-2"/>
          </w:rPr>
          <w:t> </w:t>
        </w:r>
        <w:r>
          <w:rPr/>
          <w:t>Règim</w:t>
        </w:r>
        <w:r>
          <w:rPr>
            <w:spacing w:val="-2"/>
          </w:rPr>
          <w:t> intensiu</w:t>
        </w:r>
        <w:r>
          <w:rPr>
            <w:rFonts w:ascii="Times New Roman" w:hAnsi="Times New Roman"/>
          </w:rPr>
          <w:tab/>
        </w:r>
        <w:r>
          <w:rPr>
            <w:spacing w:val="-5"/>
          </w:rPr>
          <w:t>11</w:t>
        </w:r>
      </w:hyperlink>
    </w:p>
    <w:p>
      <w:pPr>
        <w:pStyle w:val="BodyText"/>
        <w:tabs>
          <w:tab w:pos="8791" w:val="left" w:leader="dot"/>
        </w:tabs>
        <w:spacing w:before="60"/>
        <w:ind w:left="383" w:firstLine="0"/>
      </w:pPr>
      <w:hyperlink w:history="true" w:anchor="_bookmark11">
        <w:r>
          <w:rPr/>
          <w:t>Article</w:t>
        </w:r>
        <w:r>
          <w:rPr>
            <w:spacing w:val="-2"/>
          </w:rPr>
          <w:t> </w:t>
        </w:r>
        <w:r>
          <w:rPr/>
          <w:t>10.</w:t>
        </w:r>
        <w:r>
          <w:rPr>
            <w:spacing w:val="-2"/>
          </w:rPr>
          <w:t> </w:t>
        </w:r>
        <w:r>
          <w:rPr/>
          <w:t>Currículums</w:t>
        </w:r>
        <w:r>
          <w:rPr>
            <w:spacing w:val="-2"/>
          </w:rPr>
          <w:t> </w:t>
        </w:r>
        <w:r>
          <w:rPr/>
          <w:t>dels</w:t>
        </w:r>
        <w:r>
          <w:rPr>
            <w:spacing w:val="-1"/>
          </w:rPr>
          <w:t> </w:t>
        </w:r>
        <w:r>
          <w:rPr>
            <w:spacing w:val="-2"/>
          </w:rPr>
          <w:t>ensenyaments</w:t>
        </w:r>
        <w:r>
          <w:rPr>
            <w:rFonts w:ascii="Times New Roman" w:hAnsi="Times New Roman"/>
          </w:rPr>
          <w:tab/>
        </w:r>
        <w:r>
          <w:rPr>
            <w:spacing w:val="-5"/>
          </w:rPr>
          <w:t>12</w:t>
        </w:r>
      </w:hyperlink>
    </w:p>
    <w:p>
      <w:pPr>
        <w:pStyle w:val="BodyText"/>
        <w:tabs>
          <w:tab w:pos="8795" w:val="left" w:leader="dot"/>
        </w:tabs>
        <w:spacing w:before="60"/>
        <w:ind w:left="383" w:firstLine="0"/>
      </w:pPr>
      <w:hyperlink w:history="true" w:anchor="_bookmark12">
        <w:r>
          <w:rPr/>
          <w:t>Article</w:t>
        </w:r>
        <w:r>
          <w:rPr>
            <w:spacing w:val="-5"/>
          </w:rPr>
          <w:t> </w:t>
        </w:r>
        <w:r>
          <w:rPr/>
          <w:t>11.</w:t>
        </w:r>
        <w:r>
          <w:rPr>
            <w:spacing w:val="-5"/>
          </w:rPr>
          <w:t> </w:t>
        </w:r>
        <w:r>
          <w:rPr/>
          <w:t>Durada,</w:t>
        </w:r>
        <w:r>
          <w:rPr>
            <w:spacing w:val="-5"/>
          </w:rPr>
          <w:t> </w:t>
        </w:r>
        <w:r>
          <w:rPr/>
          <w:t>seqüenciació</w:t>
        </w:r>
        <w:r>
          <w:rPr>
            <w:spacing w:val="-5"/>
          </w:rPr>
          <w:t> </w:t>
        </w:r>
        <w:r>
          <w:rPr/>
          <w:t>i</w:t>
        </w:r>
        <w:r>
          <w:rPr>
            <w:spacing w:val="-5"/>
          </w:rPr>
          <w:t> </w:t>
        </w:r>
        <w:r>
          <w:rPr/>
          <w:t>distribució</w:t>
        </w:r>
        <w:r>
          <w:rPr>
            <w:spacing w:val="-5"/>
          </w:rPr>
          <w:t> </w:t>
        </w:r>
        <w:r>
          <w:rPr/>
          <w:t>horària</w:t>
        </w:r>
        <w:r>
          <w:rPr>
            <w:spacing w:val="-5"/>
          </w:rPr>
          <w:t> </w:t>
        </w:r>
        <w:r>
          <w:rPr/>
          <w:t>dels</w:t>
        </w:r>
        <w:r>
          <w:rPr>
            <w:spacing w:val="-5"/>
          </w:rPr>
          <w:t> </w:t>
        </w:r>
        <w:r>
          <w:rPr>
            <w:spacing w:val="-2"/>
          </w:rPr>
          <w:t>graus</w:t>
        </w:r>
        <w:r>
          <w:rPr>
            <w:rFonts w:ascii="Times New Roman" w:hAnsi="Times New Roman"/>
          </w:rPr>
          <w:tab/>
        </w:r>
        <w:r>
          <w:rPr>
            <w:spacing w:val="-5"/>
          </w:rPr>
          <w:t>12</w:t>
        </w:r>
      </w:hyperlink>
    </w:p>
    <w:p>
      <w:pPr>
        <w:pStyle w:val="BodyText"/>
        <w:tabs>
          <w:tab w:pos="8786" w:val="left" w:leader="dot"/>
        </w:tabs>
        <w:spacing w:before="60"/>
        <w:ind w:left="383" w:firstLine="0"/>
      </w:pPr>
      <w:hyperlink w:history="true" w:anchor="_bookmark13">
        <w:r>
          <w:rPr/>
          <w:t>Article</w:t>
        </w:r>
        <w:r>
          <w:rPr>
            <w:spacing w:val="-4"/>
          </w:rPr>
          <w:t> </w:t>
        </w:r>
        <w:r>
          <w:rPr/>
          <w:t>12.</w:t>
        </w:r>
        <w:r>
          <w:rPr>
            <w:spacing w:val="-3"/>
          </w:rPr>
          <w:t> </w:t>
        </w:r>
        <w:r>
          <w:rPr>
            <w:spacing w:val="-2"/>
          </w:rPr>
          <w:t>Temporalització</w:t>
        </w:r>
        <w:r>
          <w:rPr>
            <w:rFonts w:ascii="Times New Roman" w:hAnsi="Times New Roman"/>
          </w:rPr>
          <w:tab/>
        </w:r>
        <w:r>
          <w:rPr>
            <w:spacing w:val="-7"/>
          </w:rPr>
          <w:t>13</w:t>
        </w:r>
      </w:hyperlink>
    </w:p>
    <w:p>
      <w:pPr>
        <w:pStyle w:val="BodyText"/>
        <w:tabs>
          <w:tab w:pos="8799" w:val="left" w:leader="dot"/>
        </w:tabs>
        <w:spacing w:before="60"/>
        <w:ind w:left="383" w:firstLine="0"/>
      </w:pPr>
      <w:hyperlink w:history="true" w:anchor="_bookmark14">
        <w:r>
          <w:rPr/>
          <w:t>Article</w:t>
        </w:r>
        <w:r>
          <w:rPr>
            <w:spacing w:val="-3"/>
          </w:rPr>
          <w:t> </w:t>
        </w:r>
        <w:r>
          <w:rPr/>
          <w:t>13.</w:t>
        </w:r>
        <w:r>
          <w:rPr>
            <w:spacing w:val="-3"/>
          </w:rPr>
          <w:t> </w:t>
        </w:r>
        <w:r>
          <w:rPr/>
          <w:t>Formació</w:t>
        </w:r>
        <w:r>
          <w:rPr>
            <w:spacing w:val="-2"/>
          </w:rPr>
          <w:t> </w:t>
        </w:r>
        <w:r>
          <w:rPr/>
          <w:t>conjunta</w:t>
        </w:r>
        <w:r>
          <w:rPr>
            <w:spacing w:val="-3"/>
          </w:rPr>
          <w:t> </w:t>
        </w:r>
        <w:r>
          <w:rPr/>
          <w:t>amb</w:t>
        </w:r>
        <w:r>
          <w:rPr>
            <w:spacing w:val="-2"/>
          </w:rPr>
          <w:t> </w:t>
        </w:r>
        <w:r>
          <w:rPr/>
          <w:t>altres</w:t>
        </w:r>
        <w:r>
          <w:rPr>
            <w:spacing w:val="-3"/>
          </w:rPr>
          <w:t> </w:t>
        </w:r>
        <w:r>
          <w:rPr/>
          <w:t>mòduls</w:t>
        </w:r>
        <w:r>
          <w:rPr>
            <w:spacing w:val="-2"/>
          </w:rPr>
          <w:t> </w:t>
        </w:r>
        <w:r>
          <w:rPr/>
          <w:t>professionals</w:t>
        </w:r>
        <w:r>
          <w:rPr>
            <w:spacing w:val="-3"/>
          </w:rPr>
          <w:t> </w:t>
        </w:r>
        <w:r>
          <w:rPr/>
          <w:t>o</w:t>
        </w:r>
        <w:r>
          <w:rPr>
            <w:spacing w:val="-2"/>
          </w:rPr>
          <w:t> àmbits</w:t>
        </w:r>
        <w:r>
          <w:rPr>
            <w:rFonts w:ascii="Times New Roman" w:hAnsi="Times New Roman"/>
          </w:rPr>
          <w:tab/>
        </w:r>
        <w:r>
          <w:rPr>
            <w:spacing w:val="-5"/>
          </w:rPr>
          <w:t>13</w:t>
        </w:r>
      </w:hyperlink>
    </w:p>
    <w:p>
      <w:pPr>
        <w:pStyle w:val="BodyText"/>
        <w:tabs>
          <w:tab w:pos="8800" w:val="left" w:leader="dot"/>
        </w:tabs>
        <w:spacing w:before="60"/>
        <w:ind w:left="383" w:firstLine="0"/>
      </w:pPr>
      <w:hyperlink w:history="true" w:anchor="_bookmark15">
        <w:r>
          <w:rPr/>
          <w:t>Article</w:t>
        </w:r>
        <w:r>
          <w:rPr>
            <w:spacing w:val="-2"/>
          </w:rPr>
          <w:t> </w:t>
        </w:r>
        <w:r>
          <w:rPr/>
          <w:t>14.</w:t>
        </w:r>
        <w:r>
          <w:rPr>
            <w:spacing w:val="-1"/>
          </w:rPr>
          <w:t> </w:t>
        </w:r>
        <w:r>
          <w:rPr/>
          <w:t>Organitzacions</w:t>
        </w:r>
        <w:r>
          <w:rPr>
            <w:spacing w:val="-1"/>
          </w:rPr>
          <w:t> </w:t>
        </w:r>
        <w:r>
          <w:rPr/>
          <w:t>temporals</w:t>
        </w:r>
        <w:r>
          <w:rPr>
            <w:spacing w:val="-2"/>
          </w:rPr>
          <w:t> </w:t>
        </w:r>
        <w:r>
          <w:rPr/>
          <w:t>i/o</w:t>
        </w:r>
        <w:r>
          <w:rPr>
            <w:spacing w:val="-1"/>
          </w:rPr>
          <w:t> </w:t>
        </w:r>
        <w:r>
          <w:rPr/>
          <w:t>organitzacions</w:t>
        </w:r>
        <w:r>
          <w:rPr>
            <w:spacing w:val="-1"/>
          </w:rPr>
          <w:t> </w:t>
        </w:r>
        <w:r>
          <w:rPr/>
          <w:t>horàries</w:t>
        </w:r>
        <w:r>
          <w:rPr>
            <w:spacing w:val="-1"/>
          </w:rPr>
          <w:t> </w:t>
        </w:r>
        <w:r>
          <w:rPr>
            <w:spacing w:val="-2"/>
          </w:rPr>
          <w:t>especials</w:t>
        </w:r>
        <w:r>
          <w:rPr>
            <w:rFonts w:ascii="Times New Roman" w:hAnsi="Times New Roman"/>
          </w:rPr>
          <w:tab/>
        </w:r>
        <w:r>
          <w:rPr>
            <w:spacing w:val="-5"/>
          </w:rPr>
          <w:t>13</w:t>
        </w:r>
      </w:hyperlink>
    </w:p>
    <w:p>
      <w:pPr>
        <w:pStyle w:val="BodyText"/>
        <w:tabs>
          <w:tab w:pos="8786" w:val="left" w:leader="dot"/>
        </w:tabs>
        <w:spacing w:line="297" w:lineRule="auto" w:before="60"/>
        <w:ind w:left="383" w:right="23" w:firstLine="0"/>
      </w:pPr>
      <w:hyperlink w:history="true" w:anchor="_bookmark16">
        <w:r>
          <w:rPr/>
          <w:t>Article</w:t>
        </w:r>
        <w:r>
          <w:rPr>
            <w:spacing w:val="-2"/>
          </w:rPr>
          <w:t> </w:t>
        </w:r>
        <w:r>
          <w:rPr/>
          <w:t>15.</w:t>
        </w:r>
        <w:r>
          <w:rPr>
            <w:spacing w:val="-2"/>
          </w:rPr>
          <w:t> </w:t>
        </w:r>
        <w:r>
          <w:rPr/>
          <w:t>Sol·licitud</w:t>
        </w:r>
        <w:r>
          <w:rPr>
            <w:spacing w:val="-2"/>
          </w:rPr>
          <w:t> </w:t>
        </w:r>
        <w:r>
          <w:rPr/>
          <w:t>d’una</w:t>
        </w:r>
        <w:r>
          <w:rPr>
            <w:spacing w:val="-2"/>
          </w:rPr>
          <w:t> </w:t>
        </w:r>
        <w:r>
          <w:rPr/>
          <w:t>organització</w:t>
        </w:r>
        <w:r>
          <w:rPr>
            <w:spacing w:val="-2"/>
          </w:rPr>
          <w:t> </w:t>
        </w:r>
        <w:r>
          <w:rPr/>
          <w:t>temporal</w:t>
        </w:r>
        <w:r>
          <w:rPr>
            <w:spacing w:val="-2"/>
          </w:rPr>
          <w:t> </w:t>
        </w:r>
        <w:r>
          <w:rPr/>
          <w:t>i/o</w:t>
        </w:r>
        <w:r>
          <w:rPr>
            <w:spacing w:val="-2"/>
          </w:rPr>
          <w:t> </w:t>
        </w:r>
        <w:r>
          <w:rPr/>
          <w:t>una</w:t>
        </w:r>
        <w:r>
          <w:rPr>
            <w:spacing w:val="-2"/>
          </w:rPr>
          <w:t> </w:t>
        </w:r>
        <w:r>
          <w:rPr/>
          <w:t>organització</w:t>
        </w:r>
        <w:r>
          <w:rPr>
            <w:spacing w:val="-2"/>
          </w:rPr>
          <w:t> </w:t>
        </w:r>
        <w:r>
          <w:rPr/>
          <w:t>horària</w:t>
        </w:r>
        <w:r>
          <w:rPr>
            <w:spacing w:val="-2"/>
          </w:rPr>
          <w:t> </w:t>
        </w:r>
        <w:r>
          <w:rPr/>
          <w:t>especial.14</w:t>
        </w:r>
      </w:hyperlink>
      <w:r>
        <w:rPr/>
        <w:t> </w:t>
      </w:r>
      <w:hyperlink w:history="true" w:anchor="_bookmark17">
        <w:r>
          <w:rPr/>
          <w:t>Article</w:t>
        </w:r>
        <w:r>
          <w:rPr>
            <w:spacing w:val="-3"/>
          </w:rPr>
          <w:t> </w:t>
        </w:r>
        <w:r>
          <w:rPr/>
          <w:t>16.</w:t>
        </w:r>
        <w:r>
          <w:rPr>
            <w:spacing w:val="-2"/>
          </w:rPr>
          <w:t> </w:t>
        </w:r>
        <w:r>
          <w:rPr/>
          <w:t>Mòduls</w:t>
        </w:r>
        <w:r>
          <w:rPr>
            <w:spacing w:val="-2"/>
          </w:rPr>
          <w:t> optatius</w:t>
        </w:r>
        <w:r>
          <w:rPr>
            <w:rFonts w:ascii="Times New Roman" w:hAnsi="Times New Roman"/>
          </w:rPr>
          <w:tab/>
        </w:r>
        <w:r>
          <w:rPr>
            <w:spacing w:val="-7"/>
          </w:rPr>
          <w:t>14</w:t>
        </w:r>
      </w:hyperlink>
    </w:p>
    <w:p>
      <w:pPr>
        <w:pStyle w:val="BodyText"/>
        <w:tabs>
          <w:tab w:pos="8788" w:val="left" w:leader="dot"/>
        </w:tabs>
        <w:spacing w:line="252" w:lineRule="exact"/>
        <w:ind w:left="23" w:firstLine="0"/>
      </w:pPr>
      <w:hyperlink w:history="true" w:anchor="_bookmark18">
        <w:r>
          <w:rPr/>
          <w:t>Capítol</w:t>
        </w:r>
        <w:r>
          <w:rPr>
            <w:spacing w:val="-4"/>
          </w:rPr>
          <w:t> </w:t>
        </w:r>
        <w:r>
          <w:rPr/>
          <w:t>III.</w:t>
        </w:r>
        <w:r>
          <w:rPr>
            <w:spacing w:val="-3"/>
          </w:rPr>
          <w:t> </w:t>
        </w:r>
        <w:r>
          <w:rPr/>
          <w:t>Oferta</w:t>
        </w:r>
        <w:r>
          <w:rPr>
            <w:spacing w:val="-4"/>
          </w:rPr>
          <w:t> </w:t>
        </w:r>
        <w:r>
          <w:rPr/>
          <w:t>dels</w:t>
        </w:r>
        <w:r>
          <w:rPr>
            <w:spacing w:val="-3"/>
          </w:rPr>
          <w:t> </w:t>
        </w:r>
        <w:r>
          <w:rPr>
            <w:spacing w:val="-2"/>
          </w:rPr>
          <w:t>ensenyaments</w:t>
        </w:r>
        <w:r>
          <w:rPr>
            <w:rFonts w:ascii="Times New Roman" w:hAnsi="Times New Roman"/>
          </w:rPr>
          <w:tab/>
        </w:r>
        <w:r>
          <w:rPr>
            <w:spacing w:val="-5"/>
          </w:rPr>
          <w:t>15</w:t>
        </w:r>
      </w:hyperlink>
    </w:p>
    <w:p>
      <w:pPr>
        <w:pStyle w:val="BodyText"/>
        <w:tabs>
          <w:tab w:pos="8789" w:val="left" w:leader="dot"/>
        </w:tabs>
        <w:spacing w:before="60"/>
        <w:ind w:left="383" w:firstLine="0"/>
      </w:pPr>
      <w:hyperlink w:history="true" w:anchor="_bookmark19">
        <w:r>
          <w:rPr/>
          <w:t>Article</w:t>
        </w:r>
        <w:r>
          <w:rPr>
            <w:spacing w:val="-3"/>
          </w:rPr>
          <w:t> </w:t>
        </w:r>
        <w:r>
          <w:rPr/>
          <w:t>17.</w:t>
        </w:r>
        <w:r>
          <w:rPr>
            <w:spacing w:val="-3"/>
          </w:rPr>
          <w:t> </w:t>
        </w:r>
        <w:r>
          <w:rPr/>
          <w:t>Oferta</w:t>
        </w:r>
        <w:r>
          <w:rPr>
            <w:spacing w:val="-3"/>
          </w:rPr>
          <w:t> </w:t>
        </w:r>
        <w:r>
          <w:rPr/>
          <w:t>dels</w:t>
        </w:r>
        <w:r>
          <w:rPr>
            <w:spacing w:val="-3"/>
          </w:rPr>
          <w:t> </w:t>
        </w:r>
        <w:r>
          <w:rPr>
            <w:spacing w:val="-2"/>
          </w:rPr>
          <w:t>ensenyaments</w:t>
        </w:r>
        <w:r>
          <w:rPr>
            <w:rFonts w:ascii="Times New Roman"/>
          </w:rPr>
          <w:tab/>
        </w:r>
        <w:r>
          <w:rPr>
            <w:spacing w:val="-5"/>
          </w:rPr>
          <w:t>15</w:t>
        </w:r>
      </w:hyperlink>
    </w:p>
    <w:p>
      <w:pPr>
        <w:pStyle w:val="BodyText"/>
        <w:tabs>
          <w:tab w:pos="8789" w:val="left" w:leader="dot"/>
        </w:tabs>
        <w:spacing w:before="60"/>
        <w:ind w:left="383" w:firstLine="0"/>
      </w:pPr>
      <w:hyperlink w:history="true" w:anchor="_bookmark20">
        <w:r>
          <w:rPr/>
          <w:t>Article</w:t>
        </w:r>
        <w:r>
          <w:rPr>
            <w:spacing w:val="-3"/>
          </w:rPr>
          <w:t> </w:t>
        </w:r>
        <w:r>
          <w:rPr/>
          <w:t>18.</w:t>
        </w:r>
        <w:r>
          <w:rPr>
            <w:spacing w:val="-2"/>
          </w:rPr>
          <w:t> </w:t>
        </w:r>
        <w:r>
          <w:rPr/>
          <w:t>Nombre</w:t>
        </w:r>
        <w:r>
          <w:rPr>
            <w:spacing w:val="-3"/>
          </w:rPr>
          <w:t> </w:t>
        </w:r>
        <w:r>
          <w:rPr/>
          <w:t>d’alumnes</w:t>
        </w:r>
        <w:r>
          <w:rPr>
            <w:spacing w:val="-2"/>
          </w:rPr>
          <w:t> </w:t>
        </w:r>
        <w:r>
          <w:rPr/>
          <w:t>per</w:t>
        </w:r>
        <w:r>
          <w:rPr>
            <w:spacing w:val="-2"/>
          </w:rPr>
          <w:t> </w:t>
        </w:r>
        <w:r>
          <w:rPr>
            <w:spacing w:val="-4"/>
          </w:rPr>
          <w:t>grup</w:t>
        </w:r>
        <w:r>
          <w:rPr>
            <w:rFonts w:ascii="Times New Roman" w:hAnsi="Times New Roman"/>
          </w:rPr>
          <w:tab/>
        </w:r>
        <w:r>
          <w:rPr>
            <w:spacing w:val="-5"/>
          </w:rPr>
          <w:t>16</w:t>
        </w:r>
      </w:hyperlink>
    </w:p>
    <w:p>
      <w:pPr>
        <w:pStyle w:val="BodyText"/>
        <w:tabs>
          <w:tab w:pos="8781" w:val="left" w:leader="dot"/>
        </w:tabs>
        <w:spacing w:before="60"/>
        <w:ind w:left="383" w:right="43" w:firstLine="0"/>
      </w:pPr>
      <w:hyperlink w:history="true" w:anchor="_bookmark21">
        <w:r>
          <w:rPr/>
          <w:t>Article 19. Alumnat amb necessitats educatives específiques de suport educatiu o</w:t>
        </w:r>
      </w:hyperlink>
      <w:r>
        <w:rPr/>
        <w:t> </w:t>
      </w:r>
      <w:hyperlink w:history="true" w:anchor="_bookmark21">
        <w:r>
          <w:rPr>
            <w:spacing w:val="-2"/>
          </w:rPr>
          <w:t>formatiu</w:t>
        </w:r>
        <w:r>
          <w:rPr>
            <w:rFonts w:ascii="Times New Roman" w:hAnsi="Times New Roman"/>
          </w:rPr>
          <w:tab/>
        </w:r>
        <w:r>
          <w:rPr>
            <w:spacing w:val="-5"/>
          </w:rPr>
          <w:t>17</w:t>
        </w:r>
      </w:hyperlink>
    </w:p>
    <w:p>
      <w:pPr>
        <w:pStyle w:val="BodyText"/>
        <w:tabs>
          <w:tab w:pos="8783" w:val="left" w:leader="dot"/>
        </w:tabs>
        <w:spacing w:before="60"/>
        <w:ind w:left="383" w:firstLine="0"/>
      </w:pPr>
      <w:hyperlink w:history="true" w:anchor="_bookmark22">
        <w:r>
          <w:rPr/>
          <w:t>Article</w:t>
        </w:r>
        <w:r>
          <w:rPr>
            <w:spacing w:val="-4"/>
          </w:rPr>
          <w:t> </w:t>
        </w:r>
        <w:r>
          <w:rPr/>
          <w:t>20.</w:t>
        </w:r>
        <w:r>
          <w:rPr>
            <w:spacing w:val="-3"/>
          </w:rPr>
          <w:t> </w:t>
        </w:r>
        <w:r>
          <w:rPr>
            <w:spacing w:val="-2"/>
          </w:rPr>
          <w:t>Orientació.</w:t>
        </w:r>
        <w:r>
          <w:rPr>
            <w:rFonts w:ascii="Times New Roman" w:hAnsi="Times New Roman"/>
          </w:rPr>
          <w:tab/>
        </w:r>
        <w:r>
          <w:rPr>
            <w:spacing w:val="-5"/>
          </w:rPr>
          <w:t>17</w:t>
        </w:r>
      </w:hyperlink>
    </w:p>
    <w:p>
      <w:pPr>
        <w:pStyle w:val="BodyText"/>
        <w:tabs>
          <w:tab w:pos="8787" w:val="left" w:leader="dot"/>
        </w:tabs>
        <w:spacing w:before="60"/>
        <w:ind w:left="23" w:firstLine="0"/>
      </w:pPr>
      <w:hyperlink w:history="true" w:anchor="_bookmark23">
        <w:r>
          <w:rPr/>
          <w:t>Capítol</w:t>
        </w:r>
        <w:r>
          <w:rPr>
            <w:spacing w:val="-4"/>
          </w:rPr>
          <w:t> </w:t>
        </w:r>
        <w:r>
          <w:rPr/>
          <w:t>IV.</w:t>
        </w:r>
        <w:r>
          <w:rPr>
            <w:spacing w:val="-4"/>
          </w:rPr>
          <w:t> </w:t>
        </w:r>
        <w:r>
          <w:rPr/>
          <w:t>Accés,</w:t>
        </w:r>
        <w:r>
          <w:rPr>
            <w:spacing w:val="-3"/>
          </w:rPr>
          <w:t> </w:t>
        </w:r>
        <w:r>
          <w:rPr/>
          <w:t>admissió</w:t>
        </w:r>
        <w:r>
          <w:rPr>
            <w:spacing w:val="-4"/>
          </w:rPr>
          <w:t> </w:t>
        </w:r>
        <w:r>
          <w:rPr/>
          <w:t>i</w:t>
        </w:r>
        <w:r>
          <w:rPr>
            <w:spacing w:val="-3"/>
          </w:rPr>
          <w:t> </w:t>
        </w:r>
        <w:r>
          <w:rPr>
            <w:spacing w:val="-2"/>
          </w:rPr>
          <w:t>matrícula</w:t>
        </w:r>
        <w:r>
          <w:rPr>
            <w:rFonts w:ascii="Times New Roman" w:hAnsi="Times New Roman"/>
          </w:rPr>
          <w:tab/>
        </w:r>
        <w:r>
          <w:rPr>
            <w:spacing w:val="-5"/>
          </w:rPr>
          <w:t>18</w:t>
        </w:r>
      </w:hyperlink>
    </w:p>
    <w:p>
      <w:pPr>
        <w:pStyle w:val="BodyText"/>
        <w:tabs>
          <w:tab w:pos="8792" w:val="left" w:leader="dot"/>
        </w:tabs>
        <w:spacing w:before="60"/>
        <w:ind w:left="383" w:firstLine="0"/>
      </w:pPr>
      <w:hyperlink w:history="true" w:anchor="_bookmark24">
        <w:r>
          <w:rPr/>
          <w:t>Article</w:t>
        </w:r>
        <w:r>
          <w:rPr>
            <w:spacing w:val="-4"/>
          </w:rPr>
          <w:t> </w:t>
        </w:r>
        <w:r>
          <w:rPr/>
          <w:t>21.</w:t>
        </w:r>
        <w:r>
          <w:rPr>
            <w:spacing w:val="-4"/>
          </w:rPr>
          <w:t> </w:t>
        </w:r>
        <w:r>
          <w:rPr/>
          <w:t>Inscripció,</w:t>
        </w:r>
        <w:r>
          <w:rPr>
            <w:spacing w:val="-3"/>
          </w:rPr>
          <w:t> </w:t>
        </w:r>
        <w:r>
          <w:rPr/>
          <w:t>admissió</w:t>
        </w:r>
        <w:r>
          <w:rPr>
            <w:spacing w:val="-4"/>
          </w:rPr>
          <w:t> </w:t>
        </w:r>
        <w:r>
          <w:rPr/>
          <w:t>i</w:t>
        </w:r>
        <w:r>
          <w:rPr>
            <w:spacing w:val="-4"/>
          </w:rPr>
          <w:t> </w:t>
        </w:r>
        <w:r>
          <w:rPr/>
          <w:t>matrícula</w:t>
        </w:r>
        <w:r>
          <w:rPr>
            <w:spacing w:val="-3"/>
          </w:rPr>
          <w:t> </w:t>
        </w:r>
        <w:r>
          <w:rPr/>
          <w:t>en</w:t>
        </w:r>
        <w:r>
          <w:rPr>
            <w:spacing w:val="-4"/>
          </w:rPr>
          <w:t> </w:t>
        </w:r>
        <w:r>
          <w:rPr/>
          <w:t>els</w:t>
        </w:r>
        <w:r>
          <w:rPr>
            <w:spacing w:val="-4"/>
          </w:rPr>
          <w:t> </w:t>
        </w:r>
        <w:r>
          <w:rPr/>
          <w:t>graus</w:t>
        </w:r>
        <w:r>
          <w:rPr>
            <w:spacing w:val="-3"/>
          </w:rPr>
          <w:t> </w:t>
        </w:r>
        <w:r>
          <w:rPr>
            <w:spacing w:val="-10"/>
          </w:rPr>
          <w:t>C</w:t>
        </w:r>
        <w:r>
          <w:rPr>
            <w:rFonts w:ascii="Times New Roman" w:hAnsi="Times New Roman"/>
          </w:rPr>
          <w:tab/>
        </w:r>
        <w:r>
          <w:rPr>
            <w:spacing w:val="-5"/>
          </w:rPr>
          <w:t>18</w:t>
        </w:r>
      </w:hyperlink>
    </w:p>
    <w:p>
      <w:pPr>
        <w:pStyle w:val="BodyText"/>
        <w:tabs>
          <w:tab w:pos="8793" w:val="left" w:leader="dot"/>
        </w:tabs>
        <w:spacing w:before="60"/>
        <w:ind w:left="383" w:firstLine="0"/>
      </w:pPr>
      <w:hyperlink w:history="true" w:anchor="_bookmark25">
        <w:r>
          <w:rPr/>
          <w:t>Article</w:t>
        </w:r>
        <w:r>
          <w:rPr>
            <w:spacing w:val="-3"/>
          </w:rPr>
          <w:t> </w:t>
        </w:r>
        <w:r>
          <w:rPr/>
          <w:t>22.</w:t>
        </w:r>
        <w:r>
          <w:rPr>
            <w:spacing w:val="-3"/>
          </w:rPr>
          <w:t> </w:t>
        </w:r>
        <w:r>
          <w:rPr/>
          <w:t>Accés,</w:t>
        </w:r>
        <w:r>
          <w:rPr>
            <w:spacing w:val="-2"/>
          </w:rPr>
          <w:t> </w:t>
        </w:r>
        <w:r>
          <w:rPr/>
          <w:t>admissió</w:t>
        </w:r>
        <w:r>
          <w:rPr>
            <w:spacing w:val="-3"/>
          </w:rPr>
          <w:t> </w:t>
        </w:r>
        <w:r>
          <w:rPr/>
          <w:t>i</w:t>
        </w:r>
        <w:r>
          <w:rPr>
            <w:spacing w:val="-2"/>
          </w:rPr>
          <w:t> </w:t>
        </w:r>
        <w:r>
          <w:rPr/>
          <w:t>matrícula</w:t>
        </w:r>
        <w:r>
          <w:rPr>
            <w:spacing w:val="-3"/>
          </w:rPr>
          <w:t> </w:t>
        </w:r>
        <w:r>
          <w:rPr/>
          <w:t>als</w:t>
        </w:r>
        <w:r>
          <w:rPr>
            <w:spacing w:val="-3"/>
          </w:rPr>
          <w:t> </w:t>
        </w:r>
        <w:r>
          <w:rPr/>
          <w:t>graus</w:t>
        </w:r>
        <w:r>
          <w:rPr>
            <w:spacing w:val="-2"/>
          </w:rPr>
          <w:t> </w:t>
        </w:r>
        <w:r>
          <w:rPr/>
          <w:t>D</w:t>
        </w:r>
        <w:r>
          <w:rPr>
            <w:spacing w:val="-3"/>
          </w:rPr>
          <w:t> </w:t>
        </w:r>
        <w:r>
          <w:rPr/>
          <w:t>i</w:t>
        </w:r>
        <w:r>
          <w:rPr>
            <w:spacing w:val="-2"/>
          </w:rPr>
          <w:t> </w:t>
        </w:r>
        <w:r>
          <w:rPr>
            <w:spacing w:val="-10"/>
          </w:rPr>
          <w:t>E</w:t>
        </w:r>
        <w:r>
          <w:rPr>
            <w:rFonts w:ascii="Times New Roman" w:hAnsi="Times New Roman"/>
          </w:rPr>
          <w:tab/>
        </w:r>
        <w:r>
          <w:rPr>
            <w:spacing w:val="-5"/>
          </w:rPr>
          <w:t>19</w:t>
        </w:r>
      </w:hyperlink>
    </w:p>
    <w:p>
      <w:pPr>
        <w:pStyle w:val="BodyText"/>
        <w:tabs>
          <w:tab w:pos="8786" w:val="left" w:leader="dot"/>
        </w:tabs>
        <w:spacing w:before="60"/>
        <w:ind w:left="383" w:firstLine="0"/>
      </w:pPr>
      <w:hyperlink w:history="true" w:anchor="_bookmark26">
        <w:r>
          <w:rPr/>
          <w:t>Article</w:t>
        </w:r>
        <w:r>
          <w:rPr>
            <w:spacing w:val="-4"/>
          </w:rPr>
          <w:t> </w:t>
        </w:r>
        <w:r>
          <w:rPr/>
          <w:t>23.</w:t>
        </w:r>
        <w:r>
          <w:rPr>
            <w:spacing w:val="-3"/>
          </w:rPr>
          <w:t> </w:t>
        </w:r>
        <w:r>
          <w:rPr>
            <w:spacing w:val="-2"/>
          </w:rPr>
          <w:t>Compatibilitats</w:t>
        </w:r>
        <w:r>
          <w:rPr>
            <w:rFonts w:ascii="Times New Roman"/>
          </w:rPr>
          <w:tab/>
        </w:r>
        <w:r>
          <w:rPr>
            <w:spacing w:val="-7"/>
          </w:rPr>
          <w:t>19</w:t>
        </w:r>
      </w:hyperlink>
    </w:p>
    <w:p>
      <w:pPr>
        <w:pStyle w:val="BodyText"/>
        <w:tabs>
          <w:tab w:pos="8798" w:val="left" w:leader="dot"/>
        </w:tabs>
        <w:spacing w:before="60"/>
        <w:ind w:left="383" w:firstLine="0"/>
      </w:pPr>
      <w:hyperlink w:history="true" w:anchor="_bookmark27">
        <w:r>
          <w:rPr/>
          <w:t>Article</w:t>
        </w:r>
        <w:r>
          <w:rPr>
            <w:spacing w:val="-4"/>
          </w:rPr>
          <w:t> </w:t>
        </w:r>
        <w:r>
          <w:rPr/>
          <w:t>24.</w:t>
        </w:r>
        <w:r>
          <w:rPr>
            <w:spacing w:val="-2"/>
          </w:rPr>
          <w:t> </w:t>
        </w:r>
        <w:r>
          <w:rPr/>
          <w:t>Matrícula</w:t>
        </w:r>
        <w:r>
          <w:rPr>
            <w:spacing w:val="-2"/>
          </w:rPr>
          <w:t> </w:t>
        </w:r>
        <w:r>
          <w:rPr/>
          <w:t>de</w:t>
        </w:r>
        <w:r>
          <w:rPr>
            <w:spacing w:val="-2"/>
          </w:rPr>
          <w:t> </w:t>
        </w:r>
        <w:r>
          <w:rPr/>
          <w:t>mòduls</w:t>
        </w:r>
        <w:r>
          <w:rPr>
            <w:spacing w:val="-1"/>
          </w:rPr>
          <w:t> </w:t>
        </w:r>
        <w:r>
          <w:rPr/>
          <w:t>ja</w:t>
        </w:r>
        <w:r>
          <w:rPr>
            <w:spacing w:val="-2"/>
          </w:rPr>
          <w:t> </w:t>
        </w:r>
        <w:r>
          <w:rPr/>
          <w:t>superats</w:t>
        </w:r>
        <w:r>
          <w:rPr>
            <w:spacing w:val="-2"/>
          </w:rPr>
          <w:t> </w:t>
        </w:r>
        <w:r>
          <w:rPr/>
          <w:t>en</w:t>
        </w:r>
        <w:r>
          <w:rPr>
            <w:spacing w:val="-2"/>
          </w:rPr>
          <w:t> </w:t>
        </w:r>
        <w:r>
          <w:rPr/>
          <w:t>altres</w:t>
        </w:r>
        <w:r>
          <w:rPr>
            <w:spacing w:val="-2"/>
          </w:rPr>
          <w:t> </w:t>
        </w:r>
        <w:r>
          <w:rPr/>
          <w:t>ofertes</w:t>
        </w:r>
        <w:r>
          <w:rPr>
            <w:spacing w:val="-1"/>
          </w:rPr>
          <w:t> </w:t>
        </w:r>
        <w:r>
          <w:rPr>
            <w:spacing w:val="-2"/>
          </w:rPr>
          <w:t>formatives</w:t>
        </w:r>
        <w:r>
          <w:rPr>
            <w:rFonts w:ascii="Times New Roman" w:hAnsi="Times New Roman"/>
          </w:rPr>
          <w:tab/>
        </w:r>
        <w:r>
          <w:rPr>
            <w:spacing w:val="-5"/>
          </w:rPr>
          <w:t>19</w:t>
        </w:r>
      </w:hyperlink>
    </w:p>
    <w:p>
      <w:pPr>
        <w:pStyle w:val="BodyText"/>
        <w:tabs>
          <w:tab w:pos="8790" w:val="left" w:leader="dot"/>
        </w:tabs>
        <w:spacing w:before="60"/>
        <w:ind w:left="383" w:firstLine="0"/>
      </w:pPr>
      <w:hyperlink w:history="true" w:anchor="_bookmark28">
        <w:r>
          <w:rPr/>
          <w:t>Article</w:t>
        </w:r>
        <w:r>
          <w:rPr>
            <w:spacing w:val="-4"/>
          </w:rPr>
          <w:t> </w:t>
        </w:r>
        <w:r>
          <w:rPr/>
          <w:t>25.</w:t>
        </w:r>
        <w:r>
          <w:rPr>
            <w:spacing w:val="-2"/>
          </w:rPr>
          <w:t> </w:t>
        </w:r>
        <w:r>
          <w:rPr/>
          <w:t>Assistència</w:t>
        </w:r>
        <w:r>
          <w:rPr>
            <w:spacing w:val="-2"/>
          </w:rPr>
          <w:t> </w:t>
        </w:r>
        <w:r>
          <w:rPr/>
          <w:t>en</w:t>
        </w:r>
        <w:r>
          <w:rPr>
            <w:spacing w:val="-2"/>
          </w:rPr>
          <w:t> </w:t>
        </w:r>
        <w:r>
          <w:rPr/>
          <w:t>els</w:t>
        </w:r>
        <w:r>
          <w:rPr>
            <w:spacing w:val="-2"/>
          </w:rPr>
          <w:t> </w:t>
        </w:r>
        <w:r>
          <w:rPr/>
          <w:t>graus</w:t>
        </w:r>
        <w:r>
          <w:rPr>
            <w:spacing w:val="-2"/>
          </w:rPr>
          <w:t> </w:t>
        </w:r>
        <w:r>
          <w:rPr/>
          <w:t>C,</w:t>
        </w:r>
        <w:r>
          <w:rPr>
            <w:spacing w:val="-2"/>
          </w:rPr>
          <w:t> </w:t>
        </w:r>
        <w:r>
          <w:rPr/>
          <w:t>D</w:t>
        </w:r>
        <w:r>
          <w:rPr>
            <w:spacing w:val="-2"/>
          </w:rPr>
          <w:t> </w:t>
        </w:r>
        <w:r>
          <w:rPr/>
          <w:t>i</w:t>
        </w:r>
        <w:r>
          <w:rPr>
            <w:spacing w:val="-2"/>
          </w:rPr>
          <w:t> </w:t>
        </w:r>
        <w:r>
          <w:rPr>
            <w:spacing w:val="-10"/>
          </w:rPr>
          <w:t>E</w:t>
        </w:r>
        <w:r>
          <w:rPr>
            <w:rFonts w:ascii="Times New Roman" w:hAnsi="Times New Roman"/>
          </w:rPr>
          <w:tab/>
        </w:r>
        <w:r>
          <w:rPr>
            <w:spacing w:val="-5"/>
          </w:rPr>
          <w:t>20</w:t>
        </w:r>
      </w:hyperlink>
    </w:p>
    <w:p>
      <w:pPr>
        <w:pStyle w:val="BodyText"/>
        <w:tabs>
          <w:tab w:pos="8798" w:val="left" w:leader="dot"/>
        </w:tabs>
        <w:spacing w:before="60"/>
        <w:ind w:left="383" w:firstLine="0"/>
      </w:pPr>
      <w:hyperlink w:history="true" w:anchor="_bookmark29">
        <w:r>
          <w:rPr/>
          <w:t>Article</w:t>
        </w:r>
        <w:r>
          <w:rPr>
            <w:spacing w:val="-6"/>
          </w:rPr>
          <w:t> </w:t>
        </w:r>
        <w:r>
          <w:rPr/>
          <w:t>26.</w:t>
        </w:r>
        <w:r>
          <w:rPr>
            <w:spacing w:val="-5"/>
          </w:rPr>
          <w:t> </w:t>
        </w:r>
        <w:r>
          <w:rPr/>
          <w:t>Anul·lació</w:t>
        </w:r>
        <w:r>
          <w:rPr>
            <w:spacing w:val="-5"/>
          </w:rPr>
          <w:t> </w:t>
        </w:r>
        <w:r>
          <w:rPr/>
          <w:t>de</w:t>
        </w:r>
        <w:r>
          <w:rPr>
            <w:spacing w:val="-5"/>
          </w:rPr>
          <w:t> </w:t>
        </w:r>
        <w:r>
          <w:rPr/>
          <w:t>la</w:t>
        </w:r>
        <w:r>
          <w:rPr>
            <w:spacing w:val="-5"/>
          </w:rPr>
          <w:t> </w:t>
        </w:r>
        <w:r>
          <w:rPr/>
          <w:t>matrícula</w:t>
        </w:r>
        <w:r>
          <w:rPr>
            <w:spacing w:val="-5"/>
          </w:rPr>
          <w:t> </w:t>
        </w:r>
        <w:r>
          <w:rPr/>
          <w:t>a</w:t>
        </w:r>
        <w:r>
          <w:rPr>
            <w:spacing w:val="-5"/>
          </w:rPr>
          <w:t> </w:t>
        </w:r>
        <w:r>
          <w:rPr/>
          <w:t>petició</w:t>
        </w:r>
        <w:r>
          <w:rPr>
            <w:spacing w:val="-5"/>
          </w:rPr>
          <w:t> </w:t>
        </w:r>
        <w:r>
          <w:rPr/>
          <w:t>de</w:t>
        </w:r>
        <w:r>
          <w:rPr>
            <w:spacing w:val="-5"/>
          </w:rPr>
          <w:t> </w:t>
        </w:r>
        <w:r>
          <w:rPr/>
          <w:t>la</w:t>
        </w:r>
        <w:r>
          <w:rPr>
            <w:spacing w:val="-5"/>
          </w:rPr>
          <w:t> </w:t>
        </w:r>
        <w:r>
          <w:rPr/>
          <w:t>persona</w:t>
        </w:r>
        <w:r>
          <w:rPr>
            <w:spacing w:val="-5"/>
          </w:rPr>
          <w:t> </w:t>
        </w:r>
        <w:r>
          <w:rPr>
            <w:spacing w:val="-2"/>
          </w:rPr>
          <w:t>interessada</w:t>
        </w:r>
        <w:r>
          <w:rPr>
            <w:rFonts w:ascii="Times New Roman" w:hAnsi="Times New Roman"/>
          </w:rPr>
          <w:tab/>
        </w:r>
        <w:r>
          <w:rPr>
            <w:spacing w:val="-5"/>
          </w:rPr>
          <w:t>21</w:t>
        </w:r>
      </w:hyperlink>
    </w:p>
    <w:p>
      <w:pPr>
        <w:pStyle w:val="BodyText"/>
        <w:tabs>
          <w:tab w:pos="8797" w:val="left" w:leader="dot"/>
        </w:tabs>
        <w:spacing w:before="60"/>
        <w:ind w:left="383" w:firstLine="0"/>
      </w:pPr>
      <w:hyperlink w:history="true" w:anchor="_bookmark30">
        <w:r>
          <w:rPr/>
          <w:t>Article</w:t>
        </w:r>
        <w:r>
          <w:rPr>
            <w:spacing w:val="-7"/>
          </w:rPr>
          <w:t> </w:t>
        </w:r>
        <w:r>
          <w:rPr/>
          <w:t>27.</w:t>
        </w:r>
        <w:r>
          <w:rPr>
            <w:spacing w:val="-7"/>
          </w:rPr>
          <w:t> </w:t>
        </w:r>
        <w:r>
          <w:rPr/>
          <w:t>Procediment</w:t>
        </w:r>
        <w:r>
          <w:rPr>
            <w:spacing w:val="-6"/>
          </w:rPr>
          <w:t> </w:t>
        </w:r>
        <w:r>
          <w:rPr/>
          <w:t>per</w:t>
        </w:r>
        <w:r>
          <w:rPr>
            <w:spacing w:val="-7"/>
          </w:rPr>
          <w:t> </w:t>
        </w:r>
        <w:r>
          <w:rPr/>
          <w:t>demanar</w:t>
        </w:r>
        <w:r>
          <w:rPr>
            <w:spacing w:val="-6"/>
          </w:rPr>
          <w:t> </w:t>
        </w:r>
        <w:r>
          <w:rPr/>
          <w:t>l’anul·lació</w:t>
        </w:r>
        <w:r>
          <w:rPr>
            <w:spacing w:val="-7"/>
          </w:rPr>
          <w:t> </w:t>
        </w:r>
        <w:r>
          <w:rPr/>
          <w:t>voluntària</w:t>
        </w:r>
        <w:r>
          <w:rPr>
            <w:spacing w:val="-6"/>
          </w:rPr>
          <w:t> </w:t>
        </w:r>
        <w:r>
          <w:rPr/>
          <w:t>de</w:t>
        </w:r>
        <w:r>
          <w:rPr>
            <w:spacing w:val="-7"/>
          </w:rPr>
          <w:t> </w:t>
        </w:r>
        <w:r>
          <w:rPr/>
          <w:t>la</w:t>
        </w:r>
        <w:r>
          <w:rPr>
            <w:spacing w:val="-6"/>
          </w:rPr>
          <w:t> </w:t>
        </w:r>
        <w:r>
          <w:rPr>
            <w:spacing w:val="-2"/>
          </w:rPr>
          <w:t>matrícula</w:t>
        </w:r>
        <w:r>
          <w:rPr>
            <w:rFonts w:ascii="Times New Roman" w:hAnsi="Times New Roman"/>
          </w:rPr>
          <w:tab/>
        </w:r>
        <w:r>
          <w:rPr>
            <w:spacing w:val="-5"/>
          </w:rPr>
          <w:t>21</w:t>
        </w:r>
      </w:hyperlink>
    </w:p>
    <w:p>
      <w:pPr>
        <w:pStyle w:val="BodyText"/>
        <w:tabs>
          <w:tab w:pos="8792" w:val="left" w:leader="dot"/>
        </w:tabs>
        <w:spacing w:before="60"/>
        <w:ind w:left="383" w:firstLine="0"/>
      </w:pPr>
      <w:hyperlink w:history="true" w:anchor="_bookmark31">
        <w:r>
          <w:rPr/>
          <w:t>Article</w:t>
        </w:r>
        <w:r>
          <w:rPr>
            <w:spacing w:val="-6"/>
          </w:rPr>
          <w:t> </w:t>
        </w:r>
        <w:r>
          <w:rPr/>
          <w:t>28.</w:t>
        </w:r>
        <w:r>
          <w:rPr>
            <w:spacing w:val="-6"/>
          </w:rPr>
          <w:t> </w:t>
        </w:r>
        <w:r>
          <w:rPr/>
          <w:t>Efectes</w:t>
        </w:r>
        <w:r>
          <w:rPr>
            <w:spacing w:val="-6"/>
          </w:rPr>
          <w:t> </w:t>
        </w:r>
        <w:r>
          <w:rPr/>
          <w:t>de</w:t>
        </w:r>
        <w:r>
          <w:rPr>
            <w:spacing w:val="-6"/>
          </w:rPr>
          <w:t> </w:t>
        </w:r>
        <w:r>
          <w:rPr/>
          <w:t>l’anul·lació</w:t>
        </w:r>
        <w:r>
          <w:rPr>
            <w:spacing w:val="-6"/>
          </w:rPr>
          <w:t> </w:t>
        </w:r>
        <w:r>
          <w:rPr/>
          <w:t>de</w:t>
        </w:r>
        <w:r>
          <w:rPr>
            <w:spacing w:val="-6"/>
          </w:rPr>
          <w:t> </w:t>
        </w:r>
        <w:r>
          <w:rPr/>
          <w:t>la</w:t>
        </w:r>
        <w:r>
          <w:rPr>
            <w:spacing w:val="-6"/>
          </w:rPr>
          <w:t> </w:t>
        </w:r>
        <w:r>
          <w:rPr>
            <w:spacing w:val="-2"/>
          </w:rPr>
          <w:t>matrícula</w:t>
        </w:r>
        <w:r>
          <w:rPr>
            <w:rFonts w:ascii="Times New Roman" w:hAnsi="Times New Roman"/>
          </w:rPr>
          <w:tab/>
        </w:r>
        <w:r>
          <w:rPr>
            <w:spacing w:val="-5"/>
          </w:rPr>
          <w:t>21</w:t>
        </w:r>
      </w:hyperlink>
    </w:p>
    <w:p>
      <w:pPr>
        <w:pStyle w:val="BodyText"/>
        <w:spacing w:after="0"/>
        <w:sectPr>
          <w:footerReference w:type="default" r:id="rId5"/>
          <w:type w:val="continuous"/>
          <w:pgSz w:w="11910" w:h="16840"/>
          <w:pgMar w:header="0" w:footer="1467" w:top="880" w:bottom="1660" w:left="1417" w:right="1417"/>
          <w:pgNumType w:start="1"/>
        </w:sectPr>
      </w:pPr>
    </w:p>
    <w:sdt>
      <w:sdtPr>
        <w:docPartObj>
          <w:docPartGallery w:val="Table of Contents"/>
          <w:docPartUnique/>
        </w:docPartObj>
      </w:sdtPr>
      <w:sdtEndPr/>
      <w:sdtContent>
        <w:p>
          <w:pPr>
            <w:pStyle w:val="TOC2"/>
            <w:tabs>
              <w:tab w:pos="8787" w:val="left" w:leader="dot"/>
            </w:tabs>
            <w:spacing w:before="0"/>
          </w:pPr>
          <w:hyperlink w:history="true" w:anchor="_bookmark32">
            <w:r>
              <w:rPr/>
              <w:t>Article</w:t>
            </w:r>
            <w:r>
              <w:rPr>
                <w:spacing w:val="-5"/>
              </w:rPr>
              <w:t> </w:t>
            </w:r>
            <w:r>
              <w:rPr/>
              <w:t>29.</w:t>
            </w:r>
            <w:r>
              <w:rPr>
                <w:spacing w:val="-5"/>
              </w:rPr>
              <w:t> </w:t>
            </w:r>
            <w:r>
              <w:rPr/>
              <w:t>Renúncia</w:t>
            </w:r>
            <w:r>
              <w:rPr>
                <w:spacing w:val="-4"/>
              </w:rPr>
              <w:t> </w:t>
            </w:r>
            <w:r>
              <w:rPr>
                <w:spacing w:val="-2"/>
              </w:rPr>
              <w:t>voluntària</w:t>
            </w:r>
            <w:r>
              <w:rPr>
                <w:rFonts w:ascii="Times New Roman" w:hAnsi="Times New Roman"/>
              </w:rPr>
              <w:tab/>
            </w:r>
            <w:r>
              <w:rPr>
                <w:spacing w:val="-5"/>
              </w:rPr>
              <w:t>22</w:t>
            </w:r>
          </w:hyperlink>
        </w:p>
        <w:p>
          <w:pPr>
            <w:pStyle w:val="TOC2"/>
            <w:tabs>
              <w:tab w:pos="8790" w:val="left" w:leader="dot"/>
            </w:tabs>
            <w:ind w:right="35"/>
          </w:pPr>
          <w:hyperlink w:history="true" w:anchor="_bookmark33">
            <w:r>
              <w:rPr/>
              <w:t>Article 30. Procediment per sol·licitar la renúncia voluntària de l’avaluació i qualificació</w:t>
            </w:r>
          </w:hyperlink>
          <w:r>
            <w:rPr/>
            <w:t> </w:t>
          </w:r>
          <w:hyperlink w:history="true" w:anchor="_bookmark33">
            <w:r>
              <w:rPr/>
              <w:t>dels</w:t>
            </w:r>
            <w:r>
              <w:rPr>
                <w:spacing w:val="-2"/>
              </w:rPr>
              <w:t> </w:t>
            </w:r>
            <w:r>
              <w:rPr/>
              <w:t>mòduls</w:t>
            </w:r>
            <w:r>
              <w:rPr>
                <w:spacing w:val="-2"/>
              </w:rPr>
              <w:t> </w:t>
            </w:r>
            <w:r>
              <w:rPr/>
              <w:t>en</w:t>
            </w:r>
            <w:r>
              <w:rPr>
                <w:spacing w:val="-1"/>
              </w:rPr>
              <w:t> </w:t>
            </w:r>
            <w:r>
              <w:rPr/>
              <w:t>la</w:t>
            </w:r>
            <w:r>
              <w:rPr>
                <w:spacing w:val="-2"/>
              </w:rPr>
              <w:t> </w:t>
            </w:r>
            <w:r>
              <w:rPr/>
              <w:t>primera</w:t>
            </w:r>
            <w:r>
              <w:rPr>
                <w:spacing w:val="-1"/>
              </w:rPr>
              <w:t> </w:t>
            </w:r>
            <w:r>
              <w:rPr>
                <w:spacing w:val="-2"/>
              </w:rPr>
              <w:t>convocatòria</w:t>
            </w:r>
            <w:r>
              <w:rPr>
                <w:rFonts w:ascii="Times New Roman" w:hAnsi="Times New Roman"/>
              </w:rPr>
              <w:tab/>
            </w:r>
            <w:r>
              <w:rPr>
                <w:spacing w:val="-5"/>
              </w:rPr>
              <w:t>22</w:t>
            </w:r>
          </w:hyperlink>
        </w:p>
        <w:p>
          <w:pPr>
            <w:pStyle w:val="TOC2"/>
            <w:tabs>
              <w:tab w:pos="8790" w:val="left" w:leader="dot"/>
            </w:tabs>
          </w:pPr>
          <w:hyperlink w:history="true" w:anchor="_bookmark34">
            <w:r>
              <w:rPr/>
              <w:t>Article</w:t>
            </w:r>
            <w:r>
              <w:rPr>
                <w:spacing w:val="-3"/>
              </w:rPr>
              <w:t> </w:t>
            </w:r>
            <w:r>
              <w:rPr/>
              <w:t>31.</w:t>
            </w:r>
            <w:r>
              <w:rPr>
                <w:spacing w:val="-3"/>
              </w:rPr>
              <w:t> </w:t>
            </w:r>
            <w:r>
              <w:rPr/>
              <w:t>Efectes</w:t>
            </w:r>
            <w:r>
              <w:rPr>
                <w:spacing w:val="-2"/>
              </w:rPr>
              <w:t> </w:t>
            </w:r>
            <w:r>
              <w:rPr/>
              <w:t>de</w:t>
            </w:r>
            <w:r>
              <w:rPr>
                <w:spacing w:val="-3"/>
              </w:rPr>
              <w:t> </w:t>
            </w:r>
            <w:r>
              <w:rPr/>
              <w:t>la</w:t>
            </w:r>
            <w:r>
              <w:rPr>
                <w:spacing w:val="-3"/>
              </w:rPr>
              <w:t> </w:t>
            </w:r>
            <w:r>
              <w:rPr/>
              <w:t>renúncia</w:t>
            </w:r>
            <w:r>
              <w:rPr>
                <w:spacing w:val="-2"/>
              </w:rPr>
              <w:t> voluntària</w:t>
            </w:r>
            <w:r>
              <w:rPr>
                <w:rFonts w:ascii="Times New Roman" w:hAnsi="Times New Roman"/>
              </w:rPr>
              <w:tab/>
            </w:r>
            <w:r>
              <w:rPr>
                <w:spacing w:val="-5"/>
              </w:rPr>
              <w:t>22</w:t>
            </w:r>
          </w:hyperlink>
        </w:p>
        <w:p>
          <w:pPr>
            <w:pStyle w:val="TOC2"/>
            <w:tabs>
              <w:tab w:pos="8789" w:val="left" w:leader="dot"/>
            </w:tabs>
          </w:pPr>
          <w:hyperlink w:history="true" w:anchor="_bookmark35">
            <w:r>
              <w:rPr/>
              <w:t>Article</w:t>
            </w:r>
            <w:r>
              <w:rPr>
                <w:spacing w:val="-3"/>
              </w:rPr>
              <w:t> </w:t>
            </w:r>
            <w:r>
              <w:rPr/>
              <w:t>32.</w:t>
            </w:r>
            <w:r>
              <w:rPr>
                <w:spacing w:val="-3"/>
              </w:rPr>
              <w:t> </w:t>
            </w:r>
            <w:r>
              <w:rPr/>
              <w:t>Baixa</w:t>
            </w:r>
            <w:r>
              <w:rPr>
                <w:spacing w:val="-3"/>
              </w:rPr>
              <w:t> </w:t>
            </w:r>
            <w:r>
              <w:rPr/>
              <w:t>d’ofici</w:t>
            </w:r>
            <w:r>
              <w:rPr>
                <w:spacing w:val="-3"/>
              </w:rPr>
              <w:t> </w:t>
            </w:r>
            <w:r>
              <w:rPr/>
              <w:t>de</w:t>
            </w:r>
            <w:r>
              <w:rPr>
                <w:spacing w:val="-3"/>
              </w:rPr>
              <w:t> </w:t>
            </w:r>
            <w:r>
              <w:rPr/>
              <w:t>la</w:t>
            </w:r>
            <w:r>
              <w:rPr>
                <w:spacing w:val="-3"/>
              </w:rPr>
              <w:t> </w:t>
            </w:r>
            <w:r>
              <w:rPr>
                <w:spacing w:val="-2"/>
              </w:rPr>
              <w:t>matrícula</w:t>
            </w:r>
            <w:r>
              <w:rPr>
                <w:rFonts w:ascii="Times New Roman" w:hAnsi="Times New Roman"/>
              </w:rPr>
              <w:tab/>
            </w:r>
            <w:r>
              <w:rPr>
                <w:spacing w:val="-5"/>
              </w:rPr>
              <w:t>23</w:t>
            </w:r>
          </w:hyperlink>
        </w:p>
        <w:p>
          <w:pPr>
            <w:pStyle w:val="TOC2"/>
            <w:tabs>
              <w:tab w:pos="8794" w:val="left" w:leader="dot"/>
            </w:tabs>
          </w:pPr>
          <w:hyperlink w:history="true" w:anchor="_bookmark36">
            <w:r>
              <w:rPr/>
              <w:t>Article</w:t>
            </w:r>
            <w:r>
              <w:rPr>
                <w:spacing w:val="-4"/>
              </w:rPr>
              <w:t> </w:t>
            </w:r>
            <w:r>
              <w:rPr/>
              <w:t>33.</w:t>
            </w:r>
            <w:r>
              <w:rPr>
                <w:spacing w:val="-3"/>
              </w:rPr>
              <w:t> </w:t>
            </w:r>
            <w:r>
              <w:rPr/>
              <w:t>Procediment</w:t>
            </w:r>
            <w:r>
              <w:rPr>
                <w:spacing w:val="-3"/>
              </w:rPr>
              <w:t> </w:t>
            </w:r>
            <w:r>
              <w:rPr/>
              <w:t>per</w:t>
            </w:r>
            <w:r>
              <w:rPr>
                <w:spacing w:val="-3"/>
              </w:rPr>
              <w:t> </w:t>
            </w:r>
            <w:r>
              <w:rPr/>
              <w:t>donar</w:t>
            </w:r>
            <w:r>
              <w:rPr>
                <w:spacing w:val="-3"/>
              </w:rPr>
              <w:t> </w:t>
            </w:r>
            <w:r>
              <w:rPr/>
              <w:t>de</w:t>
            </w:r>
            <w:r>
              <w:rPr>
                <w:spacing w:val="-3"/>
              </w:rPr>
              <w:t> </w:t>
            </w:r>
            <w:r>
              <w:rPr/>
              <w:t>baixa</w:t>
            </w:r>
            <w:r>
              <w:rPr>
                <w:spacing w:val="-3"/>
              </w:rPr>
              <w:t> </w:t>
            </w:r>
            <w:r>
              <w:rPr/>
              <w:t>d’ofici</w:t>
            </w:r>
            <w:r>
              <w:rPr>
                <w:spacing w:val="-3"/>
              </w:rPr>
              <w:t> </w:t>
            </w:r>
            <w:r>
              <w:rPr/>
              <w:t>la</w:t>
            </w:r>
            <w:r>
              <w:rPr>
                <w:spacing w:val="-3"/>
              </w:rPr>
              <w:t> </w:t>
            </w:r>
            <w:r>
              <w:rPr>
                <w:spacing w:val="-2"/>
              </w:rPr>
              <w:t>matrícula</w:t>
            </w:r>
            <w:r>
              <w:rPr>
                <w:rFonts w:ascii="Times New Roman" w:hAnsi="Times New Roman"/>
              </w:rPr>
              <w:tab/>
            </w:r>
            <w:r>
              <w:rPr>
                <w:spacing w:val="-5"/>
              </w:rPr>
              <w:t>23</w:t>
            </w:r>
          </w:hyperlink>
        </w:p>
        <w:p>
          <w:pPr>
            <w:pStyle w:val="TOC2"/>
            <w:tabs>
              <w:tab w:pos="8793" w:val="left" w:leader="dot"/>
            </w:tabs>
          </w:pPr>
          <w:hyperlink w:history="true" w:anchor="_bookmark37">
            <w:r>
              <w:rPr/>
              <w:t>Article</w:t>
            </w:r>
            <w:r>
              <w:rPr>
                <w:spacing w:val="-5"/>
              </w:rPr>
              <w:t> </w:t>
            </w:r>
            <w:r>
              <w:rPr/>
              <w:t>34.</w:t>
            </w:r>
            <w:r>
              <w:rPr>
                <w:spacing w:val="-2"/>
              </w:rPr>
              <w:t> </w:t>
            </w:r>
            <w:r>
              <w:rPr/>
              <w:t>Efectes</w:t>
            </w:r>
            <w:r>
              <w:rPr>
                <w:spacing w:val="-2"/>
              </w:rPr>
              <w:t> </w:t>
            </w:r>
            <w:r>
              <w:rPr/>
              <w:t>de</w:t>
            </w:r>
            <w:r>
              <w:rPr>
                <w:spacing w:val="-3"/>
              </w:rPr>
              <w:t> </w:t>
            </w:r>
            <w:r>
              <w:rPr/>
              <w:t>la</w:t>
            </w:r>
            <w:r>
              <w:rPr>
                <w:spacing w:val="-2"/>
              </w:rPr>
              <w:t> </w:t>
            </w:r>
            <w:r>
              <w:rPr/>
              <w:t>baixa</w:t>
            </w:r>
            <w:r>
              <w:rPr>
                <w:spacing w:val="-2"/>
              </w:rPr>
              <w:t> </w:t>
            </w:r>
            <w:r>
              <w:rPr/>
              <w:t>d’ofici</w:t>
            </w:r>
            <w:r>
              <w:rPr>
                <w:spacing w:val="-3"/>
              </w:rPr>
              <w:t> </w:t>
            </w:r>
            <w:r>
              <w:rPr/>
              <w:t>de</w:t>
            </w:r>
            <w:r>
              <w:rPr>
                <w:spacing w:val="-2"/>
              </w:rPr>
              <w:t> </w:t>
            </w:r>
            <w:r>
              <w:rPr/>
              <w:t>la</w:t>
            </w:r>
            <w:r>
              <w:rPr>
                <w:spacing w:val="-2"/>
              </w:rPr>
              <w:t> matrícula</w:t>
            </w:r>
            <w:r>
              <w:rPr>
                <w:rFonts w:ascii="Times New Roman" w:hAnsi="Times New Roman"/>
              </w:rPr>
              <w:tab/>
            </w:r>
            <w:r>
              <w:rPr>
                <w:spacing w:val="-5"/>
              </w:rPr>
              <w:t>24</w:t>
            </w:r>
          </w:hyperlink>
        </w:p>
        <w:p>
          <w:pPr>
            <w:pStyle w:val="TOC1"/>
            <w:tabs>
              <w:tab w:pos="8791" w:val="left" w:leader="dot"/>
            </w:tabs>
          </w:pPr>
          <w:hyperlink w:history="true" w:anchor="_bookmark38">
            <w:r>
              <w:rPr/>
              <w:t>Capítol</w:t>
            </w:r>
            <w:r>
              <w:rPr>
                <w:spacing w:val="-4"/>
              </w:rPr>
              <w:t> </w:t>
            </w:r>
            <w:r>
              <w:rPr/>
              <w:t>V.</w:t>
            </w:r>
            <w:r>
              <w:rPr>
                <w:spacing w:val="-4"/>
              </w:rPr>
              <w:t> </w:t>
            </w:r>
            <w:r>
              <w:rPr/>
              <w:t>Formació</w:t>
            </w:r>
            <w:r>
              <w:rPr>
                <w:spacing w:val="-4"/>
              </w:rPr>
              <w:t> </w:t>
            </w:r>
            <w:r>
              <w:rPr/>
              <w:t>en</w:t>
            </w:r>
            <w:r>
              <w:rPr>
                <w:spacing w:val="-4"/>
              </w:rPr>
              <w:t> </w:t>
            </w:r>
            <w:r>
              <w:rPr/>
              <w:t>empresa</w:t>
            </w:r>
            <w:r>
              <w:rPr>
                <w:spacing w:val="-4"/>
              </w:rPr>
              <w:t> </w:t>
            </w:r>
            <w:r>
              <w:rPr/>
              <w:t>i</w:t>
            </w:r>
            <w:r>
              <w:rPr>
                <w:spacing w:val="-4"/>
              </w:rPr>
              <w:t> </w:t>
            </w:r>
            <w:r>
              <w:rPr/>
              <w:t>organisme</w:t>
            </w:r>
            <w:r>
              <w:rPr>
                <w:spacing w:val="-4"/>
              </w:rPr>
              <w:t> </w:t>
            </w:r>
            <w:r>
              <w:rPr>
                <w:spacing w:val="-2"/>
              </w:rPr>
              <w:t>equiparat</w:t>
            </w:r>
            <w:r>
              <w:rPr>
                <w:rFonts w:ascii="Times New Roman" w:hAnsi="Times New Roman"/>
              </w:rPr>
              <w:tab/>
            </w:r>
            <w:r>
              <w:rPr>
                <w:spacing w:val="-5"/>
              </w:rPr>
              <w:t>24</w:t>
            </w:r>
          </w:hyperlink>
        </w:p>
        <w:p>
          <w:pPr>
            <w:pStyle w:val="TOC2"/>
            <w:tabs>
              <w:tab w:pos="8799" w:val="left" w:leader="dot"/>
            </w:tabs>
          </w:pPr>
          <w:hyperlink w:history="true" w:anchor="_bookmark39">
            <w:r>
              <w:rPr/>
              <w:t>Article</w:t>
            </w:r>
            <w:r>
              <w:rPr>
                <w:spacing w:val="-5"/>
              </w:rPr>
              <w:t> </w:t>
            </w:r>
            <w:r>
              <w:rPr/>
              <w:t>35.</w:t>
            </w:r>
            <w:r>
              <w:rPr>
                <w:spacing w:val="-3"/>
              </w:rPr>
              <w:t> </w:t>
            </w:r>
            <w:r>
              <w:rPr/>
              <w:t>Aspectes</w:t>
            </w:r>
            <w:r>
              <w:rPr>
                <w:spacing w:val="-3"/>
              </w:rPr>
              <w:t> </w:t>
            </w:r>
            <w:r>
              <w:rPr/>
              <w:t>generals</w:t>
            </w:r>
            <w:r>
              <w:rPr>
                <w:spacing w:val="-3"/>
              </w:rPr>
              <w:t> </w:t>
            </w:r>
            <w:r>
              <w:rPr/>
              <w:t>de</w:t>
            </w:r>
            <w:r>
              <w:rPr>
                <w:spacing w:val="-3"/>
              </w:rPr>
              <w:t> </w:t>
            </w:r>
            <w:r>
              <w:rPr/>
              <w:t>la</w:t>
            </w:r>
            <w:r>
              <w:rPr>
                <w:spacing w:val="-2"/>
              </w:rPr>
              <w:t> </w:t>
            </w:r>
            <w:r>
              <w:rPr/>
              <w:t>formació</w:t>
            </w:r>
            <w:r>
              <w:rPr>
                <w:spacing w:val="-3"/>
              </w:rPr>
              <w:t> </w:t>
            </w:r>
            <w:r>
              <w:rPr/>
              <w:t>en</w:t>
            </w:r>
            <w:r>
              <w:rPr>
                <w:spacing w:val="-3"/>
              </w:rPr>
              <w:t> </w:t>
            </w:r>
            <w:r>
              <w:rPr/>
              <w:t>empresa</w:t>
            </w:r>
            <w:r>
              <w:rPr>
                <w:spacing w:val="-3"/>
              </w:rPr>
              <w:t> </w:t>
            </w:r>
            <w:r>
              <w:rPr/>
              <w:t>o</w:t>
            </w:r>
            <w:r>
              <w:rPr>
                <w:spacing w:val="-3"/>
              </w:rPr>
              <w:t> </w:t>
            </w:r>
            <w:r>
              <w:rPr/>
              <w:t>organisme</w:t>
            </w:r>
            <w:r>
              <w:rPr>
                <w:spacing w:val="-2"/>
              </w:rPr>
              <w:t> equiparat</w:t>
            </w:r>
            <w:r>
              <w:rPr>
                <w:rFonts w:ascii="Times New Roman" w:hAnsi="Times New Roman"/>
              </w:rPr>
              <w:tab/>
            </w:r>
            <w:r>
              <w:rPr>
                <w:spacing w:val="-5"/>
              </w:rPr>
              <w:t>24</w:t>
            </w:r>
          </w:hyperlink>
        </w:p>
        <w:p>
          <w:pPr>
            <w:pStyle w:val="TOC1"/>
            <w:tabs>
              <w:tab w:pos="8787" w:val="left" w:leader="dot"/>
            </w:tabs>
          </w:pPr>
          <w:hyperlink w:history="true" w:anchor="_bookmark40">
            <w:r>
              <w:rPr/>
              <w:t>Capítol</w:t>
            </w:r>
            <w:r>
              <w:rPr>
                <w:spacing w:val="-4"/>
              </w:rPr>
              <w:t> </w:t>
            </w:r>
            <w:r>
              <w:rPr/>
              <w:t>VI.</w:t>
            </w:r>
            <w:r>
              <w:rPr>
                <w:spacing w:val="-3"/>
              </w:rPr>
              <w:t> </w:t>
            </w:r>
            <w:r>
              <w:rPr/>
              <w:t>Avaluació</w:t>
            </w:r>
            <w:r>
              <w:rPr>
                <w:spacing w:val="-4"/>
              </w:rPr>
              <w:t> </w:t>
            </w:r>
            <w:r>
              <w:rPr/>
              <w:t>i</w:t>
            </w:r>
            <w:r>
              <w:rPr>
                <w:spacing w:val="-3"/>
              </w:rPr>
              <w:t> </w:t>
            </w:r>
            <w:r>
              <w:rPr>
                <w:spacing w:val="-2"/>
              </w:rPr>
              <w:t>qualificació</w:t>
            </w:r>
            <w:r>
              <w:rPr>
                <w:rFonts w:ascii="Times New Roman" w:hAnsi="Times New Roman"/>
              </w:rPr>
              <w:tab/>
            </w:r>
            <w:r>
              <w:rPr>
                <w:spacing w:val="-5"/>
              </w:rPr>
              <w:t>25</w:t>
            </w:r>
          </w:hyperlink>
        </w:p>
        <w:p>
          <w:pPr>
            <w:pStyle w:val="TOC2"/>
            <w:tabs>
              <w:tab w:pos="8784" w:val="left" w:leader="dot"/>
            </w:tabs>
          </w:pPr>
          <w:hyperlink w:history="true" w:anchor="_bookmark41">
            <w:r>
              <w:rPr/>
              <w:t>Article</w:t>
            </w:r>
            <w:r>
              <w:rPr>
                <w:spacing w:val="-4"/>
              </w:rPr>
              <w:t> </w:t>
            </w:r>
            <w:r>
              <w:rPr/>
              <w:t>36.</w:t>
            </w:r>
            <w:r>
              <w:rPr>
                <w:spacing w:val="-3"/>
              </w:rPr>
              <w:t> </w:t>
            </w:r>
            <w:r>
              <w:rPr>
                <w:spacing w:val="-2"/>
              </w:rPr>
              <w:t>Avaluació</w:t>
            </w:r>
            <w:r>
              <w:rPr>
                <w:rFonts w:ascii="Times New Roman" w:hAnsi="Times New Roman"/>
              </w:rPr>
              <w:tab/>
            </w:r>
            <w:r>
              <w:rPr>
                <w:spacing w:val="-7"/>
              </w:rPr>
              <w:t>25</w:t>
            </w:r>
          </w:hyperlink>
        </w:p>
        <w:p>
          <w:pPr>
            <w:pStyle w:val="TOC2"/>
            <w:tabs>
              <w:tab w:pos="8784" w:val="left" w:leader="dot"/>
            </w:tabs>
          </w:pPr>
          <w:hyperlink w:history="true" w:anchor="_bookmark42">
            <w:r>
              <w:rPr/>
              <w:t>Article</w:t>
            </w:r>
            <w:r>
              <w:rPr>
                <w:spacing w:val="-4"/>
              </w:rPr>
              <w:t> </w:t>
            </w:r>
            <w:r>
              <w:rPr/>
              <w:t>37.</w:t>
            </w:r>
            <w:r>
              <w:rPr>
                <w:spacing w:val="-3"/>
              </w:rPr>
              <w:t> </w:t>
            </w:r>
            <w:r>
              <w:rPr>
                <w:spacing w:val="-2"/>
              </w:rPr>
              <w:t>Qualificació</w:t>
            </w:r>
            <w:r>
              <w:rPr>
                <w:rFonts w:ascii="Times New Roman" w:hAnsi="Times New Roman"/>
              </w:rPr>
              <w:tab/>
            </w:r>
            <w:r>
              <w:rPr>
                <w:spacing w:val="-7"/>
              </w:rPr>
              <w:t>27</w:t>
            </w:r>
          </w:hyperlink>
        </w:p>
        <w:p>
          <w:pPr>
            <w:pStyle w:val="TOC2"/>
            <w:tabs>
              <w:tab w:pos="8788" w:val="left" w:leader="dot"/>
            </w:tabs>
          </w:pPr>
          <w:hyperlink w:history="true" w:anchor="_bookmark43">
            <w:r>
              <w:rPr/>
              <w:t>Article</w:t>
            </w:r>
            <w:r>
              <w:rPr>
                <w:spacing w:val="-5"/>
              </w:rPr>
              <w:t> </w:t>
            </w:r>
            <w:r>
              <w:rPr/>
              <w:t>38.</w:t>
            </w:r>
            <w:r>
              <w:rPr>
                <w:spacing w:val="-2"/>
              </w:rPr>
              <w:t> </w:t>
            </w:r>
            <w:r>
              <w:rPr/>
              <w:t>Documents</w:t>
            </w:r>
            <w:r>
              <w:rPr>
                <w:spacing w:val="-2"/>
              </w:rPr>
              <w:t> d’avaluació</w:t>
            </w:r>
            <w:r>
              <w:rPr>
                <w:rFonts w:ascii="Times New Roman" w:hAnsi="Times New Roman"/>
              </w:rPr>
              <w:tab/>
            </w:r>
            <w:r>
              <w:rPr>
                <w:spacing w:val="-5"/>
              </w:rPr>
              <w:t>29</w:t>
            </w:r>
          </w:hyperlink>
        </w:p>
        <w:p>
          <w:pPr>
            <w:pStyle w:val="TOC2"/>
            <w:tabs>
              <w:tab w:pos="8795" w:val="left" w:leader="dot"/>
            </w:tabs>
          </w:pPr>
          <w:hyperlink w:history="true" w:anchor="_bookmark44">
            <w:r>
              <w:rPr/>
              <w:t>Article</w:t>
            </w:r>
            <w:r>
              <w:rPr>
                <w:spacing w:val="-4"/>
              </w:rPr>
              <w:t> </w:t>
            </w:r>
            <w:r>
              <w:rPr/>
              <w:t>39.</w:t>
            </w:r>
            <w:r>
              <w:rPr>
                <w:spacing w:val="-3"/>
              </w:rPr>
              <w:t> </w:t>
            </w:r>
            <w:r>
              <w:rPr/>
              <w:t>Programa</w:t>
            </w:r>
            <w:r>
              <w:rPr>
                <w:spacing w:val="-3"/>
              </w:rPr>
              <w:t> </w:t>
            </w:r>
            <w:r>
              <w:rPr/>
              <w:t>de</w:t>
            </w:r>
            <w:r>
              <w:rPr>
                <w:spacing w:val="-3"/>
              </w:rPr>
              <w:t> </w:t>
            </w:r>
            <w:r>
              <w:rPr/>
              <w:t>recuperació</w:t>
            </w:r>
            <w:r>
              <w:rPr>
                <w:spacing w:val="-4"/>
              </w:rPr>
              <w:t> </w:t>
            </w:r>
            <w:r>
              <w:rPr/>
              <w:t>de</w:t>
            </w:r>
            <w:r>
              <w:rPr>
                <w:spacing w:val="-3"/>
              </w:rPr>
              <w:t> </w:t>
            </w:r>
            <w:r>
              <w:rPr/>
              <w:t>mòduls</w:t>
            </w:r>
            <w:r>
              <w:rPr>
                <w:spacing w:val="-3"/>
              </w:rPr>
              <w:t> </w:t>
            </w:r>
            <w:r>
              <w:rPr/>
              <w:t>no</w:t>
            </w:r>
            <w:r>
              <w:rPr>
                <w:spacing w:val="-3"/>
              </w:rPr>
              <w:t> </w:t>
            </w:r>
            <w:r>
              <w:rPr>
                <w:spacing w:val="-2"/>
              </w:rPr>
              <w:t>superats</w:t>
            </w:r>
            <w:r>
              <w:rPr>
                <w:rFonts w:ascii="Times New Roman" w:hAnsi="Times New Roman"/>
              </w:rPr>
              <w:tab/>
            </w:r>
            <w:r>
              <w:rPr>
                <w:spacing w:val="-5"/>
              </w:rPr>
              <w:t>30</w:t>
            </w:r>
          </w:hyperlink>
        </w:p>
        <w:p>
          <w:pPr>
            <w:pStyle w:val="TOC2"/>
            <w:tabs>
              <w:tab w:pos="8796" w:val="left" w:leader="dot"/>
            </w:tabs>
          </w:pPr>
          <w:hyperlink w:history="true" w:anchor="_bookmark45">
            <w:r>
              <w:rPr/>
              <w:t>Article</w:t>
            </w:r>
            <w:r>
              <w:rPr>
                <w:spacing w:val="-2"/>
              </w:rPr>
              <w:t> </w:t>
            </w:r>
            <w:r>
              <w:rPr/>
              <w:t>40.</w:t>
            </w:r>
            <w:r>
              <w:rPr>
                <w:spacing w:val="-2"/>
              </w:rPr>
              <w:t> </w:t>
            </w:r>
            <w:r>
              <w:rPr/>
              <w:t>Reclamacions</w:t>
            </w:r>
            <w:r>
              <w:rPr>
                <w:spacing w:val="-2"/>
              </w:rPr>
              <w:t> </w:t>
            </w:r>
            <w:r>
              <w:rPr/>
              <w:t>contra</w:t>
            </w:r>
            <w:r>
              <w:rPr>
                <w:spacing w:val="-1"/>
              </w:rPr>
              <w:t> </w:t>
            </w:r>
            <w:r>
              <w:rPr/>
              <w:t>les</w:t>
            </w:r>
            <w:r>
              <w:rPr>
                <w:spacing w:val="-2"/>
              </w:rPr>
              <w:t> </w:t>
            </w:r>
            <w:r>
              <w:rPr/>
              <w:t>decisions</w:t>
            </w:r>
            <w:r>
              <w:rPr>
                <w:spacing w:val="-2"/>
              </w:rPr>
              <w:t> </w:t>
            </w:r>
            <w:r>
              <w:rPr/>
              <w:t>i</w:t>
            </w:r>
            <w:r>
              <w:rPr>
                <w:spacing w:val="-1"/>
              </w:rPr>
              <w:t> </w:t>
            </w:r>
            <w:r>
              <w:rPr>
                <w:spacing w:val="-2"/>
              </w:rPr>
              <w:t>qualificacions</w:t>
            </w:r>
            <w:r>
              <w:rPr>
                <w:rFonts w:ascii="Times New Roman"/>
              </w:rPr>
              <w:tab/>
            </w:r>
            <w:r>
              <w:rPr>
                <w:spacing w:val="-5"/>
              </w:rPr>
              <w:t>30</w:t>
            </w:r>
          </w:hyperlink>
        </w:p>
        <w:p>
          <w:pPr>
            <w:pStyle w:val="TOC2"/>
            <w:tabs>
              <w:tab w:pos="8790" w:val="left" w:leader="dot"/>
            </w:tabs>
          </w:pPr>
          <w:hyperlink w:history="true" w:anchor="_bookmark46">
            <w:r>
              <w:rPr/>
              <w:t>Capítol</w:t>
            </w:r>
            <w:r>
              <w:rPr>
                <w:spacing w:val="-4"/>
              </w:rPr>
              <w:t> </w:t>
            </w:r>
            <w:r>
              <w:rPr/>
              <w:t>VII.</w:t>
            </w:r>
            <w:r>
              <w:rPr>
                <w:spacing w:val="-2"/>
              </w:rPr>
              <w:t> </w:t>
            </w:r>
            <w:r>
              <w:rPr/>
              <w:t>Convocatòries</w:t>
            </w:r>
            <w:r>
              <w:rPr>
                <w:spacing w:val="-2"/>
              </w:rPr>
              <w:t> </w:t>
            </w:r>
            <w:r>
              <w:rPr/>
              <w:t>i</w:t>
            </w:r>
            <w:r>
              <w:rPr>
                <w:spacing w:val="-2"/>
              </w:rPr>
              <w:t> permanència</w:t>
            </w:r>
            <w:r>
              <w:rPr>
                <w:rFonts w:ascii="Times New Roman" w:hAnsi="Times New Roman"/>
              </w:rPr>
              <w:tab/>
            </w:r>
            <w:r>
              <w:rPr>
                <w:spacing w:val="-5"/>
              </w:rPr>
              <w:t>32</w:t>
            </w:r>
          </w:hyperlink>
        </w:p>
        <w:p>
          <w:pPr>
            <w:pStyle w:val="TOC2"/>
            <w:tabs>
              <w:tab w:pos="8786" w:val="left" w:leader="dot"/>
            </w:tabs>
          </w:pPr>
          <w:hyperlink w:history="true" w:anchor="_bookmark47">
            <w:r>
              <w:rPr/>
              <w:t>Article</w:t>
            </w:r>
            <w:r>
              <w:rPr>
                <w:spacing w:val="-4"/>
              </w:rPr>
              <w:t> </w:t>
            </w:r>
            <w:r>
              <w:rPr/>
              <w:t>41.</w:t>
            </w:r>
            <w:r>
              <w:rPr>
                <w:spacing w:val="-3"/>
              </w:rPr>
              <w:t> </w:t>
            </w:r>
            <w:r>
              <w:rPr>
                <w:spacing w:val="-2"/>
              </w:rPr>
              <w:t>Convocatòries</w:t>
            </w:r>
            <w:r>
              <w:rPr>
                <w:rFonts w:ascii="Times New Roman" w:hAnsi="Times New Roman"/>
              </w:rPr>
              <w:tab/>
            </w:r>
            <w:r>
              <w:rPr>
                <w:spacing w:val="-7"/>
              </w:rPr>
              <w:t>32</w:t>
            </w:r>
          </w:hyperlink>
        </w:p>
        <w:p>
          <w:pPr>
            <w:pStyle w:val="TOC2"/>
            <w:tabs>
              <w:tab w:pos="8780" w:val="left" w:leader="dot"/>
            </w:tabs>
            <w:ind w:right="44"/>
          </w:pPr>
          <w:hyperlink w:history="true" w:anchor="_bookmark48">
            <w:r>
              <w:rPr/>
              <w:t>Article 42. Ocasions en què es pot realitzar la formació en empresa o organisme</w:t>
            </w:r>
          </w:hyperlink>
          <w:r>
            <w:rPr/>
            <w:t> </w:t>
          </w:r>
          <w:hyperlink w:history="true" w:anchor="_bookmark48">
            <w:r>
              <w:rPr>
                <w:spacing w:val="-2"/>
              </w:rPr>
              <w:t>equiparat</w:t>
            </w:r>
            <w:r>
              <w:rPr>
                <w:rFonts w:ascii="Times New Roman" w:hAnsi="Times New Roman"/>
              </w:rPr>
              <w:tab/>
            </w:r>
            <w:r>
              <w:rPr>
                <w:spacing w:val="-5"/>
              </w:rPr>
              <w:t>34</w:t>
            </w:r>
          </w:hyperlink>
        </w:p>
        <w:p>
          <w:pPr>
            <w:pStyle w:val="TOC2"/>
            <w:tabs>
              <w:tab w:pos="8789" w:val="left" w:leader="dot"/>
            </w:tabs>
          </w:pPr>
          <w:hyperlink w:history="true" w:anchor="_bookmark49">
            <w:r>
              <w:rPr/>
              <w:t>Article</w:t>
            </w:r>
            <w:r>
              <w:rPr>
                <w:spacing w:val="-6"/>
              </w:rPr>
              <w:t> </w:t>
            </w:r>
            <w:r>
              <w:rPr/>
              <w:t>43.</w:t>
            </w:r>
            <w:r>
              <w:rPr>
                <w:spacing w:val="-6"/>
              </w:rPr>
              <w:t> </w:t>
            </w:r>
            <w:r>
              <w:rPr/>
              <w:t>Convocatòria</w:t>
            </w:r>
            <w:r>
              <w:rPr>
                <w:spacing w:val="-6"/>
              </w:rPr>
              <w:t> </w:t>
            </w:r>
            <w:r>
              <w:rPr>
                <w:spacing w:val="-2"/>
              </w:rPr>
              <w:t>extraordinària</w:t>
            </w:r>
            <w:r>
              <w:rPr>
                <w:rFonts w:ascii="Times New Roman" w:hAnsi="Times New Roman"/>
              </w:rPr>
              <w:tab/>
            </w:r>
            <w:r>
              <w:rPr>
                <w:spacing w:val="-5"/>
              </w:rPr>
              <w:t>35</w:t>
            </w:r>
          </w:hyperlink>
        </w:p>
        <w:p>
          <w:pPr>
            <w:pStyle w:val="TOC2"/>
            <w:tabs>
              <w:tab w:pos="8795" w:val="left" w:leader="dot"/>
            </w:tabs>
          </w:pPr>
          <w:hyperlink w:history="true" w:anchor="_bookmark50">
            <w:r>
              <w:rPr/>
              <w:t>Article</w:t>
            </w:r>
            <w:r>
              <w:rPr>
                <w:spacing w:val="-4"/>
              </w:rPr>
              <w:t> </w:t>
            </w:r>
            <w:r>
              <w:rPr/>
              <w:t>44.</w:t>
            </w:r>
            <w:r>
              <w:rPr>
                <w:spacing w:val="-4"/>
              </w:rPr>
              <w:t> </w:t>
            </w:r>
            <w:r>
              <w:rPr/>
              <w:t>Procediment</w:t>
            </w:r>
            <w:r>
              <w:rPr>
                <w:spacing w:val="-4"/>
              </w:rPr>
              <w:t> </w:t>
            </w:r>
            <w:r>
              <w:rPr/>
              <w:t>per</w:t>
            </w:r>
            <w:r>
              <w:rPr>
                <w:spacing w:val="-4"/>
              </w:rPr>
              <w:t> </w:t>
            </w:r>
            <w:r>
              <w:rPr/>
              <w:t>demanar</w:t>
            </w:r>
            <w:r>
              <w:rPr>
                <w:spacing w:val="-4"/>
              </w:rPr>
              <w:t> </w:t>
            </w:r>
            <w:r>
              <w:rPr/>
              <w:t>la</w:t>
            </w:r>
            <w:r>
              <w:rPr>
                <w:spacing w:val="-4"/>
              </w:rPr>
              <w:t> </w:t>
            </w:r>
            <w:r>
              <w:rPr/>
              <w:t>convocatòria</w:t>
            </w:r>
            <w:r>
              <w:rPr>
                <w:spacing w:val="-4"/>
              </w:rPr>
              <w:t> </w:t>
            </w:r>
            <w:r>
              <w:rPr>
                <w:spacing w:val="-2"/>
              </w:rPr>
              <w:t>extraordinària</w:t>
            </w:r>
            <w:r>
              <w:rPr>
                <w:rFonts w:ascii="Times New Roman" w:hAnsi="Times New Roman"/>
              </w:rPr>
              <w:tab/>
            </w:r>
            <w:r>
              <w:rPr>
                <w:spacing w:val="-5"/>
              </w:rPr>
              <w:t>35</w:t>
            </w:r>
          </w:hyperlink>
        </w:p>
        <w:p>
          <w:pPr>
            <w:pStyle w:val="TOC2"/>
            <w:tabs>
              <w:tab w:pos="8798" w:val="left" w:leader="dot"/>
            </w:tabs>
          </w:pPr>
          <w:hyperlink w:history="true" w:anchor="_bookmark51">
            <w:r>
              <w:rPr/>
              <w:t>Article</w:t>
            </w:r>
            <w:r>
              <w:rPr>
                <w:spacing w:val="-4"/>
              </w:rPr>
              <w:t> </w:t>
            </w:r>
            <w:r>
              <w:rPr/>
              <w:t>45.</w:t>
            </w:r>
            <w:r>
              <w:rPr>
                <w:spacing w:val="-3"/>
              </w:rPr>
              <w:t> </w:t>
            </w:r>
            <w:r>
              <w:rPr/>
              <w:t>Procediment</w:t>
            </w:r>
            <w:r>
              <w:rPr>
                <w:spacing w:val="-3"/>
              </w:rPr>
              <w:t> </w:t>
            </w:r>
            <w:r>
              <w:rPr/>
              <w:t>a</w:t>
            </w:r>
            <w:r>
              <w:rPr>
                <w:spacing w:val="-3"/>
              </w:rPr>
              <w:t> </w:t>
            </w:r>
            <w:r>
              <w:rPr/>
              <w:t>seguir</w:t>
            </w:r>
            <w:r>
              <w:rPr>
                <w:spacing w:val="-3"/>
              </w:rPr>
              <w:t> </w:t>
            </w:r>
            <w:r>
              <w:rPr/>
              <w:t>si</w:t>
            </w:r>
            <w:r>
              <w:rPr>
                <w:spacing w:val="-4"/>
              </w:rPr>
              <w:t> </w:t>
            </w:r>
            <w:r>
              <w:rPr/>
              <w:t>no</w:t>
            </w:r>
            <w:r>
              <w:rPr>
                <w:spacing w:val="-3"/>
              </w:rPr>
              <w:t> </w:t>
            </w:r>
            <w:r>
              <w:rPr/>
              <w:t>es</w:t>
            </w:r>
            <w:r>
              <w:rPr>
                <w:spacing w:val="-3"/>
              </w:rPr>
              <w:t> </w:t>
            </w:r>
            <w:r>
              <w:rPr/>
              <w:t>supera</w:t>
            </w:r>
            <w:r>
              <w:rPr>
                <w:spacing w:val="-3"/>
              </w:rPr>
              <w:t> </w:t>
            </w:r>
            <w:r>
              <w:rPr/>
              <w:t>la</w:t>
            </w:r>
            <w:r>
              <w:rPr>
                <w:spacing w:val="-3"/>
              </w:rPr>
              <w:t> </w:t>
            </w:r>
            <w:r>
              <w:rPr/>
              <w:t>convocatòria</w:t>
            </w:r>
            <w:r>
              <w:rPr>
                <w:spacing w:val="-3"/>
              </w:rPr>
              <w:t> </w:t>
            </w:r>
            <w:r>
              <w:rPr>
                <w:spacing w:val="-2"/>
              </w:rPr>
              <w:t>extraordinària</w:t>
            </w:r>
            <w:r>
              <w:rPr>
                <w:rFonts w:ascii="Times New Roman" w:hAnsi="Times New Roman"/>
              </w:rPr>
              <w:tab/>
            </w:r>
            <w:r>
              <w:rPr>
                <w:spacing w:val="-5"/>
              </w:rPr>
              <w:t>35</w:t>
            </w:r>
          </w:hyperlink>
        </w:p>
        <w:p>
          <w:pPr>
            <w:pStyle w:val="TOC1"/>
            <w:tabs>
              <w:tab w:pos="8784" w:val="left" w:leader="dot"/>
            </w:tabs>
          </w:pPr>
          <w:hyperlink w:history="true" w:anchor="_bookmark52">
            <w:r>
              <w:rPr/>
              <w:t>Article</w:t>
            </w:r>
            <w:r>
              <w:rPr>
                <w:spacing w:val="-4"/>
              </w:rPr>
              <w:t> </w:t>
            </w:r>
            <w:r>
              <w:rPr/>
              <w:t>46.</w:t>
            </w:r>
            <w:r>
              <w:rPr>
                <w:spacing w:val="-3"/>
              </w:rPr>
              <w:t> </w:t>
            </w:r>
            <w:r>
              <w:rPr>
                <w:spacing w:val="-2"/>
              </w:rPr>
              <w:t>Permanència</w:t>
            </w:r>
            <w:r>
              <w:rPr>
                <w:rFonts w:ascii="Times New Roman" w:hAnsi="Times New Roman"/>
              </w:rPr>
              <w:tab/>
            </w:r>
            <w:r>
              <w:rPr>
                <w:spacing w:val="-7"/>
              </w:rPr>
              <w:t>36</w:t>
            </w:r>
          </w:hyperlink>
        </w:p>
        <w:p>
          <w:pPr>
            <w:pStyle w:val="TOC1"/>
            <w:tabs>
              <w:tab w:pos="8785" w:val="left" w:leader="dot"/>
            </w:tabs>
          </w:pPr>
          <w:hyperlink w:history="true" w:anchor="_bookmark53">
            <w:r>
              <w:rPr/>
              <w:t>Capítol</w:t>
            </w:r>
            <w:r>
              <w:rPr>
                <w:spacing w:val="-5"/>
              </w:rPr>
              <w:t> </w:t>
            </w:r>
            <w:r>
              <w:rPr/>
              <w:t>VIII.</w:t>
            </w:r>
            <w:r>
              <w:rPr>
                <w:spacing w:val="-4"/>
              </w:rPr>
              <w:t> </w:t>
            </w:r>
            <w:r>
              <w:rPr>
                <w:spacing w:val="-2"/>
              </w:rPr>
              <w:t>Convalidacions</w:t>
            </w:r>
            <w:r>
              <w:rPr>
                <w:rFonts w:ascii="Times New Roman" w:hAnsi="Times New Roman"/>
              </w:rPr>
              <w:tab/>
            </w:r>
            <w:r>
              <w:rPr>
                <w:spacing w:val="-5"/>
              </w:rPr>
              <w:t>36</w:t>
            </w:r>
          </w:hyperlink>
        </w:p>
        <w:p>
          <w:pPr>
            <w:pStyle w:val="TOC1"/>
            <w:tabs>
              <w:tab w:pos="8785" w:val="left" w:leader="dot"/>
            </w:tabs>
          </w:pPr>
          <w:hyperlink w:history="true" w:anchor="_bookmark54">
            <w:r>
              <w:rPr/>
              <w:t>Article</w:t>
            </w:r>
            <w:r>
              <w:rPr>
                <w:spacing w:val="-4"/>
              </w:rPr>
              <w:t> </w:t>
            </w:r>
            <w:r>
              <w:rPr/>
              <w:t>47.</w:t>
            </w:r>
            <w:r>
              <w:rPr>
                <w:spacing w:val="-3"/>
              </w:rPr>
              <w:t> </w:t>
            </w:r>
            <w:r>
              <w:rPr>
                <w:spacing w:val="-2"/>
              </w:rPr>
              <w:t>Convalidacions</w:t>
            </w:r>
            <w:r>
              <w:rPr>
                <w:rFonts w:ascii="Times New Roman"/>
              </w:rPr>
              <w:tab/>
            </w:r>
            <w:r>
              <w:rPr>
                <w:spacing w:val="-5"/>
              </w:rPr>
              <w:t>36</w:t>
            </w:r>
          </w:hyperlink>
        </w:p>
        <w:p>
          <w:pPr>
            <w:pStyle w:val="TOC1"/>
            <w:tabs>
              <w:tab w:pos="8790" w:val="left" w:leader="dot"/>
            </w:tabs>
          </w:pPr>
          <w:hyperlink w:history="true" w:anchor="_bookmark55">
            <w:r>
              <w:rPr/>
              <w:t>Article</w:t>
            </w:r>
            <w:r>
              <w:rPr>
                <w:spacing w:val="-3"/>
              </w:rPr>
              <w:t> </w:t>
            </w:r>
            <w:r>
              <w:rPr/>
              <w:t>48.</w:t>
            </w:r>
            <w:r>
              <w:rPr>
                <w:spacing w:val="-3"/>
              </w:rPr>
              <w:t> </w:t>
            </w:r>
            <w:r>
              <w:rPr/>
              <w:t>Matrícula</w:t>
            </w:r>
            <w:r>
              <w:rPr>
                <w:spacing w:val="-2"/>
              </w:rPr>
              <w:t> </w:t>
            </w:r>
            <w:r>
              <w:rPr/>
              <w:t>a</w:t>
            </w:r>
            <w:r>
              <w:rPr>
                <w:spacing w:val="-3"/>
              </w:rPr>
              <w:t> </w:t>
            </w:r>
            <w:r>
              <w:rPr/>
              <w:t>efectes</w:t>
            </w:r>
            <w:r>
              <w:rPr>
                <w:spacing w:val="-3"/>
              </w:rPr>
              <w:t> </w:t>
            </w:r>
            <w:r>
              <w:rPr/>
              <w:t>de</w:t>
            </w:r>
            <w:r>
              <w:rPr>
                <w:spacing w:val="-2"/>
              </w:rPr>
              <w:t> convalidació</w:t>
            </w:r>
            <w:r>
              <w:rPr>
                <w:rFonts w:ascii="Times New Roman" w:hAnsi="Times New Roman"/>
              </w:rPr>
              <w:tab/>
            </w:r>
            <w:r>
              <w:rPr>
                <w:spacing w:val="-5"/>
              </w:rPr>
              <w:t>38</w:t>
            </w:r>
          </w:hyperlink>
        </w:p>
        <w:p>
          <w:pPr>
            <w:pStyle w:val="TOC1"/>
            <w:tabs>
              <w:tab w:pos="8788" w:val="left" w:leader="dot"/>
            </w:tabs>
          </w:pPr>
          <w:hyperlink w:history="true" w:anchor="_bookmark56">
            <w:r>
              <w:rPr/>
              <w:t>Capítol</w:t>
            </w:r>
            <w:r>
              <w:rPr>
                <w:spacing w:val="-7"/>
              </w:rPr>
              <w:t> </w:t>
            </w:r>
            <w:r>
              <w:rPr/>
              <w:t>IX.</w:t>
            </w:r>
            <w:r>
              <w:rPr>
                <w:spacing w:val="-4"/>
              </w:rPr>
              <w:t> </w:t>
            </w:r>
            <w:r>
              <w:rPr/>
              <w:t>Promoció,</w:t>
            </w:r>
            <w:r>
              <w:rPr>
                <w:spacing w:val="-5"/>
              </w:rPr>
              <w:t> </w:t>
            </w:r>
            <w:r>
              <w:rPr/>
              <w:t>titulació</w:t>
            </w:r>
            <w:r>
              <w:rPr>
                <w:spacing w:val="-4"/>
              </w:rPr>
              <w:t> </w:t>
            </w:r>
            <w:r>
              <w:rPr/>
              <w:t>i</w:t>
            </w:r>
            <w:r>
              <w:rPr>
                <w:spacing w:val="-4"/>
              </w:rPr>
              <w:t> </w:t>
            </w:r>
            <w:r>
              <w:rPr>
                <w:spacing w:val="-2"/>
              </w:rPr>
              <w:t>certificació</w:t>
            </w:r>
            <w:r>
              <w:rPr>
                <w:rFonts w:ascii="Times New Roman" w:hAnsi="Times New Roman"/>
              </w:rPr>
              <w:tab/>
            </w:r>
            <w:r>
              <w:rPr>
                <w:spacing w:val="-5"/>
              </w:rPr>
              <w:t>39</w:t>
            </w:r>
          </w:hyperlink>
        </w:p>
        <w:p>
          <w:pPr>
            <w:pStyle w:val="TOC2"/>
            <w:tabs>
              <w:tab w:pos="8790" w:val="left" w:leader="dot"/>
            </w:tabs>
          </w:pPr>
          <w:hyperlink w:history="true" w:anchor="_bookmark57">
            <w:r>
              <w:rPr/>
              <w:t>Article</w:t>
            </w:r>
            <w:r>
              <w:rPr>
                <w:spacing w:val="-3"/>
              </w:rPr>
              <w:t> </w:t>
            </w:r>
            <w:r>
              <w:rPr/>
              <w:t>49.</w:t>
            </w:r>
            <w:r>
              <w:rPr>
                <w:spacing w:val="-2"/>
              </w:rPr>
              <w:t> </w:t>
            </w:r>
            <w:r>
              <w:rPr/>
              <w:t>Promoció</w:t>
            </w:r>
            <w:r>
              <w:rPr>
                <w:spacing w:val="-2"/>
              </w:rPr>
              <w:t> </w:t>
            </w:r>
            <w:r>
              <w:rPr/>
              <w:t>en</w:t>
            </w:r>
            <w:r>
              <w:rPr>
                <w:spacing w:val="-3"/>
              </w:rPr>
              <w:t> </w:t>
            </w:r>
            <w:r>
              <w:rPr/>
              <w:t>els</w:t>
            </w:r>
            <w:r>
              <w:rPr>
                <w:spacing w:val="-2"/>
              </w:rPr>
              <w:t> </w:t>
            </w:r>
            <w:r>
              <w:rPr/>
              <w:t>graus</w:t>
            </w:r>
            <w:r>
              <w:rPr>
                <w:spacing w:val="-2"/>
              </w:rPr>
              <w:t> bàsics</w:t>
            </w:r>
            <w:r>
              <w:rPr>
                <w:rFonts w:ascii="Times New Roman" w:hAnsi="Times New Roman"/>
              </w:rPr>
              <w:tab/>
            </w:r>
            <w:r>
              <w:rPr>
                <w:spacing w:val="-5"/>
              </w:rPr>
              <w:t>39</w:t>
            </w:r>
          </w:hyperlink>
        </w:p>
        <w:p>
          <w:pPr>
            <w:pStyle w:val="TOC2"/>
            <w:tabs>
              <w:tab w:pos="8793" w:val="left" w:leader="dot"/>
            </w:tabs>
          </w:pPr>
          <w:hyperlink w:history="true" w:anchor="_bookmark58">
            <w:r>
              <w:rPr/>
              <w:t>Article</w:t>
            </w:r>
            <w:r>
              <w:rPr>
                <w:spacing w:val="-2"/>
              </w:rPr>
              <w:t> </w:t>
            </w:r>
            <w:r>
              <w:rPr/>
              <w:t>50.</w:t>
            </w:r>
            <w:r>
              <w:rPr>
                <w:spacing w:val="-2"/>
              </w:rPr>
              <w:t> </w:t>
            </w:r>
            <w:r>
              <w:rPr/>
              <w:t>Promoció</w:t>
            </w:r>
            <w:r>
              <w:rPr>
                <w:spacing w:val="-2"/>
              </w:rPr>
              <w:t> </w:t>
            </w:r>
            <w:r>
              <w:rPr/>
              <w:t>en</w:t>
            </w:r>
            <w:r>
              <w:rPr>
                <w:spacing w:val="-1"/>
              </w:rPr>
              <w:t> </w:t>
            </w:r>
            <w:r>
              <w:rPr/>
              <w:t>els</w:t>
            </w:r>
            <w:r>
              <w:rPr>
                <w:spacing w:val="-2"/>
              </w:rPr>
              <w:t> </w:t>
            </w:r>
            <w:r>
              <w:rPr/>
              <w:t>graus</w:t>
            </w:r>
            <w:r>
              <w:rPr>
                <w:spacing w:val="-2"/>
              </w:rPr>
              <w:t> </w:t>
            </w:r>
            <w:r>
              <w:rPr/>
              <w:t>mitjans</w:t>
            </w:r>
            <w:r>
              <w:rPr>
                <w:spacing w:val="-2"/>
              </w:rPr>
              <w:t> </w:t>
            </w:r>
            <w:r>
              <w:rPr/>
              <w:t>i</w:t>
            </w:r>
            <w:r>
              <w:rPr>
                <w:spacing w:val="-1"/>
              </w:rPr>
              <w:t> </w:t>
            </w:r>
            <w:r>
              <w:rPr>
                <w:spacing w:val="-2"/>
              </w:rPr>
              <w:t>superiors</w:t>
            </w:r>
            <w:r>
              <w:rPr>
                <w:rFonts w:ascii="Times New Roman" w:hAnsi="Times New Roman"/>
              </w:rPr>
              <w:tab/>
            </w:r>
            <w:r>
              <w:rPr>
                <w:spacing w:val="-5"/>
              </w:rPr>
              <w:t>40</w:t>
            </w:r>
          </w:hyperlink>
        </w:p>
        <w:p>
          <w:pPr>
            <w:pStyle w:val="TOC2"/>
            <w:tabs>
              <w:tab w:pos="8788" w:val="left" w:leader="dot"/>
            </w:tabs>
          </w:pPr>
          <w:hyperlink w:history="true" w:anchor="_bookmark59">
            <w:r>
              <w:rPr/>
              <w:t>Article</w:t>
            </w:r>
            <w:r>
              <w:rPr>
                <w:spacing w:val="-4"/>
              </w:rPr>
              <w:t> </w:t>
            </w:r>
            <w:r>
              <w:rPr/>
              <w:t>51.</w:t>
            </w:r>
            <w:r>
              <w:rPr>
                <w:spacing w:val="-2"/>
              </w:rPr>
              <w:t> </w:t>
            </w:r>
            <w:r>
              <w:rPr/>
              <w:t>Certificats</w:t>
            </w:r>
            <w:r>
              <w:rPr>
                <w:spacing w:val="-2"/>
              </w:rPr>
              <w:t> </w:t>
            </w:r>
            <w:r>
              <w:rPr/>
              <w:t>i</w:t>
            </w:r>
            <w:r>
              <w:rPr>
                <w:spacing w:val="-1"/>
              </w:rPr>
              <w:t> </w:t>
            </w:r>
            <w:r>
              <w:rPr>
                <w:spacing w:val="-2"/>
              </w:rPr>
              <w:t>titulacions</w:t>
            </w:r>
            <w:r>
              <w:rPr>
                <w:rFonts w:ascii="Times New Roman"/>
              </w:rPr>
              <w:tab/>
            </w:r>
            <w:r>
              <w:rPr>
                <w:spacing w:val="-5"/>
              </w:rPr>
              <w:t>41</w:t>
            </w:r>
          </w:hyperlink>
        </w:p>
        <w:p>
          <w:pPr>
            <w:pStyle w:val="TOC2"/>
            <w:tabs>
              <w:tab w:pos="8786" w:val="left" w:leader="dot"/>
            </w:tabs>
          </w:pPr>
          <w:hyperlink w:history="true" w:anchor="_bookmark60">
            <w:r>
              <w:rPr/>
              <w:t>Article</w:t>
            </w:r>
            <w:r>
              <w:rPr>
                <w:spacing w:val="-5"/>
              </w:rPr>
              <w:t> </w:t>
            </w:r>
            <w:r>
              <w:rPr/>
              <w:t>52.</w:t>
            </w:r>
            <w:r>
              <w:rPr>
                <w:spacing w:val="-5"/>
              </w:rPr>
              <w:t> </w:t>
            </w:r>
            <w:r>
              <w:rPr/>
              <w:t>Matrícula</w:t>
            </w:r>
            <w:r>
              <w:rPr>
                <w:spacing w:val="-5"/>
              </w:rPr>
              <w:t> </w:t>
            </w:r>
            <w:r>
              <w:rPr>
                <w:spacing w:val="-2"/>
              </w:rPr>
              <w:t>d’honor</w:t>
            </w:r>
            <w:r>
              <w:rPr>
                <w:rFonts w:ascii="Times New Roman" w:hAnsi="Times New Roman"/>
              </w:rPr>
              <w:tab/>
            </w:r>
            <w:r>
              <w:rPr>
                <w:spacing w:val="-5"/>
              </w:rPr>
              <w:t>42</w:t>
            </w:r>
          </w:hyperlink>
        </w:p>
        <w:p>
          <w:pPr>
            <w:pStyle w:val="TOC2"/>
            <w:tabs>
              <w:tab w:pos="8792" w:val="left" w:leader="dot"/>
            </w:tabs>
          </w:pPr>
          <w:hyperlink w:history="true" w:anchor="_bookmark61">
            <w:r>
              <w:rPr/>
              <w:t>Disposició</w:t>
            </w:r>
            <w:r>
              <w:rPr>
                <w:spacing w:val="-6"/>
              </w:rPr>
              <w:t> </w:t>
            </w:r>
            <w:r>
              <w:rPr/>
              <w:t>addicional</w:t>
            </w:r>
            <w:r>
              <w:rPr>
                <w:spacing w:val="-5"/>
              </w:rPr>
              <w:t> </w:t>
            </w:r>
            <w:r>
              <w:rPr/>
              <w:t>primera.</w:t>
            </w:r>
            <w:r>
              <w:rPr>
                <w:spacing w:val="-5"/>
              </w:rPr>
              <w:t> </w:t>
            </w:r>
            <w:r>
              <w:rPr/>
              <w:t>Referències</w:t>
            </w:r>
            <w:r>
              <w:rPr>
                <w:spacing w:val="-5"/>
              </w:rPr>
              <w:t> </w:t>
            </w:r>
            <w:r>
              <w:rPr/>
              <w:t>de</w:t>
            </w:r>
            <w:r>
              <w:rPr>
                <w:spacing w:val="-5"/>
              </w:rPr>
              <w:t> </w:t>
            </w:r>
            <w:r>
              <w:rPr>
                <w:spacing w:val="-2"/>
              </w:rPr>
              <w:t>gènere</w:t>
            </w:r>
            <w:r>
              <w:rPr>
                <w:rFonts w:ascii="Times New Roman" w:hAnsi="Times New Roman"/>
              </w:rPr>
              <w:tab/>
            </w:r>
            <w:r>
              <w:rPr>
                <w:spacing w:val="-5"/>
              </w:rPr>
              <w:t>43</w:t>
            </w:r>
          </w:hyperlink>
        </w:p>
        <w:p>
          <w:pPr>
            <w:pStyle w:val="TOC2"/>
            <w:tabs>
              <w:tab w:pos="8791" w:val="left" w:leader="dot"/>
            </w:tabs>
          </w:pPr>
          <w:hyperlink w:history="true" w:anchor="_bookmark62">
            <w:r>
              <w:rPr/>
              <w:t>Disposició</w:t>
            </w:r>
            <w:r>
              <w:rPr>
                <w:spacing w:val="-7"/>
              </w:rPr>
              <w:t> </w:t>
            </w:r>
            <w:r>
              <w:rPr/>
              <w:t>addicional</w:t>
            </w:r>
            <w:r>
              <w:rPr>
                <w:spacing w:val="-7"/>
              </w:rPr>
              <w:t> </w:t>
            </w:r>
            <w:r>
              <w:rPr/>
              <w:t>segona.</w:t>
            </w:r>
            <w:r>
              <w:rPr>
                <w:spacing w:val="-7"/>
              </w:rPr>
              <w:t> </w:t>
            </w:r>
            <w:r>
              <w:rPr/>
              <w:t>Igualtat</w:t>
            </w:r>
            <w:r>
              <w:rPr>
                <w:spacing w:val="-7"/>
              </w:rPr>
              <w:t> </w:t>
            </w:r>
            <w:r>
              <w:rPr/>
              <w:t>entre</w:t>
            </w:r>
            <w:r>
              <w:rPr>
                <w:spacing w:val="-7"/>
              </w:rPr>
              <w:t> </w:t>
            </w:r>
            <w:r>
              <w:rPr>
                <w:spacing w:val="-2"/>
              </w:rPr>
              <w:t>persones</w:t>
            </w:r>
            <w:r>
              <w:rPr>
                <w:rFonts w:ascii="Times New Roman" w:hAnsi="Times New Roman"/>
              </w:rPr>
              <w:tab/>
            </w:r>
            <w:r>
              <w:rPr>
                <w:spacing w:val="-5"/>
              </w:rPr>
              <w:t>43</w:t>
            </w:r>
          </w:hyperlink>
        </w:p>
        <w:p>
          <w:pPr>
            <w:pStyle w:val="TOC2"/>
            <w:tabs>
              <w:tab w:pos="8797" w:val="left" w:leader="dot"/>
            </w:tabs>
          </w:pPr>
          <w:hyperlink w:history="true" w:anchor="_bookmark63">
            <w:r>
              <w:rPr/>
              <w:t>Disposició</w:t>
            </w:r>
            <w:r>
              <w:rPr>
                <w:spacing w:val="-7"/>
              </w:rPr>
              <w:t> </w:t>
            </w:r>
            <w:r>
              <w:rPr/>
              <w:t>addicional</w:t>
            </w:r>
            <w:r>
              <w:rPr>
                <w:spacing w:val="-4"/>
              </w:rPr>
              <w:t> </w:t>
            </w:r>
            <w:r>
              <w:rPr/>
              <w:t>tercera.</w:t>
            </w:r>
            <w:r>
              <w:rPr>
                <w:spacing w:val="-4"/>
              </w:rPr>
              <w:t> </w:t>
            </w:r>
            <w:r>
              <w:rPr/>
              <w:t>Protecció</w:t>
            </w:r>
            <w:r>
              <w:rPr>
                <w:spacing w:val="-4"/>
              </w:rPr>
              <w:t> </w:t>
            </w:r>
            <w:r>
              <w:rPr/>
              <w:t>de</w:t>
            </w:r>
            <w:r>
              <w:rPr>
                <w:spacing w:val="-5"/>
              </w:rPr>
              <w:t> </w:t>
            </w:r>
            <w:r>
              <w:rPr/>
              <w:t>dades</w:t>
            </w:r>
            <w:r>
              <w:rPr>
                <w:spacing w:val="-4"/>
              </w:rPr>
              <w:t> </w:t>
            </w:r>
            <w:r>
              <w:rPr/>
              <w:t>de</w:t>
            </w:r>
            <w:r>
              <w:rPr>
                <w:spacing w:val="-4"/>
              </w:rPr>
              <w:t> </w:t>
            </w:r>
            <w:r>
              <w:rPr/>
              <w:t>caràcter</w:t>
            </w:r>
            <w:r>
              <w:rPr>
                <w:spacing w:val="-4"/>
              </w:rPr>
              <w:t> </w:t>
            </w:r>
            <w:r>
              <w:rPr>
                <w:spacing w:val="-2"/>
              </w:rPr>
              <w:t>personal</w:t>
            </w:r>
            <w:r>
              <w:rPr>
                <w:rFonts w:ascii="Times New Roman" w:hAnsi="Times New Roman"/>
              </w:rPr>
              <w:tab/>
            </w:r>
            <w:r>
              <w:rPr>
                <w:spacing w:val="-5"/>
              </w:rPr>
              <w:t>43</w:t>
            </w:r>
          </w:hyperlink>
        </w:p>
        <w:p>
          <w:pPr>
            <w:pStyle w:val="TOC2"/>
            <w:tabs>
              <w:tab w:pos="8798" w:val="left" w:leader="dot"/>
            </w:tabs>
          </w:pPr>
          <w:hyperlink w:history="true" w:anchor="_bookmark64">
            <w:r>
              <w:rPr/>
              <w:t>Disposició</w:t>
            </w:r>
            <w:r>
              <w:rPr>
                <w:spacing w:val="-5"/>
              </w:rPr>
              <w:t> </w:t>
            </w:r>
            <w:r>
              <w:rPr/>
              <w:t>addicional</w:t>
            </w:r>
            <w:r>
              <w:rPr>
                <w:spacing w:val="-5"/>
              </w:rPr>
              <w:t> </w:t>
            </w:r>
            <w:r>
              <w:rPr/>
              <w:t>quarta.</w:t>
            </w:r>
            <w:r>
              <w:rPr>
                <w:spacing w:val="-4"/>
              </w:rPr>
              <w:t> </w:t>
            </w:r>
            <w:r>
              <w:rPr/>
              <w:t>Aspectes</w:t>
            </w:r>
            <w:r>
              <w:rPr>
                <w:spacing w:val="-5"/>
              </w:rPr>
              <w:t> </w:t>
            </w:r>
            <w:r>
              <w:rPr/>
              <w:t>diferents</w:t>
            </w:r>
            <w:r>
              <w:rPr>
                <w:spacing w:val="-5"/>
              </w:rPr>
              <w:t> </w:t>
            </w:r>
            <w:r>
              <w:rPr/>
              <w:t>a</w:t>
            </w:r>
            <w:r>
              <w:rPr>
                <w:spacing w:val="-4"/>
              </w:rPr>
              <w:t> </w:t>
            </w:r>
            <w:r>
              <w:rPr/>
              <w:t>l’organització</w:t>
            </w:r>
            <w:r>
              <w:rPr>
                <w:spacing w:val="-5"/>
              </w:rPr>
              <w:t> </w:t>
            </w:r>
            <w:r>
              <w:rPr/>
              <w:t>i</w:t>
            </w:r>
            <w:r>
              <w:rPr>
                <w:spacing w:val="-4"/>
              </w:rPr>
              <w:t> </w:t>
            </w:r>
            <w:r>
              <w:rPr>
                <w:spacing w:val="-2"/>
              </w:rPr>
              <w:t>funcionament</w:t>
            </w:r>
            <w:r>
              <w:rPr>
                <w:rFonts w:ascii="Times New Roman" w:hAnsi="Times New Roman"/>
              </w:rPr>
              <w:tab/>
            </w:r>
            <w:r>
              <w:rPr>
                <w:spacing w:val="-5"/>
              </w:rPr>
              <w:t>43</w:t>
            </w:r>
          </w:hyperlink>
        </w:p>
        <w:p>
          <w:pPr>
            <w:pStyle w:val="TOC2"/>
            <w:tabs>
              <w:tab w:pos="8795" w:val="left" w:leader="dot"/>
            </w:tabs>
            <w:ind w:right="29"/>
          </w:pPr>
          <w:hyperlink w:history="true" w:anchor="_bookmark65">
            <w:r>
              <w:rPr/>
              <w:t>Disposició addicional quinta. Cicles formatius regulats per la Llei Orgànica 1/1990, de 3</w:t>
            </w:r>
          </w:hyperlink>
          <w:r>
            <w:rPr/>
            <w:t> </w:t>
          </w:r>
          <w:hyperlink w:history="true" w:anchor="_bookmark65">
            <w:r>
              <w:rPr/>
              <w:t>d’octubre</w:t>
            </w:r>
            <w:r>
              <w:rPr>
                <w:spacing w:val="-7"/>
              </w:rPr>
              <w:t> </w:t>
            </w:r>
            <w:r>
              <w:rPr/>
              <w:t>d’Ordenació</w:t>
            </w:r>
            <w:r>
              <w:rPr>
                <w:spacing w:val="-6"/>
              </w:rPr>
              <w:t> </w:t>
            </w:r>
            <w:r>
              <w:rPr/>
              <w:t>General</w:t>
            </w:r>
            <w:r>
              <w:rPr>
                <w:spacing w:val="-6"/>
              </w:rPr>
              <w:t> </w:t>
            </w:r>
            <w:r>
              <w:rPr/>
              <w:t>del</w:t>
            </w:r>
            <w:r>
              <w:rPr>
                <w:spacing w:val="-6"/>
              </w:rPr>
              <w:t> </w:t>
            </w:r>
            <w:r>
              <w:rPr/>
              <w:t>Sistema</w:t>
            </w:r>
            <w:r>
              <w:rPr>
                <w:spacing w:val="-6"/>
              </w:rPr>
              <w:t> </w:t>
            </w:r>
            <w:r>
              <w:rPr/>
              <w:t>Educatiu</w:t>
            </w:r>
            <w:r>
              <w:rPr>
                <w:spacing w:val="-6"/>
              </w:rPr>
              <w:t> </w:t>
            </w:r>
            <w:r>
              <w:rPr>
                <w:spacing w:val="-2"/>
              </w:rPr>
              <w:t>(LOGSE).</w:t>
            </w:r>
            <w:r>
              <w:rPr>
                <w:rFonts w:ascii="Times New Roman" w:hAnsi="Times New Roman"/>
              </w:rPr>
              <w:tab/>
            </w:r>
            <w:r>
              <w:rPr>
                <w:spacing w:val="-5"/>
              </w:rPr>
              <w:t>43</w:t>
            </w:r>
          </w:hyperlink>
        </w:p>
        <w:p>
          <w:pPr>
            <w:pStyle w:val="TOC2"/>
            <w:tabs>
              <w:tab w:pos="8787" w:val="left" w:leader="dot"/>
            </w:tabs>
          </w:pPr>
          <w:hyperlink w:history="true" w:anchor="_bookmark66">
            <w:r>
              <w:rPr/>
              <w:t>Disposició</w:t>
            </w:r>
            <w:r>
              <w:rPr>
                <w:spacing w:val="-8"/>
              </w:rPr>
              <w:t> </w:t>
            </w:r>
            <w:r>
              <w:rPr/>
              <w:t>transitòria</w:t>
            </w:r>
            <w:r>
              <w:rPr>
                <w:spacing w:val="-8"/>
              </w:rPr>
              <w:t> </w:t>
            </w:r>
            <w:r>
              <w:rPr/>
              <w:t>única.</w:t>
            </w:r>
            <w:r>
              <w:rPr>
                <w:spacing w:val="-8"/>
              </w:rPr>
              <w:t> </w:t>
            </w:r>
            <w:r>
              <w:rPr>
                <w:spacing w:val="-2"/>
              </w:rPr>
              <w:t>Transitorietat</w:t>
            </w:r>
            <w:r>
              <w:rPr>
                <w:rFonts w:ascii="Times New Roman" w:hAnsi="Times New Roman"/>
              </w:rPr>
              <w:tab/>
            </w:r>
            <w:r>
              <w:rPr>
                <w:spacing w:val="-5"/>
              </w:rPr>
              <w:t>44</w:t>
            </w:r>
          </w:hyperlink>
        </w:p>
        <w:p>
          <w:pPr>
            <w:pStyle w:val="TOC2"/>
            <w:tabs>
              <w:tab w:pos="8786" w:val="left" w:leader="dot"/>
            </w:tabs>
          </w:pPr>
          <w:hyperlink w:history="true" w:anchor="_bookmark67">
            <w:r>
              <w:rPr/>
              <w:t>Disposició</w:t>
            </w:r>
            <w:r>
              <w:rPr>
                <w:spacing w:val="-10"/>
              </w:rPr>
              <w:t> </w:t>
            </w:r>
            <w:r>
              <w:rPr/>
              <w:t>derogatòria</w:t>
            </w:r>
            <w:r>
              <w:rPr>
                <w:spacing w:val="-9"/>
              </w:rPr>
              <w:t> </w:t>
            </w:r>
            <w:r>
              <w:rPr>
                <w:spacing w:val="-2"/>
              </w:rPr>
              <w:t>única</w:t>
            </w:r>
            <w:r>
              <w:rPr>
                <w:rFonts w:ascii="Times New Roman" w:hAnsi="Times New Roman"/>
              </w:rPr>
              <w:tab/>
            </w:r>
            <w:r>
              <w:rPr>
                <w:spacing w:val="-5"/>
              </w:rPr>
              <w:t>44</w:t>
            </w:r>
          </w:hyperlink>
        </w:p>
        <w:p>
          <w:pPr>
            <w:pStyle w:val="TOC2"/>
            <w:tabs>
              <w:tab w:pos="8794" w:val="left" w:leader="dot"/>
            </w:tabs>
          </w:pPr>
          <w:hyperlink w:history="true" w:anchor="_bookmark68">
            <w:r>
              <w:rPr/>
              <w:t>Disposició</w:t>
            </w:r>
            <w:r>
              <w:rPr>
                <w:spacing w:val="-7"/>
              </w:rPr>
              <w:t> </w:t>
            </w:r>
            <w:r>
              <w:rPr/>
              <w:t>final</w:t>
            </w:r>
            <w:r>
              <w:rPr>
                <w:spacing w:val="-7"/>
              </w:rPr>
              <w:t> </w:t>
            </w:r>
            <w:r>
              <w:rPr/>
              <w:t>primera.</w:t>
            </w:r>
            <w:r>
              <w:rPr>
                <w:spacing w:val="-7"/>
              </w:rPr>
              <w:t> </w:t>
            </w:r>
            <w:r>
              <w:rPr/>
              <w:t>Desplegament</w:t>
            </w:r>
            <w:r>
              <w:rPr>
                <w:spacing w:val="-6"/>
              </w:rPr>
              <w:t> </w:t>
            </w:r>
            <w:r>
              <w:rPr/>
              <w:t>i</w:t>
            </w:r>
            <w:r>
              <w:rPr>
                <w:spacing w:val="-7"/>
              </w:rPr>
              <w:t> </w:t>
            </w:r>
            <w:r>
              <w:rPr/>
              <w:t>aplicació</w:t>
            </w:r>
            <w:r>
              <w:rPr>
                <w:spacing w:val="-7"/>
              </w:rPr>
              <w:t> </w:t>
            </w:r>
            <w:r>
              <w:rPr/>
              <w:t>d’aquesta</w:t>
            </w:r>
            <w:r>
              <w:rPr>
                <w:spacing w:val="-6"/>
              </w:rPr>
              <w:t> </w:t>
            </w:r>
            <w:r>
              <w:rPr>
                <w:spacing w:val="-2"/>
              </w:rPr>
              <w:t>Ordre</w:t>
            </w:r>
            <w:r>
              <w:rPr>
                <w:rFonts w:ascii="Times New Roman" w:hAnsi="Times New Roman"/>
              </w:rPr>
              <w:tab/>
            </w:r>
            <w:r>
              <w:rPr>
                <w:spacing w:val="-5"/>
              </w:rPr>
              <w:t>44</w:t>
            </w:r>
          </w:hyperlink>
        </w:p>
        <w:p>
          <w:pPr>
            <w:pStyle w:val="TOC2"/>
            <w:tabs>
              <w:tab w:pos="8785" w:val="left" w:leader="dot"/>
            </w:tabs>
          </w:pPr>
          <w:hyperlink w:history="true" w:anchor="_bookmark69">
            <w:r>
              <w:rPr/>
              <w:t>Disposició</w:t>
            </w:r>
            <w:r>
              <w:rPr>
                <w:spacing w:val="-7"/>
              </w:rPr>
              <w:t> </w:t>
            </w:r>
            <w:r>
              <w:rPr/>
              <w:t>final</w:t>
            </w:r>
            <w:r>
              <w:rPr>
                <w:spacing w:val="-6"/>
              </w:rPr>
              <w:t> </w:t>
            </w:r>
            <w:r>
              <w:rPr>
                <w:spacing w:val="-2"/>
              </w:rPr>
              <w:t>segona</w:t>
            </w:r>
            <w:r>
              <w:rPr>
                <w:rFonts w:ascii="Times New Roman" w:hAnsi="Times New Roman"/>
              </w:rPr>
              <w:tab/>
            </w:r>
            <w:r>
              <w:rPr>
                <w:spacing w:val="-5"/>
              </w:rPr>
              <w:t>44</w:t>
            </w:r>
          </w:hyperlink>
        </w:p>
      </w:sdtContent>
    </w:sdt>
    <w:p>
      <w:pPr>
        <w:pStyle w:val="TOC2"/>
        <w:spacing w:after="0"/>
        <w:sectPr>
          <w:headerReference w:type="default" r:id="rId7"/>
          <w:footerReference w:type="default" r:id="rId8"/>
          <w:pgSz w:w="11910" w:h="16840"/>
          <w:pgMar w:header="720" w:footer="1467" w:top="1620" w:bottom="1660" w:left="1417" w:right="1417"/>
        </w:sectPr>
      </w:pPr>
    </w:p>
    <w:p>
      <w:pPr>
        <w:spacing w:before="0"/>
        <w:ind w:left="0" w:right="1" w:firstLine="0"/>
        <w:jc w:val="center"/>
        <w:rPr>
          <w:b/>
          <w:sz w:val="22"/>
        </w:rPr>
      </w:pPr>
      <w:r>
        <w:rPr>
          <w:b/>
          <w:spacing w:val="-2"/>
          <w:sz w:val="22"/>
        </w:rPr>
        <w:t>PREÀMBUL</w:t>
      </w:r>
    </w:p>
    <w:p>
      <w:pPr>
        <w:pStyle w:val="BodyText"/>
        <w:spacing w:before="3"/>
        <w:ind w:left="0" w:firstLine="0"/>
        <w:rPr>
          <w:b/>
        </w:rPr>
      </w:pPr>
    </w:p>
    <w:p>
      <w:pPr>
        <w:pStyle w:val="BodyText"/>
        <w:spacing w:line="247" w:lineRule="auto"/>
        <w:ind w:left="22" w:right="53" w:firstLine="0"/>
      </w:pPr>
      <w:r>
        <w:rPr/>
        <w:t>La</w:t>
      </w:r>
      <w:r>
        <w:rPr>
          <w:spacing w:val="-9"/>
        </w:rPr>
        <w:t> </w:t>
      </w:r>
      <w:r>
        <w:rPr/>
        <w:t>formació</w:t>
      </w:r>
      <w:r>
        <w:rPr>
          <w:spacing w:val="-9"/>
        </w:rPr>
        <w:t> </w:t>
      </w:r>
      <w:r>
        <w:rPr/>
        <w:t>professional</w:t>
      </w:r>
      <w:r>
        <w:rPr>
          <w:spacing w:val="-9"/>
        </w:rPr>
        <w:t> </w:t>
      </w:r>
      <w:r>
        <w:rPr/>
        <w:t>constitueix</w:t>
      </w:r>
      <w:r>
        <w:rPr>
          <w:spacing w:val="-9"/>
        </w:rPr>
        <w:t> </w:t>
      </w:r>
      <w:r>
        <w:rPr/>
        <w:t>un</w:t>
      </w:r>
      <w:r>
        <w:rPr>
          <w:spacing w:val="-9"/>
        </w:rPr>
        <w:t> </w:t>
      </w:r>
      <w:r>
        <w:rPr/>
        <w:t>dels</w:t>
      </w:r>
      <w:r>
        <w:rPr>
          <w:spacing w:val="-9"/>
        </w:rPr>
        <w:t> </w:t>
      </w:r>
      <w:r>
        <w:rPr/>
        <w:t>pilars</w:t>
      </w:r>
      <w:r>
        <w:rPr>
          <w:spacing w:val="-9"/>
        </w:rPr>
        <w:t> </w:t>
      </w:r>
      <w:r>
        <w:rPr/>
        <w:t>estratègics</w:t>
      </w:r>
      <w:r>
        <w:rPr>
          <w:spacing w:val="-9"/>
        </w:rPr>
        <w:t> </w:t>
      </w:r>
      <w:r>
        <w:rPr/>
        <w:t>del</w:t>
      </w:r>
      <w:r>
        <w:rPr>
          <w:spacing w:val="-9"/>
        </w:rPr>
        <w:t> </w:t>
      </w:r>
      <w:r>
        <w:rPr/>
        <w:t>sistema</w:t>
      </w:r>
      <w:r>
        <w:rPr>
          <w:spacing w:val="-9"/>
        </w:rPr>
        <w:t> </w:t>
      </w:r>
      <w:r>
        <w:rPr/>
        <w:t>educatiu</w:t>
      </w:r>
      <w:r>
        <w:rPr>
          <w:spacing w:val="-9"/>
        </w:rPr>
        <w:t> </w:t>
      </w:r>
      <w:r>
        <w:rPr/>
        <w:t>i</w:t>
      </w:r>
      <w:r>
        <w:rPr>
          <w:spacing w:val="-9"/>
        </w:rPr>
        <w:t> </w:t>
      </w:r>
      <w:r>
        <w:rPr/>
        <w:t>de</w:t>
      </w:r>
      <w:r>
        <w:rPr>
          <w:spacing w:val="-9"/>
        </w:rPr>
        <w:t> </w:t>
      </w:r>
      <w:r>
        <w:rPr/>
        <w:t>les polítiques actives d’ocupació, i juga un paper decisiu en la construcció d’una societat cohesionada,</w:t>
      </w:r>
      <w:r>
        <w:rPr>
          <w:spacing w:val="-3"/>
        </w:rPr>
        <w:t> </w:t>
      </w:r>
      <w:r>
        <w:rPr/>
        <w:t>innovadora</w:t>
      </w:r>
      <w:r>
        <w:rPr>
          <w:spacing w:val="-3"/>
        </w:rPr>
        <w:t> </w:t>
      </w:r>
      <w:r>
        <w:rPr/>
        <w:t>i</w:t>
      </w:r>
      <w:r>
        <w:rPr>
          <w:spacing w:val="-3"/>
        </w:rPr>
        <w:t> </w:t>
      </w:r>
      <w:r>
        <w:rPr/>
        <w:t>competitiva.</w:t>
      </w:r>
      <w:r>
        <w:rPr>
          <w:spacing w:val="-3"/>
        </w:rPr>
        <w:t> </w:t>
      </w:r>
      <w:r>
        <w:rPr/>
        <w:t>En</w:t>
      </w:r>
      <w:r>
        <w:rPr>
          <w:spacing w:val="-3"/>
        </w:rPr>
        <w:t> </w:t>
      </w:r>
      <w:r>
        <w:rPr/>
        <w:t>el</w:t>
      </w:r>
      <w:r>
        <w:rPr>
          <w:spacing w:val="-3"/>
        </w:rPr>
        <w:t> </w:t>
      </w:r>
      <w:r>
        <w:rPr/>
        <w:t>context</w:t>
      </w:r>
      <w:r>
        <w:rPr>
          <w:spacing w:val="-3"/>
        </w:rPr>
        <w:t> </w:t>
      </w:r>
      <w:r>
        <w:rPr/>
        <w:t>actual</w:t>
      </w:r>
      <w:r>
        <w:rPr>
          <w:spacing w:val="-3"/>
        </w:rPr>
        <w:t> </w:t>
      </w:r>
      <w:r>
        <w:rPr/>
        <w:t>de</w:t>
      </w:r>
      <w:r>
        <w:rPr>
          <w:spacing w:val="-3"/>
        </w:rPr>
        <w:t> </w:t>
      </w:r>
      <w:r>
        <w:rPr/>
        <w:t>transformació</w:t>
      </w:r>
      <w:r>
        <w:rPr>
          <w:spacing w:val="-3"/>
        </w:rPr>
        <w:t> </w:t>
      </w:r>
      <w:r>
        <w:rPr/>
        <w:t>econòmica</w:t>
      </w:r>
      <w:r>
        <w:rPr>
          <w:spacing w:val="-3"/>
        </w:rPr>
        <w:t> </w:t>
      </w:r>
      <w:r>
        <w:rPr/>
        <w:t>i social, marcat per la digitalització, la sostenibilitat i l’evolució constant del mercat laboral, esdevé imprescindible disposar d’un sistema de formació professional modern, flexible i integrador,</w:t>
      </w:r>
      <w:r>
        <w:rPr>
          <w:spacing w:val="-6"/>
        </w:rPr>
        <w:t> </w:t>
      </w:r>
      <w:r>
        <w:rPr/>
        <w:t>capaç</w:t>
      </w:r>
      <w:r>
        <w:rPr>
          <w:spacing w:val="-6"/>
        </w:rPr>
        <w:t> </w:t>
      </w:r>
      <w:r>
        <w:rPr/>
        <w:t>de</w:t>
      </w:r>
      <w:r>
        <w:rPr>
          <w:spacing w:val="-6"/>
        </w:rPr>
        <w:t> </w:t>
      </w:r>
      <w:r>
        <w:rPr/>
        <w:t>donar</w:t>
      </w:r>
      <w:r>
        <w:rPr>
          <w:spacing w:val="-6"/>
        </w:rPr>
        <w:t> </w:t>
      </w:r>
      <w:r>
        <w:rPr/>
        <w:t>resposta</w:t>
      </w:r>
      <w:r>
        <w:rPr>
          <w:spacing w:val="-6"/>
        </w:rPr>
        <w:t> </w:t>
      </w:r>
      <w:r>
        <w:rPr/>
        <w:t>a</w:t>
      </w:r>
      <w:r>
        <w:rPr>
          <w:spacing w:val="-6"/>
        </w:rPr>
        <w:t> </w:t>
      </w:r>
      <w:r>
        <w:rPr/>
        <w:t>les</w:t>
      </w:r>
      <w:r>
        <w:rPr>
          <w:spacing w:val="-6"/>
        </w:rPr>
        <w:t> </w:t>
      </w:r>
      <w:r>
        <w:rPr/>
        <w:t>necessitats</w:t>
      </w:r>
      <w:r>
        <w:rPr>
          <w:spacing w:val="-6"/>
        </w:rPr>
        <w:t> </w:t>
      </w:r>
      <w:r>
        <w:rPr/>
        <w:t>individuals</w:t>
      </w:r>
      <w:r>
        <w:rPr>
          <w:spacing w:val="-6"/>
        </w:rPr>
        <w:t> </w:t>
      </w:r>
      <w:r>
        <w:rPr/>
        <w:t>de</w:t>
      </w:r>
      <w:r>
        <w:rPr>
          <w:spacing w:val="-6"/>
        </w:rPr>
        <w:t> </w:t>
      </w:r>
      <w:r>
        <w:rPr/>
        <w:t>formació</w:t>
      </w:r>
      <w:r>
        <w:rPr>
          <w:spacing w:val="-6"/>
        </w:rPr>
        <w:t> </w:t>
      </w:r>
      <w:r>
        <w:rPr/>
        <w:t>al</w:t>
      </w:r>
      <w:r>
        <w:rPr>
          <w:spacing w:val="-6"/>
        </w:rPr>
        <w:t> </w:t>
      </w:r>
      <w:r>
        <w:rPr/>
        <w:t>llarg</w:t>
      </w:r>
      <w:r>
        <w:rPr>
          <w:spacing w:val="-6"/>
        </w:rPr>
        <w:t> </w:t>
      </w:r>
      <w:r>
        <w:rPr/>
        <w:t>de</w:t>
      </w:r>
      <w:r>
        <w:rPr>
          <w:spacing w:val="-6"/>
        </w:rPr>
        <w:t> </w:t>
      </w:r>
      <w:r>
        <w:rPr/>
        <w:t>la vida, a les demandes dels sectors productius i a les especificitats territorials.</w:t>
      </w:r>
    </w:p>
    <w:p>
      <w:pPr>
        <w:pStyle w:val="BodyText"/>
        <w:spacing w:line="247" w:lineRule="auto" w:before="242"/>
        <w:ind w:left="23" w:hanging="1"/>
      </w:pPr>
      <w:r>
        <w:rPr/>
        <w:t>Amb</w:t>
      </w:r>
      <w:r>
        <w:rPr>
          <w:spacing w:val="-9"/>
        </w:rPr>
        <w:t> </w:t>
      </w:r>
      <w:r>
        <w:rPr/>
        <w:t>aquesta</w:t>
      </w:r>
      <w:r>
        <w:rPr>
          <w:spacing w:val="-9"/>
        </w:rPr>
        <w:t> </w:t>
      </w:r>
      <w:r>
        <w:rPr/>
        <w:t>finalitat,</w:t>
      </w:r>
      <w:r>
        <w:rPr>
          <w:spacing w:val="-9"/>
        </w:rPr>
        <w:t> </w:t>
      </w:r>
      <w:r>
        <w:rPr/>
        <w:t>la</w:t>
      </w:r>
      <w:r>
        <w:rPr>
          <w:spacing w:val="-9"/>
        </w:rPr>
        <w:t> </w:t>
      </w:r>
      <w:r>
        <w:rPr/>
        <w:t>Llei</w:t>
      </w:r>
      <w:r>
        <w:rPr>
          <w:spacing w:val="-9"/>
        </w:rPr>
        <w:t> </w:t>
      </w:r>
      <w:r>
        <w:rPr/>
        <w:t>orgànica</w:t>
      </w:r>
      <w:r>
        <w:rPr>
          <w:spacing w:val="-9"/>
        </w:rPr>
        <w:t> </w:t>
      </w:r>
      <w:r>
        <w:rPr/>
        <w:t>3/2022,</w:t>
      </w:r>
      <w:r>
        <w:rPr>
          <w:spacing w:val="-9"/>
        </w:rPr>
        <w:t> </w:t>
      </w:r>
      <w:r>
        <w:rPr/>
        <w:t>de</w:t>
      </w:r>
      <w:r>
        <w:rPr>
          <w:spacing w:val="-9"/>
        </w:rPr>
        <w:t> </w:t>
      </w:r>
      <w:r>
        <w:rPr/>
        <w:t>31</w:t>
      </w:r>
      <w:r>
        <w:rPr>
          <w:spacing w:val="-9"/>
        </w:rPr>
        <w:t> </w:t>
      </w:r>
      <w:r>
        <w:rPr/>
        <w:t>de</w:t>
      </w:r>
      <w:r>
        <w:rPr>
          <w:spacing w:val="-9"/>
        </w:rPr>
        <w:t> </w:t>
      </w:r>
      <w:r>
        <w:rPr/>
        <w:t>març,</w:t>
      </w:r>
      <w:r>
        <w:rPr>
          <w:spacing w:val="-9"/>
        </w:rPr>
        <w:t> </w:t>
      </w:r>
      <w:r>
        <w:rPr/>
        <w:t>d’ordenació</w:t>
      </w:r>
      <w:r>
        <w:rPr>
          <w:spacing w:val="-9"/>
        </w:rPr>
        <w:t> </w:t>
      </w:r>
      <w:r>
        <w:rPr/>
        <w:t>i</w:t>
      </w:r>
      <w:r>
        <w:rPr>
          <w:spacing w:val="-9"/>
        </w:rPr>
        <w:t> </w:t>
      </w:r>
      <w:r>
        <w:rPr/>
        <w:t>integració</w:t>
      </w:r>
      <w:r>
        <w:rPr>
          <w:spacing w:val="-9"/>
        </w:rPr>
        <w:t> </w:t>
      </w:r>
      <w:r>
        <w:rPr/>
        <w:t>de</w:t>
      </w:r>
      <w:r>
        <w:rPr>
          <w:spacing w:val="-9"/>
        </w:rPr>
        <w:t> </w:t>
      </w:r>
      <w:r>
        <w:rPr/>
        <w:t>la Formació Professional, ha establert un nou model d’ordenació del sistema de formació professional,</w:t>
      </w:r>
      <w:r>
        <w:rPr>
          <w:spacing w:val="-4"/>
        </w:rPr>
        <w:t> </w:t>
      </w:r>
      <w:r>
        <w:rPr/>
        <w:t>fonamentat</w:t>
      </w:r>
      <w:r>
        <w:rPr>
          <w:spacing w:val="-4"/>
        </w:rPr>
        <w:t> </w:t>
      </w:r>
      <w:r>
        <w:rPr/>
        <w:t>en</w:t>
      </w:r>
      <w:r>
        <w:rPr>
          <w:spacing w:val="-4"/>
        </w:rPr>
        <w:t> </w:t>
      </w:r>
      <w:r>
        <w:rPr/>
        <w:t>una</w:t>
      </w:r>
      <w:r>
        <w:rPr>
          <w:spacing w:val="-4"/>
        </w:rPr>
        <w:t> </w:t>
      </w:r>
      <w:r>
        <w:rPr/>
        <w:t>estructura</w:t>
      </w:r>
      <w:r>
        <w:rPr>
          <w:spacing w:val="-4"/>
        </w:rPr>
        <w:t> </w:t>
      </w:r>
      <w:r>
        <w:rPr/>
        <w:t>modular</w:t>
      </w:r>
      <w:r>
        <w:rPr>
          <w:spacing w:val="-4"/>
        </w:rPr>
        <w:t> </w:t>
      </w:r>
      <w:r>
        <w:rPr/>
        <w:t>i</w:t>
      </w:r>
      <w:r>
        <w:rPr>
          <w:spacing w:val="-4"/>
        </w:rPr>
        <w:t> </w:t>
      </w:r>
      <w:r>
        <w:rPr/>
        <w:t>flexible,</w:t>
      </w:r>
      <w:r>
        <w:rPr>
          <w:spacing w:val="-4"/>
        </w:rPr>
        <w:t> </w:t>
      </w:r>
      <w:r>
        <w:rPr/>
        <w:t>basada</w:t>
      </w:r>
      <w:r>
        <w:rPr>
          <w:spacing w:val="-4"/>
        </w:rPr>
        <w:t> </w:t>
      </w:r>
      <w:r>
        <w:rPr/>
        <w:t>en</w:t>
      </w:r>
      <w:r>
        <w:rPr>
          <w:spacing w:val="-4"/>
        </w:rPr>
        <w:t> </w:t>
      </w:r>
      <w:r>
        <w:rPr/>
        <w:t>la</w:t>
      </w:r>
      <w:r>
        <w:rPr>
          <w:spacing w:val="-4"/>
        </w:rPr>
        <w:t> </w:t>
      </w:r>
      <w:r>
        <w:rPr/>
        <w:t>integració</w:t>
      </w:r>
      <w:r>
        <w:rPr>
          <w:spacing w:val="-4"/>
        </w:rPr>
        <w:t> </w:t>
      </w:r>
      <w:r>
        <w:rPr/>
        <w:t>dels subsistemes educatiu i laboral, i organitzat en diferents graus ascendents que permeten articular itineraris formatius personalitzats i permeables.</w:t>
      </w:r>
    </w:p>
    <w:p>
      <w:pPr>
        <w:pStyle w:val="BodyText"/>
        <w:spacing w:line="247" w:lineRule="auto"/>
        <w:ind w:left="23" w:right="53" w:firstLine="0"/>
      </w:pPr>
      <w:r>
        <w:rPr/>
        <w:t>Dins aquest marc, els graus C, D i E corresponen, respectivament, als certificats professionals, als cicles formatius de grau bàsic, mitjà i superior, i als cursos d’especialització.</w:t>
      </w:r>
      <w:r>
        <w:rPr>
          <w:spacing w:val="-9"/>
        </w:rPr>
        <w:t> </w:t>
      </w:r>
      <w:r>
        <w:rPr/>
        <w:t>Aquestes</w:t>
      </w:r>
      <w:r>
        <w:rPr>
          <w:spacing w:val="-9"/>
        </w:rPr>
        <w:t> </w:t>
      </w:r>
      <w:r>
        <w:rPr/>
        <w:t>ofertes</w:t>
      </w:r>
      <w:r>
        <w:rPr>
          <w:spacing w:val="-9"/>
        </w:rPr>
        <w:t> </w:t>
      </w:r>
      <w:r>
        <w:rPr/>
        <w:t>s’orienten</w:t>
      </w:r>
      <w:r>
        <w:rPr>
          <w:spacing w:val="-9"/>
        </w:rPr>
        <w:t> </w:t>
      </w:r>
      <w:r>
        <w:rPr/>
        <w:t>tant</w:t>
      </w:r>
      <w:r>
        <w:rPr>
          <w:spacing w:val="-9"/>
        </w:rPr>
        <w:t> </w:t>
      </w:r>
      <w:r>
        <w:rPr/>
        <w:t>a</w:t>
      </w:r>
      <w:r>
        <w:rPr>
          <w:spacing w:val="-9"/>
        </w:rPr>
        <w:t> </w:t>
      </w:r>
      <w:r>
        <w:rPr/>
        <w:t>la</w:t>
      </w:r>
      <w:r>
        <w:rPr>
          <w:spacing w:val="-9"/>
        </w:rPr>
        <w:t> </w:t>
      </w:r>
      <w:r>
        <w:rPr/>
        <w:t>formació</w:t>
      </w:r>
      <w:r>
        <w:rPr>
          <w:spacing w:val="-9"/>
        </w:rPr>
        <w:t> </w:t>
      </w:r>
      <w:r>
        <w:rPr/>
        <w:t>inicial</w:t>
      </w:r>
      <w:r>
        <w:rPr>
          <w:spacing w:val="-9"/>
        </w:rPr>
        <w:t> </w:t>
      </w:r>
      <w:r>
        <w:rPr/>
        <w:t>com</w:t>
      </w:r>
      <w:r>
        <w:rPr>
          <w:spacing w:val="-9"/>
        </w:rPr>
        <w:t> </w:t>
      </w:r>
      <w:r>
        <w:rPr/>
        <w:t>a</w:t>
      </w:r>
      <w:r>
        <w:rPr>
          <w:spacing w:val="-9"/>
        </w:rPr>
        <w:t> </w:t>
      </w:r>
      <w:r>
        <w:rPr/>
        <w:t>la</w:t>
      </w:r>
      <w:r>
        <w:rPr>
          <w:spacing w:val="-9"/>
        </w:rPr>
        <w:t> </w:t>
      </w:r>
      <w:r>
        <w:rPr/>
        <w:t>qualificació</w:t>
      </w:r>
      <w:r>
        <w:rPr>
          <w:spacing w:val="-9"/>
        </w:rPr>
        <w:t> </w:t>
      </w:r>
      <w:r>
        <w:rPr/>
        <w:t>i requalificació professional de la població activa, i incorporen una presència substancial de formació en entorns laborals, amb una estreta col·laboració amb el teixit productiu.</w:t>
      </w:r>
    </w:p>
    <w:p>
      <w:pPr>
        <w:pStyle w:val="BodyText"/>
        <w:spacing w:line="247" w:lineRule="auto" w:before="240"/>
        <w:ind w:left="23" w:right="53" w:firstLine="0"/>
      </w:pPr>
      <w:r>
        <w:rPr/>
        <w:t>El desplegament normatiu d’aquesta llei s’ha materialitzat, entre altres, mitjançant el Reial decret 659/2023, de 18 de juliol, pel qual es desenvolupa l’ordenació del Sistema de Formació Professional, i que estableix els elements organitzatius bàsics per a la implementació efectiva dels graus C, D i E. Aquest reial decret fixa els criteris per a la planificació,</w:t>
      </w:r>
      <w:r>
        <w:rPr>
          <w:spacing w:val="-9"/>
        </w:rPr>
        <w:t> </w:t>
      </w:r>
      <w:r>
        <w:rPr/>
        <w:t>els</w:t>
      </w:r>
      <w:r>
        <w:rPr>
          <w:spacing w:val="-9"/>
        </w:rPr>
        <w:t> </w:t>
      </w:r>
      <w:r>
        <w:rPr/>
        <w:t>règims</w:t>
      </w:r>
      <w:r>
        <w:rPr>
          <w:spacing w:val="-9"/>
        </w:rPr>
        <w:t> </w:t>
      </w:r>
      <w:r>
        <w:rPr/>
        <w:t>de</w:t>
      </w:r>
      <w:r>
        <w:rPr>
          <w:spacing w:val="-9"/>
        </w:rPr>
        <w:t> </w:t>
      </w:r>
      <w:r>
        <w:rPr/>
        <w:t>formació</w:t>
      </w:r>
      <w:r>
        <w:rPr>
          <w:spacing w:val="-9"/>
        </w:rPr>
        <w:t> </w:t>
      </w:r>
      <w:r>
        <w:rPr/>
        <w:t>i</w:t>
      </w:r>
      <w:r>
        <w:rPr>
          <w:spacing w:val="-9"/>
        </w:rPr>
        <w:t> </w:t>
      </w:r>
      <w:r>
        <w:rPr/>
        <w:t>les</w:t>
      </w:r>
      <w:r>
        <w:rPr>
          <w:spacing w:val="-9"/>
        </w:rPr>
        <w:t> </w:t>
      </w:r>
      <w:r>
        <w:rPr/>
        <w:t>modalitats</w:t>
      </w:r>
      <w:r>
        <w:rPr>
          <w:spacing w:val="-9"/>
        </w:rPr>
        <w:t> </w:t>
      </w:r>
      <w:r>
        <w:rPr/>
        <w:t>de</w:t>
      </w:r>
      <w:r>
        <w:rPr>
          <w:spacing w:val="-9"/>
        </w:rPr>
        <w:t> </w:t>
      </w:r>
      <w:r>
        <w:rPr/>
        <w:t>l’oferta,</w:t>
      </w:r>
      <w:r>
        <w:rPr>
          <w:spacing w:val="-9"/>
        </w:rPr>
        <w:t> </w:t>
      </w:r>
      <w:r>
        <w:rPr/>
        <w:t>la</w:t>
      </w:r>
      <w:r>
        <w:rPr>
          <w:spacing w:val="-9"/>
        </w:rPr>
        <w:t> </w:t>
      </w:r>
      <w:r>
        <w:rPr/>
        <w:t>presència</w:t>
      </w:r>
      <w:r>
        <w:rPr>
          <w:spacing w:val="-9"/>
        </w:rPr>
        <w:t> </w:t>
      </w:r>
      <w:r>
        <w:rPr/>
        <w:t>de</w:t>
      </w:r>
      <w:r>
        <w:rPr>
          <w:spacing w:val="-9"/>
        </w:rPr>
        <w:t> </w:t>
      </w:r>
      <w:r>
        <w:rPr/>
        <w:t>la</w:t>
      </w:r>
      <w:r>
        <w:rPr>
          <w:spacing w:val="-9"/>
        </w:rPr>
        <w:t> </w:t>
      </w:r>
      <w:r>
        <w:rPr/>
        <w:t>formació</w:t>
      </w:r>
      <w:r>
        <w:rPr>
          <w:spacing w:val="-9"/>
        </w:rPr>
        <w:t> </w:t>
      </w:r>
      <w:r>
        <w:rPr/>
        <w:t>en empresa i organisme equiparat i les condicions generals per a la seva impartició.</w:t>
      </w:r>
    </w:p>
    <w:p>
      <w:pPr>
        <w:pStyle w:val="BodyText"/>
        <w:spacing w:line="247" w:lineRule="auto" w:before="243"/>
        <w:ind w:left="23" w:right="23" w:firstLine="0"/>
      </w:pPr>
      <w:r>
        <w:rPr/>
        <w:t>La</w:t>
      </w:r>
      <w:r>
        <w:rPr>
          <w:spacing w:val="-2"/>
        </w:rPr>
        <w:t> </w:t>
      </w:r>
      <w:r>
        <w:rPr/>
        <w:t>regulació</w:t>
      </w:r>
      <w:r>
        <w:rPr>
          <w:spacing w:val="-2"/>
        </w:rPr>
        <w:t> </w:t>
      </w:r>
      <w:r>
        <w:rPr/>
        <w:t>d’aquests</w:t>
      </w:r>
      <w:r>
        <w:rPr>
          <w:spacing w:val="-2"/>
        </w:rPr>
        <w:t> </w:t>
      </w:r>
      <w:r>
        <w:rPr/>
        <w:t>ensenyaments</w:t>
      </w:r>
      <w:r>
        <w:rPr>
          <w:spacing w:val="-2"/>
        </w:rPr>
        <w:t> </w:t>
      </w:r>
      <w:r>
        <w:rPr/>
        <w:t>s’emmarca</w:t>
      </w:r>
      <w:r>
        <w:rPr>
          <w:spacing w:val="-2"/>
        </w:rPr>
        <w:t> </w:t>
      </w:r>
      <w:r>
        <w:rPr/>
        <w:t>dins</w:t>
      </w:r>
      <w:r>
        <w:rPr>
          <w:spacing w:val="-2"/>
        </w:rPr>
        <w:t> </w:t>
      </w:r>
      <w:r>
        <w:rPr/>
        <w:t>d’un</w:t>
      </w:r>
      <w:r>
        <w:rPr>
          <w:spacing w:val="-2"/>
        </w:rPr>
        <w:t> </w:t>
      </w:r>
      <w:r>
        <w:rPr/>
        <w:t>sistema</w:t>
      </w:r>
      <w:r>
        <w:rPr>
          <w:spacing w:val="-2"/>
        </w:rPr>
        <w:t> </w:t>
      </w:r>
      <w:r>
        <w:rPr/>
        <w:t>competencial</w:t>
      </w:r>
      <w:r>
        <w:rPr>
          <w:spacing w:val="-2"/>
        </w:rPr>
        <w:t> </w:t>
      </w:r>
      <w:r>
        <w:rPr/>
        <w:t>compartit entre</w:t>
      </w:r>
      <w:r>
        <w:rPr>
          <w:spacing w:val="-9"/>
        </w:rPr>
        <w:t> </w:t>
      </w:r>
      <w:r>
        <w:rPr/>
        <w:t>l’Estat</w:t>
      </w:r>
      <w:r>
        <w:rPr>
          <w:spacing w:val="-9"/>
        </w:rPr>
        <w:t> </w:t>
      </w:r>
      <w:r>
        <w:rPr/>
        <w:t>i</w:t>
      </w:r>
      <w:r>
        <w:rPr>
          <w:spacing w:val="-9"/>
        </w:rPr>
        <w:t> </w:t>
      </w:r>
      <w:r>
        <w:rPr/>
        <w:t>la</w:t>
      </w:r>
      <w:r>
        <w:rPr>
          <w:spacing w:val="-9"/>
        </w:rPr>
        <w:t> </w:t>
      </w:r>
      <w:r>
        <w:rPr/>
        <w:t>Comunitat</w:t>
      </w:r>
      <w:r>
        <w:rPr>
          <w:spacing w:val="-9"/>
        </w:rPr>
        <w:t> </w:t>
      </w:r>
      <w:r>
        <w:rPr/>
        <w:t>Autònoma.</w:t>
      </w:r>
      <w:r>
        <w:rPr>
          <w:spacing w:val="-9"/>
        </w:rPr>
        <w:t> </w:t>
      </w:r>
      <w:r>
        <w:rPr/>
        <w:t>D’una</w:t>
      </w:r>
      <w:r>
        <w:rPr>
          <w:spacing w:val="-9"/>
        </w:rPr>
        <w:t> </w:t>
      </w:r>
      <w:r>
        <w:rPr/>
        <w:t>banda,</w:t>
      </w:r>
      <w:r>
        <w:rPr>
          <w:spacing w:val="-9"/>
        </w:rPr>
        <w:t> </w:t>
      </w:r>
      <w:r>
        <w:rPr/>
        <w:t>l’article</w:t>
      </w:r>
      <w:r>
        <w:rPr>
          <w:spacing w:val="-9"/>
        </w:rPr>
        <w:t> </w:t>
      </w:r>
      <w:r>
        <w:rPr/>
        <w:t>36.2</w:t>
      </w:r>
      <w:r>
        <w:rPr>
          <w:spacing w:val="-9"/>
        </w:rPr>
        <w:t> </w:t>
      </w:r>
      <w:r>
        <w:rPr/>
        <w:t>de</w:t>
      </w:r>
      <w:r>
        <w:rPr>
          <w:spacing w:val="-9"/>
        </w:rPr>
        <w:t> </w:t>
      </w:r>
      <w:r>
        <w:rPr/>
        <w:t>l’Estatut</w:t>
      </w:r>
      <w:r>
        <w:rPr>
          <w:spacing w:val="-9"/>
        </w:rPr>
        <w:t> </w:t>
      </w:r>
      <w:r>
        <w:rPr/>
        <w:t>d’autonomia</w:t>
      </w:r>
      <w:r>
        <w:rPr>
          <w:spacing w:val="-9"/>
        </w:rPr>
        <w:t> </w:t>
      </w:r>
      <w:r>
        <w:rPr/>
        <w:t>de les Illes Balears, aprovat per la Llei orgànica 1/2007, de 28 de febrer, en desenvolupament dels articles 27 i 149.1.30.a de la Constitució espanyola, reconeix la competència autonòmica per al desplegament legislatiu i l'execució de l'ensenyament en tota la seva extensió, incloent-hi tots els nivells, graus, modalitats i especialitats. De l’altra, l’article</w:t>
      </w:r>
    </w:p>
    <w:p>
      <w:pPr>
        <w:pStyle w:val="BodyText"/>
        <w:spacing w:line="247" w:lineRule="auto"/>
        <w:ind w:left="23" w:firstLine="0"/>
      </w:pPr>
      <w:r>
        <w:rPr/>
        <w:t>149.1.7.a de la Constitució atribueix a l’Estat la competència exclusiva en matèria de legislació</w:t>
      </w:r>
      <w:r>
        <w:rPr>
          <w:spacing w:val="-9"/>
        </w:rPr>
        <w:t> </w:t>
      </w:r>
      <w:r>
        <w:rPr/>
        <w:t>laboral</w:t>
      </w:r>
      <w:r>
        <w:rPr>
          <w:spacing w:val="-9"/>
        </w:rPr>
        <w:t> </w:t>
      </w:r>
      <w:r>
        <w:rPr/>
        <w:t>i</w:t>
      </w:r>
      <w:r>
        <w:rPr>
          <w:spacing w:val="-9"/>
        </w:rPr>
        <w:t> </w:t>
      </w:r>
      <w:r>
        <w:rPr/>
        <w:t>formació</w:t>
      </w:r>
      <w:r>
        <w:rPr>
          <w:spacing w:val="-9"/>
        </w:rPr>
        <w:t> </w:t>
      </w:r>
      <w:r>
        <w:rPr/>
        <w:t>professional</w:t>
      </w:r>
      <w:r>
        <w:rPr>
          <w:spacing w:val="-9"/>
        </w:rPr>
        <w:t> </w:t>
      </w:r>
      <w:r>
        <w:rPr/>
        <w:t>per</w:t>
      </w:r>
      <w:r>
        <w:rPr>
          <w:spacing w:val="-9"/>
        </w:rPr>
        <w:t> </w:t>
      </w:r>
      <w:r>
        <w:rPr/>
        <w:t>a</w:t>
      </w:r>
      <w:r>
        <w:rPr>
          <w:spacing w:val="-9"/>
        </w:rPr>
        <w:t> </w:t>
      </w:r>
      <w:r>
        <w:rPr/>
        <w:t>l’ocupació,</w:t>
      </w:r>
      <w:r>
        <w:rPr>
          <w:spacing w:val="-9"/>
        </w:rPr>
        <w:t> </w:t>
      </w:r>
      <w:r>
        <w:rPr/>
        <w:t>sense</w:t>
      </w:r>
      <w:r>
        <w:rPr>
          <w:spacing w:val="-9"/>
        </w:rPr>
        <w:t> </w:t>
      </w:r>
      <w:r>
        <w:rPr/>
        <w:t>perjudici</w:t>
      </w:r>
      <w:r>
        <w:rPr>
          <w:spacing w:val="-9"/>
        </w:rPr>
        <w:t> </w:t>
      </w:r>
      <w:r>
        <w:rPr/>
        <w:t>de</w:t>
      </w:r>
      <w:r>
        <w:rPr>
          <w:spacing w:val="-9"/>
        </w:rPr>
        <w:t> </w:t>
      </w:r>
      <w:r>
        <w:rPr/>
        <w:t>la</w:t>
      </w:r>
      <w:r>
        <w:rPr>
          <w:spacing w:val="-9"/>
        </w:rPr>
        <w:t> </w:t>
      </w:r>
      <w:r>
        <w:rPr/>
        <w:t>seva</w:t>
      </w:r>
      <w:r>
        <w:rPr>
          <w:spacing w:val="-9"/>
        </w:rPr>
        <w:t> </w:t>
      </w:r>
      <w:r>
        <w:rPr/>
        <w:t>execució per part de les comunitats autònomes, com concreta l’article 32.11 de l’Estatut. Aquesta doble dimensió —acadèmica i professional— justifica la necessitat d’un desplegament normatiu que integri ambdues perspectives, garantint la coherència entre els objectius educatius i els requeriments del mercat laboral. La present ordre s’inscriu, per tant, dins l’exercici coordinat d’aquestes potestats.</w:t>
      </w:r>
    </w:p>
    <w:p>
      <w:pPr>
        <w:pStyle w:val="BodyText"/>
        <w:spacing w:line="247" w:lineRule="auto" w:before="236"/>
        <w:ind w:left="23" w:firstLine="0"/>
      </w:pPr>
      <w:r>
        <w:rPr/>
        <w:t>A escala autonòmica, el Decret 39/2025, d’1 d’agost, pel qual s’estableix l’ordenació de la formació professional a les Illes Balears, desenvolupa el marc normatiu establert per la Llei orgànica</w:t>
      </w:r>
      <w:r>
        <w:rPr>
          <w:spacing w:val="-1"/>
        </w:rPr>
        <w:t> </w:t>
      </w:r>
      <w:r>
        <w:rPr/>
        <w:t>3/2022,</w:t>
      </w:r>
      <w:r>
        <w:rPr>
          <w:spacing w:val="-1"/>
        </w:rPr>
        <w:t> </w:t>
      </w:r>
      <w:r>
        <w:rPr/>
        <w:t>de</w:t>
      </w:r>
      <w:r>
        <w:rPr>
          <w:spacing w:val="-1"/>
        </w:rPr>
        <w:t> </w:t>
      </w:r>
      <w:r>
        <w:rPr/>
        <w:t>31</w:t>
      </w:r>
      <w:r>
        <w:rPr>
          <w:spacing w:val="-1"/>
        </w:rPr>
        <w:t> </w:t>
      </w:r>
      <w:r>
        <w:rPr/>
        <w:t>de</w:t>
      </w:r>
      <w:r>
        <w:rPr>
          <w:spacing w:val="-1"/>
        </w:rPr>
        <w:t> </w:t>
      </w:r>
      <w:r>
        <w:rPr/>
        <w:t>març,</w:t>
      </w:r>
      <w:r>
        <w:rPr>
          <w:spacing w:val="-1"/>
        </w:rPr>
        <w:t> </w:t>
      </w:r>
      <w:r>
        <w:rPr/>
        <w:t>i</w:t>
      </w:r>
      <w:r>
        <w:rPr>
          <w:spacing w:val="-1"/>
        </w:rPr>
        <w:t> </w:t>
      </w:r>
      <w:r>
        <w:rPr/>
        <w:t>pel</w:t>
      </w:r>
      <w:r>
        <w:rPr>
          <w:spacing w:val="-1"/>
        </w:rPr>
        <w:t> </w:t>
      </w:r>
      <w:r>
        <w:rPr/>
        <w:t>Reial</w:t>
      </w:r>
      <w:r>
        <w:rPr>
          <w:spacing w:val="-1"/>
        </w:rPr>
        <w:t> </w:t>
      </w:r>
      <w:r>
        <w:rPr/>
        <w:t>decret</w:t>
      </w:r>
      <w:r>
        <w:rPr>
          <w:spacing w:val="-1"/>
        </w:rPr>
        <w:t> </w:t>
      </w:r>
      <w:r>
        <w:rPr/>
        <w:t>659/2023,</w:t>
      </w:r>
      <w:r>
        <w:rPr>
          <w:spacing w:val="-1"/>
        </w:rPr>
        <w:t> </w:t>
      </w:r>
      <w:r>
        <w:rPr/>
        <w:t>de</w:t>
      </w:r>
      <w:r>
        <w:rPr>
          <w:spacing w:val="-1"/>
        </w:rPr>
        <w:t> </w:t>
      </w:r>
      <w:r>
        <w:rPr/>
        <w:t>18</w:t>
      </w:r>
      <w:r>
        <w:rPr>
          <w:spacing w:val="-1"/>
        </w:rPr>
        <w:t> </w:t>
      </w:r>
      <w:r>
        <w:rPr/>
        <w:t>de</w:t>
      </w:r>
      <w:r>
        <w:rPr>
          <w:spacing w:val="-1"/>
        </w:rPr>
        <w:t> </w:t>
      </w:r>
      <w:r>
        <w:rPr/>
        <w:t>juliol,</w:t>
      </w:r>
      <w:r>
        <w:rPr>
          <w:spacing w:val="-1"/>
        </w:rPr>
        <w:t> </w:t>
      </w:r>
      <w:r>
        <w:rPr/>
        <w:t>i</w:t>
      </w:r>
      <w:r>
        <w:rPr>
          <w:spacing w:val="-1"/>
        </w:rPr>
        <w:t> </w:t>
      </w:r>
      <w:r>
        <w:rPr/>
        <w:t>fixa</w:t>
      </w:r>
      <w:r>
        <w:rPr>
          <w:spacing w:val="-1"/>
        </w:rPr>
        <w:t> </w:t>
      </w:r>
      <w:r>
        <w:rPr/>
        <w:t>les</w:t>
      </w:r>
      <w:r>
        <w:rPr>
          <w:spacing w:val="-1"/>
        </w:rPr>
        <w:t> </w:t>
      </w:r>
      <w:r>
        <w:rPr/>
        <w:t>bases del sistema de formació professional en l’àmbit educatiu, incloent-ne l’estructura, la planificació,</w:t>
      </w:r>
      <w:r>
        <w:rPr>
          <w:spacing w:val="-10"/>
        </w:rPr>
        <w:t> </w:t>
      </w:r>
      <w:r>
        <w:rPr/>
        <w:t>l’organització</w:t>
      </w:r>
      <w:r>
        <w:rPr>
          <w:spacing w:val="-10"/>
        </w:rPr>
        <w:t> </w:t>
      </w:r>
      <w:r>
        <w:rPr/>
        <w:t>i</w:t>
      </w:r>
      <w:r>
        <w:rPr>
          <w:spacing w:val="-10"/>
        </w:rPr>
        <w:t> </w:t>
      </w:r>
      <w:r>
        <w:rPr/>
        <w:t>els</w:t>
      </w:r>
      <w:r>
        <w:rPr>
          <w:spacing w:val="-10"/>
        </w:rPr>
        <w:t> </w:t>
      </w:r>
      <w:r>
        <w:rPr/>
        <w:t>criteris</w:t>
      </w:r>
      <w:r>
        <w:rPr>
          <w:spacing w:val="-10"/>
        </w:rPr>
        <w:t> </w:t>
      </w:r>
      <w:r>
        <w:rPr/>
        <w:t>generals</w:t>
      </w:r>
      <w:r>
        <w:rPr>
          <w:spacing w:val="-10"/>
        </w:rPr>
        <w:t> </w:t>
      </w:r>
      <w:r>
        <w:rPr/>
        <w:t>d’avaluació</w:t>
      </w:r>
      <w:r>
        <w:rPr>
          <w:spacing w:val="-10"/>
        </w:rPr>
        <w:t> </w:t>
      </w:r>
      <w:r>
        <w:rPr/>
        <w:t>dels</w:t>
      </w:r>
      <w:r>
        <w:rPr>
          <w:spacing w:val="-10"/>
        </w:rPr>
        <w:t> </w:t>
      </w:r>
      <w:r>
        <w:rPr/>
        <w:t>ensenyaments</w:t>
      </w:r>
      <w:r>
        <w:rPr>
          <w:spacing w:val="-10"/>
        </w:rPr>
        <w:t> </w:t>
      </w:r>
      <w:r>
        <w:rPr/>
        <w:t>professionals que s’imparteixen a la comunitat autònoma.</w:t>
      </w:r>
    </w:p>
    <w:p>
      <w:pPr>
        <w:pStyle w:val="BodyText"/>
        <w:spacing w:after="0" w:line="247" w:lineRule="auto"/>
        <w:sectPr>
          <w:pgSz w:w="11910" w:h="16840"/>
          <w:pgMar w:header="720" w:footer="1467" w:top="1620" w:bottom="1660" w:left="1417" w:right="1417"/>
        </w:sectPr>
      </w:pPr>
    </w:p>
    <w:p>
      <w:pPr>
        <w:pStyle w:val="BodyText"/>
        <w:spacing w:line="244" w:lineRule="auto" w:before="6"/>
        <w:ind w:left="22" w:right="53" w:firstLine="0"/>
      </w:pPr>
      <w:r>
        <w:rPr/>
        <w:t>A</w:t>
      </w:r>
      <w:r>
        <w:rPr>
          <w:spacing w:val="-1"/>
        </w:rPr>
        <w:t> </w:t>
      </w:r>
      <w:r>
        <w:rPr/>
        <w:t>aquest</w:t>
      </w:r>
      <w:r>
        <w:rPr>
          <w:spacing w:val="-2"/>
        </w:rPr>
        <w:t> </w:t>
      </w:r>
      <w:r>
        <w:rPr/>
        <w:t>efecte,</w:t>
      </w:r>
      <w:r>
        <w:rPr>
          <w:spacing w:val="-1"/>
        </w:rPr>
        <w:t> </w:t>
      </w:r>
      <w:r>
        <w:rPr/>
        <w:t>el</w:t>
      </w:r>
      <w:r>
        <w:rPr>
          <w:spacing w:val="-2"/>
        </w:rPr>
        <w:t> </w:t>
      </w:r>
      <w:r>
        <w:rPr/>
        <w:t>Decret</w:t>
      </w:r>
      <w:r>
        <w:rPr>
          <w:spacing w:val="-1"/>
        </w:rPr>
        <w:t> </w:t>
      </w:r>
      <w:r>
        <w:rPr/>
        <w:t>10/2025,</w:t>
      </w:r>
      <w:r>
        <w:rPr>
          <w:spacing w:val="-2"/>
        </w:rPr>
        <w:t> </w:t>
      </w:r>
      <w:r>
        <w:rPr/>
        <w:t>de</w:t>
      </w:r>
      <w:r>
        <w:rPr>
          <w:spacing w:val="-1"/>
        </w:rPr>
        <w:t> </w:t>
      </w:r>
      <w:r>
        <w:rPr/>
        <w:t>14</w:t>
      </w:r>
      <w:r>
        <w:rPr>
          <w:spacing w:val="-2"/>
        </w:rPr>
        <w:t> </w:t>
      </w:r>
      <w:r>
        <w:rPr/>
        <w:t>de</w:t>
      </w:r>
      <w:r>
        <w:rPr>
          <w:spacing w:val="-1"/>
        </w:rPr>
        <w:t> </w:t>
      </w:r>
      <w:r>
        <w:rPr/>
        <w:t>juliol,</w:t>
      </w:r>
      <w:r>
        <w:rPr>
          <w:spacing w:val="-2"/>
        </w:rPr>
        <w:t> </w:t>
      </w:r>
      <w:r>
        <w:rPr/>
        <w:t>de</w:t>
      </w:r>
      <w:r>
        <w:rPr>
          <w:spacing w:val="-1"/>
        </w:rPr>
        <w:t> </w:t>
      </w:r>
      <w:r>
        <w:rPr/>
        <w:t>la</w:t>
      </w:r>
      <w:r>
        <w:rPr>
          <w:spacing w:val="-2"/>
        </w:rPr>
        <w:t> </w:t>
      </w:r>
      <w:r>
        <w:rPr/>
        <w:t>presidenta</w:t>
      </w:r>
      <w:r>
        <w:rPr>
          <w:spacing w:val="-1"/>
        </w:rPr>
        <w:t> </w:t>
      </w:r>
      <w:r>
        <w:rPr/>
        <w:t>de</w:t>
      </w:r>
      <w:r>
        <w:rPr>
          <w:spacing w:val="-2"/>
        </w:rPr>
        <w:t> </w:t>
      </w:r>
      <w:r>
        <w:rPr/>
        <w:t>les</w:t>
      </w:r>
      <w:r>
        <w:rPr>
          <w:spacing w:val="-1"/>
        </w:rPr>
        <w:t> </w:t>
      </w:r>
      <w:r>
        <w:rPr/>
        <w:t>Illes</w:t>
      </w:r>
      <w:r>
        <w:rPr>
          <w:spacing w:val="-2"/>
        </w:rPr>
        <w:t> </w:t>
      </w:r>
      <w:r>
        <w:rPr/>
        <w:t>Balears,</w:t>
      </w:r>
      <w:r>
        <w:rPr>
          <w:spacing w:val="-1"/>
        </w:rPr>
        <w:t> </w:t>
      </w:r>
      <w:r>
        <w:rPr/>
        <w:t>pel qual s’estableixen les competències i l’estructura orgànica bàsica de les conselleries de l’Administració</w:t>
      </w:r>
      <w:r>
        <w:rPr>
          <w:spacing w:val="-10"/>
        </w:rPr>
        <w:t> </w:t>
      </w:r>
      <w:r>
        <w:rPr/>
        <w:t>de</w:t>
      </w:r>
      <w:r>
        <w:rPr>
          <w:spacing w:val="-10"/>
        </w:rPr>
        <w:t> </w:t>
      </w:r>
      <w:r>
        <w:rPr/>
        <w:t>la</w:t>
      </w:r>
      <w:r>
        <w:rPr>
          <w:spacing w:val="-10"/>
        </w:rPr>
        <w:t> </w:t>
      </w:r>
      <w:r>
        <w:rPr/>
        <w:t>Comunitat</w:t>
      </w:r>
      <w:r>
        <w:rPr>
          <w:spacing w:val="-10"/>
        </w:rPr>
        <w:t> </w:t>
      </w:r>
      <w:r>
        <w:rPr/>
        <w:t>Autònoma</w:t>
      </w:r>
      <w:r>
        <w:rPr>
          <w:spacing w:val="-10"/>
        </w:rPr>
        <w:t> </w:t>
      </w:r>
      <w:r>
        <w:rPr/>
        <w:t>de</w:t>
      </w:r>
      <w:r>
        <w:rPr>
          <w:spacing w:val="-10"/>
        </w:rPr>
        <w:t> </w:t>
      </w:r>
      <w:r>
        <w:rPr/>
        <w:t>les</w:t>
      </w:r>
      <w:r>
        <w:rPr>
          <w:spacing w:val="-10"/>
        </w:rPr>
        <w:t> </w:t>
      </w:r>
      <w:r>
        <w:rPr/>
        <w:t>Illes</w:t>
      </w:r>
      <w:r>
        <w:rPr>
          <w:spacing w:val="-10"/>
        </w:rPr>
        <w:t> </w:t>
      </w:r>
      <w:r>
        <w:rPr/>
        <w:t>Balears,</w:t>
      </w:r>
      <w:r>
        <w:rPr>
          <w:spacing w:val="-10"/>
        </w:rPr>
        <w:t> </w:t>
      </w:r>
      <w:r>
        <w:rPr/>
        <w:t>modificat</w:t>
      </w:r>
      <w:r>
        <w:rPr>
          <w:spacing w:val="-10"/>
        </w:rPr>
        <w:t> </w:t>
      </w:r>
      <w:r>
        <w:rPr/>
        <w:t>pel</w:t>
      </w:r>
      <w:r>
        <w:rPr>
          <w:spacing w:val="-10"/>
        </w:rPr>
        <w:t> </w:t>
      </w:r>
      <w:r>
        <w:rPr/>
        <w:t>Decret</w:t>
      </w:r>
      <w:r>
        <w:rPr>
          <w:spacing w:val="-10"/>
        </w:rPr>
        <w:t> </w:t>
      </w:r>
      <w:r>
        <w:rPr/>
        <w:t>15/2025, de 12 de setembre, de la presidenta de les Illes Balears, atribueix a la Direcció General de Formació</w:t>
      </w:r>
      <w:r>
        <w:rPr>
          <w:spacing w:val="-4"/>
        </w:rPr>
        <w:t> </w:t>
      </w:r>
      <w:r>
        <w:rPr/>
        <w:t>Professional</w:t>
      </w:r>
      <w:r>
        <w:rPr>
          <w:spacing w:val="-4"/>
        </w:rPr>
        <w:t> </w:t>
      </w:r>
      <w:r>
        <w:rPr/>
        <w:t>i</w:t>
      </w:r>
      <w:r>
        <w:rPr>
          <w:spacing w:val="-4"/>
        </w:rPr>
        <w:t> </w:t>
      </w:r>
      <w:r>
        <w:rPr/>
        <w:t>Ordenació</w:t>
      </w:r>
      <w:r>
        <w:rPr>
          <w:spacing w:val="-4"/>
        </w:rPr>
        <w:t> </w:t>
      </w:r>
      <w:r>
        <w:rPr/>
        <w:t>Educativa</w:t>
      </w:r>
      <w:r>
        <w:rPr>
          <w:spacing w:val="-4"/>
        </w:rPr>
        <w:t> </w:t>
      </w:r>
      <w:r>
        <w:rPr/>
        <w:t>de</w:t>
      </w:r>
      <w:r>
        <w:rPr>
          <w:spacing w:val="-4"/>
        </w:rPr>
        <w:t> </w:t>
      </w:r>
      <w:r>
        <w:rPr/>
        <w:t>la</w:t>
      </w:r>
      <w:r>
        <w:rPr>
          <w:spacing w:val="-4"/>
        </w:rPr>
        <w:t> </w:t>
      </w:r>
      <w:r>
        <w:rPr/>
        <w:t>Conselleria</w:t>
      </w:r>
      <w:r>
        <w:rPr>
          <w:spacing w:val="-4"/>
        </w:rPr>
        <w:t> </w:t>
      </w:r>
      <w:r>
        <w:rPr/>
        <w:t>d’Educació</w:t>
      </w:r>
      <w:r>
        <w:rPr>
          <w:spacing w:val="-4"/>
        </w:rPr>
        <w:t> </w:t>
      </w:r>
      <w:r>
        <w:rPr/>
        <w:t>i</w:t>
      </w:r>
      <w:r>
        <w:rPr>
          <w:spacing w:val="-4"/>
        </w:rPr>
        <w:t> </w:t>
      </w:r>
      <w:r>
        <w:rPr/>
        <w:t>Universitats</w:t>
      </w:r>
      <w:r>
        <w:rPr>
          <w:spacing w:val="-4"/>
        </w:rPr>
        <w:t> </w:t>
      </w:r>
      <w:r>
        <w:rPr/>
        <w:t>les competències en matèria de formació professional bàsica i de relació del sistema educatiu amb l’empresa. Aquest òrgan és, per tant, el competent per impulsar i proposar la present </w:t>
      </w:r>
      <w:r>
        <w:rPr>
          <w:spacing w:val="-2"/>
        </w:rPr>
        <w:t>ordre.</w:t>
      </w:r>
    </w:p>
    <w:p>
      <w:pPr>
        <w:pStyle w:val="BodyText"/>
        <w:spacing w:before="2"/>
        <w:ind w:left="0" w:firstLine="0"/>
      </w:pPr>
    </w:p>
    <w:p>
      <w:pPr>
        <w:pStyle w:val="BodyText"/>
        <w:spacing w:line="247" w:lineRule="auto"/>
        <w:ind w:left="22" w:firstLine="0"/>
      </w:pPr>
      <w:r>
        <w:rPr/>
        <w:t>D’altra</w:t>
      </w:r>
      <w:r>
        <w:rPr>
          <w:spacing w:val="-4"/>
        </w:rPr>
        <w:t> </w:t>
      </w:r>
      <w:r>
        <w:rPr/>
        <w:t>banda,</w:t>
      </w:r>
      <w:r>
        <w:rPr>
          <w:spacing w:val="-4"/>
        </w:rPr>
        <w:t> </w:t>
      </w:r>
      <w:r>
        <w:rPr/>
        <w:t>l’article</w:t>
      </w:r>
      <w:r>
        <w:rPr>
          <w:spacing w:val="-4"/>
        </w:rPr>
        <w:t> </w:t>
      </w:r>
      <w:r>
        <w:rPr/>
        <w:t>37</w:t>
      </w:r>
      <w:r>
        <w:rPr>
          <w:spacing w:val="-4"/>
        </w:rPr>
        <w:t> </w:t>
      </w:r>
      <w:r>
        <w:rPr/>
        <w:t>de</w:t>
      </w:r>
      <w:r>
        <w:rPr>
          <w:spacing w:val="-4"/>
        </w:rPr>
        <w:t> </w:t>
      </w:r>
      <w:r>
        <w:rPr/>
        <w:t>la</w:t>
      </w:r>
      <w:r>
        <w:rPr>
          <w:spacing w:val="-4"/>
        </w:rPr>
        <w:t> </w:t>
      </w:r>
      <w:r>
        <w:rPr/>
        <w:t>Llei</w:t>
      </w:r>
      <w:r>
        <w:rPr>
          <w:spacing w:val="-4"/>
        </w:rPr>
        <w:t> </w:t>
      </w:r>
      <w:r>
        <w:rPr/>
        <w:t>3/2003,</w:t>
      </w:r>
      <w:r>
        <w:rPr>
          <w:spacing w:val="-4"/>
        </w:rPr>
        <w:t> </w:t>
      </w:r>
      <w:r>
        <w:rPr/>
        <w:t>de</w:t>
      </w:r>
      <w:r>
        <w:rPr>
          <w:spacing w:val="-4"/>
        </w:rPr>
        <w:t> </w:t>
      </w:r>
      <w:r>
        <w:rPr/>
        <w:t>26</w:t>
      </w:r>
      <w:r>
        <w:rPr>
          <w:spacing w:val="-4"/>
        </w:rPr>
        <w:t> </w:t>
      </w:r>
      <w:r>
        <w:rPr/>
        <w:t>de</w:t>
      </w:r>
      <w:r>
        <w:rPr>
          <w:spacing w:val="-4"/>
        </w:rPr>
        <w:t> </w:t>
      </w:r>
      <w:r>
        <w:rPr/>
        <w:t>març,</w:t>
      </w:r>
      <w:r>
        <w:rPr>
          <w:spacing w:val="-4"/>
        </w:rPr>
        <w:t> </w:t>
      </w:r>
      <w:r>
        <w:rPr/>
        <w:t>de</w:t>
      </w:r>
      <w:r>
        <w:rPr>
          <w:spacing w:val="-4"/>
        </w:rPr>
        <w:t> </w:t>
      </w:r>
      <w:r>
        <w:rPr/>
        <w:t>règim</w:t>
      </w:r>
      <w:r>
        <w:rPr>
          <w:spacing w:val="-4"/>
        </w:rPr>
        <w:t> </w:t>
      </w:r>
      <w:r>
        <w:rPr/>
        <w:t>jurídic</w:t>
      </w:r>
      <w:r>
        <w:rPr>
          <w:spacing w:val="-4"/>
        </w:rPr>
        <w:t> </w:t>
      </w:r>
      <w:r>
        <w:rPr/>
        <w:t>de</w:t>
      </w:r>
      <w:r>
        <w:rPr>
          <w:spacing w:val="-4"/>
        </w:rPr>
        <w:t> </w:t>
      </w:r>
      <w:r>
        <w:rPr/>
        <w:t>l’Administració de</w:t>
      </w:r>
      <w:r>
        <w:rPr>
          <w:spacing w:val="-1"/>
        </w:rPr>
        <w:t> </w:t>
      </w:r>
      <w:r>
        <w:rPr/>
        <w:t>la</w:t>
      </w:r>
      <w:r>
        <w:rPr>
          <w:spacing w:val="-1"/>
        </w:rPr>
        <w:t> </w:t>
      </w:r>
      <w:r>
        <w:rPr/>
        <w:t>Comunitat</w:t>
      </w:r>
      <w:r>
        <w:rPr>
          <w:spacing w:val="-1"/>
        </w:rPr>
        <w:t> </w:t>
      </w:r>
      <w:r>
        <w:rPr/>
        <w:t>Autònoma</w:t>
      </w:r>
      <w:r>
        <w:rPr>
          <w:spacing w:val="-1"/>
        </w:rPr>
        <w:t> </w:t>
      </w:r>
      <w:r>
        <w:rPr/>
        <w:t>de</w:t>
      </w:r>
      <w:r>
        <w:rPr>
          <w:spacing w:val="-1"/>
        </w:rPr>
        <w:t> </w:t>
      </w:r>
      <w:r>
        <w:rPr/>
        <w:t>les</w:t>
      </w:r>
      <w:r>
        <w:rPr>
          <w:spacing w:val="-1"/>
        </w:rPr>
        <w:t> </w:t>
      </w:r>
      <w:r>
        <w:rPr/>
        <w:t>Illes</w:t>
      </w:r>
      <w:r>
        <w:rPr>
          <w:spacing w:val="-1"/>
        </w:rPr>
        <w:t> </w:t>
      </w:r>
      <w:r>
        <w:rPr/>
        <w:t>Balears,</w:t>
      </w:r>
      <w:r>
        <w:rPr>
          <w:spacing w:val="-1"/>
        </w:rPr>
        <w:t> </w:t>
      </w:r>
      <w:r>
        <w:rPr/>
        <w:t>i</w:t>
      </w:r>
      <w:r>
        <w:rPr>
          <w:spacing w:val="-1"/>
        </w:rPr>
        <w:t> </w:t>
      </w:r>
      <w:r>
        <w:rPr/>
        <w:t>els</w:t>
      </w:r>
      <w:r>
        <w:rPr>
          <w:spacing w:val="-1"/>
        </w:rPr>
        <w:t> </w:t>
      </w:r>
      <w:r>
        <w:rPr/>
        <w:t>articles</w:t>
      </w:r>
      <w:r>
        <w:rPr>
          <w:spacing w:val="-1"/>
        </w:rPr>
        <w:t> </w:t>
      </w:r>
      <w:r>
        <w:rPr/>
        <w:t>31</w:t>
      </w:r>
      <w:r>
        <w:rPr>
          <w:spacing w:val="-1"/>
        </w:rPr>
        <w:t> </w:t>
      </w:r>
      <w:r>
        <w:rPr/>
        <w:t>i</w:t>
      </w:r>
      <w:r>
        <w:rPr>
          <w:spacing w:val="-1"/>
        </w:rPr>
        <w:t> </w:t>
      </w:r>
      <w:r>
        <w:rPr/>
        <w:t>49</w:t>
      </w:r>
      <w:r>
        <w:rPr>
          <w:spacing w:val="-1"/>
        </w:rPr>
        <w:t> </w:t>
      </w:r>
      <w:r>
        <w:rPr/>
        <w:t>de</w:t>
      </w:r>
      <w:r>
        <w:rPr>
          <w:spacing w:val="-1"/>
        </w:rPr>
        <w:t> </w:t>
      </w:r>
      <w:r>
        <w:rPr/>
        <w:t>la</w:t>
      </w:r>
      <w:r>
        <w:rPr>
          <w:spacing w:val="-1"/>
        </w:rPr>
        <w:t> </w:t>
      </w:r>
      <w:r>
        <w:rPr/>
        <w:t>Llei</w:t>
      </w:r>
      <w:r>
        <w:rPr>
          <w:spacing w:val="-1"/>
        </w:rPr>
        <w:t> </w:t>
      </w:r>
      <w:r>
        <w:rPr/>
        <w:t>1/2019,</w:t>
      </w:r>
      <w:r>
        <w:rPr>
          <w:spacing w:val="-1"/>
        </w:rPr>
        <w:t> </w:t>
      </w:r>
      <w:r>
        <w:rPr/>
        <w:t>de</w:t>
      </w:r>
      <w:r>
        <w:rPr>
          <w:spacing w:val="-1"/>
        </w:rPr>
        <w:t> </w:t>
      </w:r>
      <w:r>
        <w:rPr/>
        <w:t>31</w:t>
      </w:r>
      <w:r>
        <w:rPr/>
        <w:t> de gener, del Govern de les Illes Balears, reconeixen la potestat dels consellers per dictar ordres</w:t>
      </w:r>
      <w:r>
        <w:rPr>
          <w:spacing w:val="-8"/>
        </w:rPr>
        <w:t> </w:t>
      </w:r>
      <w:r>
        <w:rPr/>
        <w:t>com</w:t>
      </w:r>
      <w:r>
        <w:rPr>
          <w:spacing w:val="-8"/>
        </w:rPr>
        <w:t> </w:t>
      </w:r>
      <w:r>
        <w:rPr/>
        <w:t>a</w:t>
      </w:r>
      <w:r>
        <w:rPr>
          <w:spacing w:val="-8"/>
        </w:rPr>
        <w:t> </w:t>
      </w:r>
      <w:r>
        <w:rPr/>
        <w:t>instruments</w:t>
      </w:r>
      <w:r>
        <w:rPr>
          <w:spacing w:val="-8"/>
        </w:rPr>
        <w:t> </w:t>
      </w:r>
      <w:r>
        <w:rPr/>
        <w:t>de</w:t>
      </w:r>
      <w:r>
        <w:rPr>
          <w:spacing w:val="-8"/>
        </w:rPr>
        <w:t> </w:t>
      </w:r>
      <w:r>
        <w:rPr/>
        <w:t>desplegament</w:t>
      </w:r>
      <w:r>
        <w:rPr>
          <w:spacing w:val="-8"/>
        </w:rPr>
        <w:t> </w:t>
      </w:r>
      <w:r>
        <w:rPr/>
        <w:t>normatiu</w:t>
      </w:r>
      <w:r>
        <w:rPr>
          <w:spacing w:val="-8"/>
        </w:rPr>
        <w:t> </w:t>
      </w:r>
      <w:r>
        <w:rPr/>
        <w:t>dins</w:t>
      </w:r>
      <w:r>
        <w:rPr>
          <w:spacing w:val="-8"/>
        </w:rPr>
        <w:t> </w:t>
      </w:r>
      <w:r>
        <w:rPr/>
        <w:t>el</w:t>
      </w:r>
      <w:r>
        <w:rPr>
          <w:spacing w:val="-8"/>
        </w:rPr>
        <w:t> </w:t>
      </w:r>
      <w:r>
        <w:rPr/>
        <w:t>seu</w:t>
      </w:r>
      <w:r>
        <w:rPr>
          <w:spacing w:val="-8"/>
        </w:rPr>
        <w:t> </w:t>
      </w:r>
      <w:r>
        <w:rPr/>
        <w:t>àmbit</w:t>
      </w:r>
      <w:r>
        <w:rPr>
          <w:spacing w:val="-8"/>
        </w:rPr>
        <w:t> </w:t>
      </w:r>
      <w:r>
        <w:rPr/>
        <w:t>de</w:t>
      </w:r>
      <w:r>
        <w:rPr>
          <w:spacing w:val="-8"/>
        </w:rPr>
        <w:t> </w:t>
      </w:r>
      <w:r>
        <w:rPr/>
        <w:t>competència,</w:t>
      </w:r>
      <w:r>
        <w:rPr>
          <w:spacing w:val="-8"/>
        </w:rPr>
        <w:t> </w:t>
      </w:r>
      <w:r>
        <w:rPr/>
        <w:t>en</w:t>
      </w:r>
      <w:r>
        <w:rPr>
          <w:spacing w:val="-8"/>
        </w:rPr>
        <w:t> </w:t>
      </w:r>
      <w:r>
        <w:rPr/>
        <w:t>el marc del procediment d’elaboració de disposicions reglamentàries. Així mateix, la Llei 39/2015,</w:t>
      </w:r>
      <w:r>
        <w:rPr>
          <w:spacing w:val="-10"/>
        </w:rPr>
        <w:t> </w:t>
      </w:r>
      <w:r>
        <w:rPr/>
        <w:t>d’1</w:t>
      </w:r>
      <w:r>
        <w:rPr>
          <w:spacing w:val="-10"/>
        </w:rPr>
        <w:t> </w:t>
      </w:r>
      <w:r>
        <w:rPr/>
        <w:t>d’octubre,</w:t>
      </w:r>
      <w:r>
        <w:rPr>
          <w:spacing w:val="-10"/>
        </w:rPr>
        <w:t> </w:t>
      </w:r>
      <w:r>
        <w:rPr/>
        <w:t>del</w:t>
      </w:r>
      <w:r>
        <w:rPr>
          <w:spacing w:val="-10"/>
        </w:rPr>
        <w:t> </w:t>
      </w:r>
      <w:r>
        <w:rPr/>
        <w:t>procediment</w:t>
      </w:r>
      <w:r>
        <w:rPr>
          <w:spacing w:val="-10"/>
        </w:rPr>
        <w:t> </w:t>
      </w:r>
      <w:r>
        <w:rPr/>
        <w:t>administratiu</w:t>
      </w:r>
      <w:r>
        <w:rPr>
          <w:spacing w:val="-10"/>
        </w:rPr>
        <w:t> </w:t>
      </w:r>
      <w:r>
        <w:rPr/>
        <w:t>comú</w:t>
      </w:r>
      <w:r>
        <w:rPr>
          <w:spacing w:val="-10"/>
        </w:rPr>
        <w:t> </w:t>
      </w:r>
      <w:r>
        <w:rPr/>
        <w:t>de</w:t>
      </w:r>
      <w:r>
        <w:rPr>
          <w:spacing w:val="-10"/>
        </w:rPr>
        <w:t> </w:t>
      </w:r>
      <w:r>
        <w:rPr/>
        <w:t>les</w:t>
      </w:r>
      <w:r>
        <w:rPr>
          <w:spacing w:val="-10"/>
        </w:rPr>
        <w:t> </w:t>
      </w:r>
      <w:r>
        <w:rPr/>
        <w:t>administracions</w:t>
      </w:r>
      <w:r>
        <w:rPr>
          <w:spacing w:val="-10"/>
        </w:rPr>
        <w:t> </w:t>
      </w:r>
      <w:r>
        <w:rPr/>
        <w:t>públiques, regula els tràmits d’elaboració normativa, com ara la consulta pública prèvia i l’audiència i informació pública, basant-se en els principis de necessitat, eficiència, seguretat jurídica, transparència i proporcionalitat.</w:t>
      </w:r>
    </w:p>
    <w:p>
      <w:pPr>
        <w:pStyle w:val="BodyText"/>
        <w:spacing w:line="247" w:lineRule="auto" w:before="241"/>
        <w:ind w:left="22" w:right="53" w:firstLine="0"/>
      </w:pPr>
      <w:r>
        <w:rPr/>
        <w:t>En aquest context, amb la voluntat de consolidar una formació professional de qualitat, adaptada</w:t>
      </w:r>
      <w:r>
        <w:rPr>
          <w:spacing w:val="-9"/>
        </w:rPr>
        <w:t> </w:t>
      </w:r>
      <w:r>
        <w:rPr/>
        <w:t>a</w:t>
      </w:r>
      <w:r>
        <w:rPr>
          <w:spacing w:val="-9"/>
        </w:rPr>
        <w:t> </w:t>
      </w:r>
      <w:r>
        <w:rPr/>
        <w:t>les</w:t>
      </w:r>
      <w:r>
        <w:rPr>
          <w:spacing w:val="-9"/>
        </w:rPr>
        <w:t> </w:t>
      </w:r>
      <w:r>
        <w:rPr/>
        <w:t>necessitats</w:t>
      </w:r>
      <w:r>
        <w:rPr>
          <w:spacing w:val="-9"/>
        </w:rPr>
        <w:t> </w:t>
      </w:r>
      <w:r>
        <w:rPr/>
        <w:t>dels</w:t>
      </w:r>
      <w:r>
        <w:rPr>
          <w:spacing w:val="-9"/>
        </w:rPr>
        <w:t> </w:t>
      </w:r>
      <w:r>
        <w:rPr/>
        <w:t>sectors</w:t>
      </w:r>
      <w:r>
        <w:rPr>
          <w:spacing w:val="-9"/>
        </w:rPr>
        <w:t> </w:t>
      </w:r>
      <w:r>
        <w:rPr/>
        <w:t>productius</w:t>
      </w:r>
      <w:r>
        <w:rPr>
          <w:spacing w:val="-9"/>
        </w:rPr>
        <w:t> </w:t>
      </w:r>
      <w:r>
        <w:rPr/>
        <w:t>illencs</w:t>
      </w:r>
      <w:r>
        <w:rPr>
          <w:spacing w:val="-9"/>
        </w:rPr>
        <w:t> </w:t>
      </w:r>
      <w:r>
        <w:rPr/>
        <w:t>i</w:t>
      </w:r>
      <w:r>
        <w:rPr>
          <w:spacing w:val="-9"/>
        </w:rPr>
        <w:t> </w:t>
      </w:r>
      <w:r>
        <w:rPr/>
        <w:t>alineada</w:t>
      </w:r>
      <w:r>
        <w:rPr>
          <w:spacing w:val="-9"/>
        </w:rPr>
        <w:t> </w:t>
      </w:r>
      <w:r>
        <w:rPr/>
        <w:t>amb</w:t>
      </w:r>
      <w:r>
        <w:rPr>
          <w:spacing w:val="-9"/>
        </w:rPr>
        <w:t> </w:t>
      </w:r>
      <w:r>
        <w:rPr/>
        <w:t>els</w:t>
      </w:r>
      <w:r>
        <w:rPr>
          <w:spacing w:val="-9"/>
        </w:rPr>
        <w:t> </w:t>
      </w:r>
      <w:r>
        <w:rPr/>
        <w:t>reptes</w:t>
      </w:r>
      <w:r>
        <w:rPr>
          <w:spacing w:val="-9"/>
        </w:rPr>
        <w:t> </w:t>
      </w:r>
      <w:r>
        <w:rPr/>
        <w:t>europeus i globals, s’elabora aquesta ordre. El seu objectiu és regular l’organització i el funcionament dels ensenyaments corresponents als graus C, D i E del sistema de formació professional, que s’imparteixen en modalitat presencial, tant en règim general com en règim intensiu, als centres docents autoritzats i dependents de la Conselleria d’Educació i Universitats de les Illes Balears.</w:t>
      </w:r>
    </w:p>
    <w:p>
      <w:pPr>
        <w:pStyle w:val="BodyText"/>
        <w:spacing w:line="247" w:lineRule="auto" w:before="242"/>
        <w:ind w:left="22" w:firstLine="0"/>
      </w:pPr>
      <w:r>
        <w:rPr/>
        <w:t>Aquesta norma estableix els criteris per a la planificació i l’organització de la docència, les condicions</w:t>
      </w:r>
      <w:r>
        <w:rPr>
          <w:spacing w:val="-10"/>
        </w:rPr>
        <w:t> </w:t>
      </w:r>
      <w:r>
        <w:rPr/>
        <w:t>d’impartició,</w:t>
      </w:r>
      <w:r>
        <w:rPr>
          <w:spacing w:val="-10"/>
        </w:rPr>
        <w:t> </w:t>
      </w:r>
      <w:r>
        <w:rPr/>
        <w:t>el</w:t>
      </w:r>
      <w:r>
        <w:rPr>
          <w:spacing w:val="-10"/>
        </w:rPr>
        <w:t> </w:t>
      </w:r>
      <w:r>
        <w:rPr/>
        <w:t>règim</w:t>
      </w:r>
      <w:r>
        <w:rPr>
          <w:spacing w:val="-10"/>
        </w:rPr>
        <w:t> </w:t>
      </w:r>
      <w:r>
        <w:rPr/>
        <w:t>horari,</w:t>
      </w:r>
      <w:r>
        <w:rPr>
          <w:spacing w:val="-10"/>
        </w:rPr>
        <w:t> </w:t>
      </w:r>
      <w:r>
        <w:rPr/>
        <w:t>les</w:t>
      </w:r>
      <w:r>
        <w:rPr>
          <w:spacing w:val="-10"/>
        </w:rPr>
        <w:t> </w:t>
      </w:r>
      <w:r>
        <w:rPr/>
        <w:t>característiques</w:t>
      </w:r>
      <w:r>
        <w:rPr>
          <w:spacing w:val="-10"/>
        </w:rPr>
        <w:t> </w:t>
      </w:r>
      <w:r>
        <w:rPr/>
        <w:t>específiques</w:t>
      </w:r>
      <w:r>
        <w:rPr>
          <w:spacing w:val="-10"/>
        </w:rPr>
        <w:t> </w:t>
      </w:r>
      <w:r>
        <w:rPr/>
        <w:t>de</w:t>
      </w:r>
      <w:r>
        <w:rPr>
          <w:spacing w:val="-10"/>
        </w:rPr>
        <w:t> </w:t>
      </w:r>
      <w:r>
        <w:rPr/>
        <w:t>cada</w:t>
      </w:r>
      <w:r>
        <w:rPr>
          <w:spacing w:val="-10"/>
        </w:rPr>
        <w:t> </w:t>
      </w:r>
      <w:r>
        <w:rPr/>
        <w:t>règim,</w:t>
      </w:r>
      <w:r>
        <w:rPr>
          <w:spacing w:val="-10"/>
        </w:rPr>
        <w:t> </w:t>
      </w:r>
      <w:r>
        <w:rPr/>
        <w:t>així com altres aspectes relatius a la gestió i el seguiment de la formació. Amb això es pretén facilitar la implantació progressiva del nou model, garantir la qualitat i la coherència del sistema i afavorir l’èxit educatiu i professional de l’alumnat.</w:t>
      </w:r>
    </w:p>
    <w:p>
      <w:pPr>
        <w:pStyle w:val="BodyText"/>
        <w:spacing w:line="247" w:lineRule="auto"/>
        <w:ind w:left="22" w:right="43" w:firstLine="0"/>
      </w:pPr>
      <w:r>
        <w:rPr/>
        <w:t>Amb la voluntat d’afavorir la coordinació, la transparència i l’equitat, aquesta ordre s’emmarca també en el conjunt d’actuacions del Pla de modernització de la formació professional, impulsat pel Govern d’Espanya en el marc del Pla de Recuperació, Transformació i Resiliència, amb l’objectiu de transformar el sistema de formació professional</w:t>
      </w:r>
      <w:r>
        <w:rPr>
          <w:spacing w:val="-10"/>
        </w:rPr>
        <w:t> </w:t>
      </w:r>
      <w:r>
        <w:rPr/>
        <w:t>per</w:t>
      </w:r>
      <w:r>
        <w:rPr>
          <w:spacing w:val="-10"/>
        </w:rPr>
        <w:t> </w:t>
      </w:r>
      <w:r>
        <w:rPr/>
        <w:t>fer-lo</w:t>
      </w:r>
      <w:r>
        <w:rPr>
          <w:spacing w:val="-10"/>
        </w:rPr>
        <w:t> </w:t>
      </w:r>
      <w:r>
        <w:rPr/>
        <w:t>més</w:t>
      </w:r>
      <w:r>
        <w:rPr>
          <w:spacing w:val="-10"/>
        </w:rPr>
        <w:t> </w:t>
      </w:r>
      <w:r>
        <w:rPr/>
        <w:t>flexible,</w:t>
      </w:r>
      <w:r>
        <w:rPr>
          <w:spacing w:val="-10"/>
        </w:rPr>
        <w:t> </w:t>
      </w:r>
      <w:r>
        <w:rPr/>
        <w:t>innovador</w:t>
      </w:r>
      <w:r>
        <w:rPr>
          <w:spacing w:val="-10"/>
        </w:rPr>
        <w:t> </w:t>
      </w:r>
      <w:r>
        <w:rPr/>
        <w:t>i</w:t>
      </w:r>
      <w:r>
        <w:rPr>
          <w:spacing w:val="-10"/>
        </w:rPr>
        <w:t> </w:t>
      </w:r>
      <w:r>
        <w:rPr/>
        <w:t>adaptat</w:t>
      </w:r>
      <w:r>
        <w:rPr>
          <w:spacing w:val="-10"/>
        </w:rPr>
        <w:t> </w:t>
      </w:r>
      <w:r>
        <w:rPr/>
        <w:t>a</w:t>
      </w:r>
      <w:r>
        <w:rPr>
          <w:spacing w:val="-10"/>
        </w:rPr>
        <w:t> </w:t>
      </w:r>
      <w:r>
        <w:rPr/>
        <w:t>les</w:t>
      </w:r>
      <w:r>
        <w:rPr>
          <w:spacing w:val="-10"/>
        </w:rPr>
        <w:t> </w:t>
      </w:r>
      <w:r>
        <w:rPr/>
        <w:t>necessitats</w:t>
      </w:r>
      <w:r>
        <w:rPr>
          <w:spacing w:val="-10"/>
        </w:rPr>
        <w:t> </w:t>
      </w:r>
      <w:r>
        <w:rPr/>
        <w:t>del</w:t>
      </w:r>
      <w:r>
        <w:rPr>
          <w:spacing w:val="-10"/>
        </w:rPr>
        <w:t> </w:t>
      </w:r>
      <w:r>
        <w:rPr/>
        <w:t>mercat</w:t>
      </w:r>
      <w:r>
        <w:rPr>
          <w:spacing w:val="-10"/>
        </w:rPr>
        <w:t> </w:t>
      </w:r>
      <w:r>
        <w:rPr/>
        <w:t>laboral. Aquesta norma respon, així, a una estratègia compartida entre les administracions públiques,</w:t>
      </w:r>
      <w:r>
        <w:rPr>
          <w:spacing w:val="-4"/>
        </w:rPr>
        <w:t> </w:t>
      </w:r>
      <w:r>
        <w:rPr/>
        <w:t>els</w:t>
      </w:r>
      <w:r>
        <w:rPr>
          <w:spacing w:val="-4"/>
        </w:rPr>
        <w:t> </w:t>
      </w:r>
      <w:r>
        <w:rPr/>
        <w:t>agents</w:t>
      </w:r>
      <w:r>
        <w:rPr>
          <w:spacing w:val="-4"/>
        </w:rPr>
        <w:t> </w:t>
      </w:r>
      <w:r>
        <w:rPr/>
        <w:t>socials</w:t>
      </w:r>
      <w:r>
        <w:rPr>
          <w:spacing w:val="-4"/>
        </w:rPr>
        <w:t> </w:t>
      </w:r>
      <w:r>
        <w:rPr/>
        <w:t>i</w:t>
      </w:r>
      <w:r>
        <w:rPr>
          <w:spacing w:val="-4"/>
        </w:rPr>
        <w:t> </w:t>
      </w:r>
      <w:r>
        <w:rPr/>
        <w:t>els</w:t>
      </w:r>
      <w:r>
        <w:rPr>
          <w:spacing w:val="-4"/>
        </w:rPr>
        <w:t> </w:t>
      </w:r>
      <w:r>
        <w:rPr/>
        <w:t>sectors</w:t>
      </w:r>
      <w:r>
        <w:rPr>
          <w:spacing w:val="-4"/>
        </w:rPr>
        <w:t> </w:t>
      </w:r>
      <w:r>
        <w:rPr/>
        <w:t>econòmics</w:t>
      </w:r>
      <w:r>
        <w:rPr>
          <w:spacing w:val="-4"/>
        </w:rPr>
        <w:t> </w:t>
      </w:r>
      <w:r>
        <w:rPr/>
        <w:t>per</w:t>
      </w:r>
      <w:r>
        <w:rPr>
          <w:spacing w:val="-4"/>
        </w:rPr>
        <w:t> </w:t>
      </w:r>
      <w:r>
        <w:rPr/>
        <w:t>fer</w:t>
      </w:r>
      <w:r>
        <w:rPr>
          <w:spacing w:val="-4"/>
        </w:rPr>
        <w:t> </w:t>
      </w:r>
      <w:r>
        <w:rPr/>
        <w:t>de</w:t>
      </w:r>
      <w:r>
        <w:rPr>
          <w:spacing w:val="-4"/>
        </w:rPr>
        <w:t> </w:t>
      </w:r>
      <w:r>
        <w:rPr/>
        <w:t>la</w:t>
      </w:r>
      <w:r>
        <w:rPr>
          <w:spacing w:val="-4"/>
        </w:rPr>
        <w:t> </w:t>
      </w:r>
      <w:r>
        <w:rPr/>
        <w:t>formació</w:t>
      </w:r>
      <w:r>
        <w:rPr>
          <w:spacing w:val="-4"/>
        </w:rPr>
        <w:t> </w:t>
      </w:r>
      <w:r>
        <w:rPr/>
        <w:t>professional</w:t>
      </w:r>
      <w:r>
        <w:rPr>
          <w:spacing w:val="-4"/>
        </w:rPr>
        <w:t> </w:t>
      </w:r>
      <w:r>
        <w:rPr/>
        <w:t>un motor de desenvolupament social i econòmic, i una eina efectiva per a la millora de l’ocupabilitat i la competitivitat.</w:t>
      </w:r>
    </w:p>
    <w:p>
      <w:pPr>
        <w:pStyle w:val="BodyText"/>
        <w:spacing w:line="247" w:lineRule="auto" w:before="235"/>
        <w:ind w:left="22" w:right="53" w:firstLine="0"/>
      </w:pPr>
      <w:r>
        <w:rPr/>
        <w:t>En virtut de l’exposat, a proposta de la Directora General de Formació Professional i Ordenació Educativa, i fent ús de les facultats que m’atribueixen la Llei 1/2019, de 31 de gener, del Govern de les Illes Balears, la Llei 3/2003, de 26 de març, de règim jurídic de l’Administració</w:t>
      </w:r>
      <w:r>
        <w:rPr>
          <w:spacing w:val="-9"/>
        </w:rPr>
        <w:t> </w:t>
      </w:r>
      <w:r>
        <w:rPr/>
        <w:t>de</w:t>
      </w:r>
      <w:r>
        <w:rPr>
          <w:spacing w:val="-9"/>
        </w:rPr>
        <w:t> </w:t>
      </w:r>
      <w:r>
        <w:rPr/>
        <w:t>la</w:t>
      </w:r>
      <w:r>
        <w:rPr>
          <w:spacing w:val="-9"/>
        </w:rPr>
        <w:t> </w:t>
      </w:r>
      <w:r>
        <w:rPr/>
        <w:t>comunitat</w:t>
      </w:r>
      <w:r>
        <w:rPr>
          <w:spacing w:val="-9"/>
        </w:rPr>
        <w:t> </w:t>
      </w:r>
      <w:r>
        <w:rPr/>
        <w:t>autònoma</w:t>
      </w:r>
      <w:r>
        <w:rPr>
          <w:spacing w:val="-9"/>
        </w:rPr>
        <w:t> </w:t>
      </w:r>
      <w:r>
        <w:rPr/>
        <w:t>de</w:t>
      </w:r>
      <w:r>
        <w:rPr>
          <w:spacing w:val="-9"/>
        </w:rPr>
        <w:t> </w:t>
      </w:r>
      <w:r>
        <w:rPr/>
        <w:t>les</w:t>
      </w:r>
      <w:r>
        <w:rPr>
          <w:spacing w:val="-9"/>
        </w:rPr>
        <w:t> </w:t>
      </w:r>
      <w:r>
        <w:rPr/>
        <w:t>Illes</w:t>
      </w:r>
      <w:r>
        <w:rPr>
          <w:spacing w:val="-9"/>
        </w:rPr>
        <w:t> </w:t>
      </w:r>
      <w:r>
        <w:rPr/>
        <w:t>Balears,</w:t>
      </w:r>
      <w:r>
        <w:rPr>
          <w:spacing w:val="-9"/>
        </w:rPr>
        <w:t> </w:t>
      </w:r>
      <w:r>
        <w:rPr/>
        <w:t>i</w:t>
      </w:r>
      <w:r>
        <w:rPr>
          <w:spacing w:val="-9"/>
        </w:rPr>
        <w:t> </w:t>
      </w:r>
      <w:r>
        <w:rPr/>
        <w:t>d’acord</w:t>
      </w:r>
      <w:r>
        <w:rPr>
          <w:spacing w:val="-9"/>
        </w:rPr>
        <w:t> </w:t>
      </w:r>
      <w:r>
        <w:rPr/>
        <w:t>amb</w:t>
      </w:r>
      <w:r>
        <w:rPr>
          <w:spacing w:val="-9"/>
        </w:rPr>
        <w:t> </w:t>
      </w:r>
      <w:r>
        <w:rPr/>
        <w:t>el</w:t>
      </w:r>
      <w:r>
        <w:rPr>
          <w:spacing w:val="-9"/>
        </w:rPr>
        <w:t> </w:t>
      </w:r>
      <w:r>
        <w:rPr/>
        <w:t>que</w:t>
      </w:r>
      <w:r>
        <w:rPr>
          <w:spacing w:val="-9"/>
        </w:rPr>
        <w:t> </w:t>
      </w:r>
      <w:r>
        <w:rPr/>
        <w:t>disposa</w:t>
      </w:r>
      <w:r>
        <w:rPr>
          <w:spacing w:val="-9"/>
        </w:rPr>
        <w:t> </w:t>
      </w:r>
      <w:r>
        <w:rPr/>
        <w:t>el Reial decret 659/2023, de 18 de juliol, i el Decret 39/2025, d’1 d’agost, dicto la següent:</w:t>
      </w:r>
    </w:p>
    <w:p>
      <w:pPr>
        <w:pStyle w:val="Heading1"/>
        <w:spacing w:before="238"/>
        <w:ind w:left="0" w:right="1"/>
        <w:jc w:val="center"/>
      </w:pPr>
      <w:r>
        <w:rPr>
          <w:spacing w:val="-2"/>
        </w:rPr>
        <w:t>ORDRE</w:t>
      </w:r>
    </w:p>
    <w:p>
      <w:pPr>
        <w:pStyle w:val="Heading1"/>
        <w:spacing w:after="0"/>
        <w:jc w:val="center"/>
        <w:sectPr>
          <w:pgSz w:w="11910" w:h="16840"/>
          <w:pgMar w:header="720" w:footer="1467" w:top="1620" w:bottom="1660" w:left="1417" w:right="1417"/>
        </w:sectPr>
      </w:pPr>
    </w:p>
    <w:p>
      <w:pPr>
        <w:spacing w:line="511" w:lineRule="auto" w:before="6"/>
        <w:ind w:left="23" w:right="2231" w:firstLine="2841"/>
        <w:jc w:val="left"/>
        <w:rPr>
          <w:b/>
          <w:sz w:val="22"/>
        </w:rPr>
      </w:pPr>
      <w:bookmarkStart w:name="_bookmark0" w:id="1"/>
      <w:bookmarkEnd w:id="1"/>
      <w:r>
        <w:rPr/>
      </w:r>
      <w:r>
        <w:rPr>
          <w:b/>
          <w:sz w:val="22"/>
        </w:rPr>
        <w:t>Capítol</w:t>
      </w:r>
      <w:r>
        <w:rPr>
          <w:b/>
          <w:spacing w:val="-16"/>
          <w:sz w:val="22"/>
        </w:rPr>
        <w:t> </w:t>
      </w:r>
      <w:r>
        <w:rPr>
          <w:b/>
          <w:sz w:val="22"/>
        </w:rPr>
        <w:t>I.</w:t>
      </w:r>
      <w:r>
        <w:rPr>
          <w:b/>
          <w:spacing w:val="-15"/>
          <w:sz w:val="22"/>
        </w:rPr>
        <w:t> </w:t>
      </w:r>
      <w:r>
        <w:rPr>
          <w:b/>
          <w:sz w:val="22"/>
        </w:rPr>
        <w:t>Disposicions</w:t>
      </w:r>
      <w:r>
        <w:rPr>
          <w:b/>
          <w:spacing w:val="-15"/>
          <w:sz w:val="22"/>
        </w:rPr>
        <w:t> </w:t>
      </w:r>
      <w:r>
        <w:rPr>
          <w:b/>
          <w:sz w:val="22"/>
        </w:rPr>
        <w:t>Generals </w:t>
      </w:r>
      <w:bookmarkStart w:name="_bookmark1" w:id="2"/>
      <w:bookmarkEnd w:id="2"/>
      <w:r>
        <w:rPr>
          <w:b/>
          <w:sz w:val="22"/>
        </w:rPr>
        <w:t>Articl</w:t>
      </w:r>
      <w:r>
        <w:rPr>
          <w:b/>
          <w:sz w:val="22"/>
        </w:rPr>
        <w:t>e 1. Objecte i àmbit d'aplicació</w:t>
      </w:r>
    </w:p>
    <w:p>
      <w:pPr>
        <w:pStyle w:val="ListParagraph"/>
        <w:numPr>
          <w:ilvl w:val="0"/>
          <w:numId w:val="1"/>
        </w:numPr>
        <w:tabs>
          <w:tab w:pos="741" w:val="left" w:leader="none"/>
        </w:tabs>
        <w:spacing w:line="214" w:lineRule="exact" w:before="0" w:after="0"/>
        <w:ind w:left="741" w:right="0" w:hanging="358"/>
        <w:jc w:val="left"/>
        <w:rPr>
          <w:sz w:val="22"/>
        </w:rPr>
      </w:pPr>
      <w:r>
        <w:rPr>
          <w:sz w:val="22"/>
        </w:rPr>
        <w:t>Aquesta</w:t>
      </w:r>
      <w:r>
        <w:rPr>
          <w:spacing w:val="-13"/>
          <w:sz w:val="22"/>
        </w:rPr>
        <w:t> </w:t>
      </w:r>
      <w:r>
        <w:rPr>
          <w:sz w:val="22"/>
        </w:rPr>
        <w:t>Ordre</w:t>
      </w:r>
      <w:r>
        <w:rPr>
          <w:spacing w:val="-10"/>
          <w:sz w:val="22"/>
        </w:rPr>
        <w:t> </w:t>
      </w:r>
      <w:r>
        <w:rPr>
          <w:sz w:val="22"/>
        </w:rPr>
        <w:t>té</w:t>
      </w:r>
      <w:r>
        <w:rPr>
          <w:spacing w:val="-10"/>
          <w:sz w:val="22"/>
        </w:rPr>
        <w:t> </w:t>
      </w:r>
      <w:r>
        <w:rPr>
          <w:sz w:val="22"/>
        </w:rPr>
        <w:t>per</w:t>
      </w:r>
      <w:r>
        <w:rPr>
          <w:spacing w:val="-10"/>
          <w:sz w:val="22"/>
        </w:rPr>
        <w:t> </w:t>
      </w:r>
      <w:r>
        <w:rPr>
          <w:sz w:val="22"/>
        </w:rPr>
        <w:t>objecte</w:t>
      </w:r>
      <w:r>
        <w:rPr>
          <w:spacing w:val="-10"/>
          <w:sz w:val="22"/>
        </w:rPr>
        <w:t> </w:t>
      </w:r>
      <w:r>
        <w:rPr>
          <w:sz w:val="22"/>
        </w:rPr>
        <w:t>establir</w:t>
      </w:r>
      <w:r>
        <w:rPr>
          <w:spacing w:val="-10"/>
          <w:sz w:val="22"/>
        </w:rPr>
        <w:t> </w:t>
      </w:r>
      <w:r>
        <w:rPr>
          <w:sz w:val="22"/>
        </w:rPr>
        <w:t>la</w:t>
      </w:r>
      <w:r>
        <w:rPr>
          <w:spacing w:val="-10"/>
          <w:sz w:val="22"/>
        </w:rPr>
        <w:t> </w:t>
      </w:r>
      <w:r>
        <w:rPr>
          <w:sz w:val="22"/>
        </w:rPr>
        <w:t>regulació</w:t>
      </w:r>
      <w:r>
        <w:rPr>
          <w:spacing w:val="-10"/>
          <w:sz w:val="22"/>
        </w:rPr>
        <w:t> </w:t>
      </w:r>
      <w:r>
        <w:rPr>
          <w:sz w:val="22"/>
        </w:rPr>
        <w:t>de</w:t>
      </w:r>
      <w:r>
        <w:rPr>
          <w:spacing w:val="-10"/>
          <w:sz w:val="22"/>
        </w:rPr>
        <w:t> </w:t>
      </w:r>
      <w:r>
        <w:rPr>
          <w:sz w:val="22"/>
        </w:rPr>
        <w:t>l’organització</w:t>
      </w:r>
      <w:r>
        <w:rPr>
          <w:spacing w:val="-10"/>
          <w:sz w:val="22"/>
        </w:rPr>
        <w:t> </w:t>
      </w:r>
      <w:r>
        <w:rPr>
          <w:sz w:val="22"/>
        </w:rPr>
        <w:t>i</w:t>
      </w:r>
      <w:r>
        <w:rPr>
          <w:spacing w:val="-10"/>
          <w:sz w:val="22"/>
        </w:rPr>
        <w:t> </w:t>
      </w:r>
      <w:r>
        <w:rPr>
          <w:sz w:val="22"/>
        </w:rPr>
        <w:t>el</w:t>
      </w:r>
      <w:r>
        <w:rPr>
          <w:spacing w:val="-10"/>
          <w:sz w:val="22"/>
        </w:rPr>
        <w:t> </w:t>
      </w:r>
      <w:r>
        <w:rPr>
          <w:spacing w:val="-2"/>
          <w:sz w:val="22"/>
        </w:rPr>
        <w:t>funcionament</w:t>
      </w:r>
    </w:p>
    <w:p>
      <w:pPr>
        <w:pStyle w:val="BodyText"/>
        <w:spacing w:line="247" w:lineRule="auto" w:before="7"/>
        <w:ind w:right="23" w:firstLine="0"/>
      </w:pPr>
      <w:r>
        <w:rPr/>
        <w:t>dels</w:t>
      </w:r>
      <w:r>
        <w:rPr>
          <w:spacing w:val="-10"/>
        </w:rPr>
        <w:t> </w:t>
      </w:r>
      <w:r>
        <w:rPr/>
        <w:t>ensenyaments</w:t>
      </w:r>
      <w:r>
        <w:rPr>
          <w:spacing w:val="-10"/>
        </w:rPr>
        <w:t> </w:t>
      </w:r>
      <w:r>
        <w:rPr/>
        <w:t>de</w:t>
      </w:r>
      <w:r>
        <w:rPr>
          <w:spacing w:val="-10"/>
        </w:rPr>
        <w:t> </w:t>
      </w:r>
      <w:r>
        <w:rPr/>
        <w:t>Formació</w:t>
      </w:r>
      <w:r>
        <w:rPr>
          <w:spacing w:val="-10"/>
        </w:rPr>
        <w:t> </w:t>
      </w:r>
      <w:r>
        <w:rPr/>
        <w:t>Professional</w:t>
      </w:r>
      <w:r>
        <w:rPr>
          <w:spacing w:val="-10"/>
        </w:rPr>
        <w:t> </w:t>
      </w:r>
      <w:r>
        <w:rPr/>
        <w:t>corresponents</w:t>
      </w:r>
      <w:r>
        <w:rPr>
          <w:spacing w:val="-10"/>
        </w:rPr>
        <w:t> </w:t>
      </w:r>
      <w:r>
        <w:rPr/>
        <w:t>als</w:t>
      </w:r>
      <w:r>
        <w:rPr>
          <w:spacing w:val="-10"/>
        </w:rPr>
        <w:t> </w:t>
      </w:r>
      <w:r>
        <w:rPr/>
        <w:t>graus</w:t>
      </w:r>
      <w:r>
        <w:rPr>
          <w:spacing w:val="-10"/>
        </w:rPr>
        <w:t> </w:t>
      </w:r>
      <w:r>
        <w:rPr/>
        <w:t>C</w:t>
      </w:r>
      <w:r>
        <w:rPr>
          <w:spacing w:val="-10"/>
        </w:rPr>
        <w:t> </w:t>
      </w:r>
      <w:r>
        <w:rPr/>
        <w:t>(certificats professionals), D (cicles formatius de grau bàsic, grau mitjà i grau superior) i E (cursos d’especialització de grau mitjà i superior) que s’imparteixen en els centres docents autoritzats i dependents de la Conselleria d’Educació i Universitats, dins l’àmbit territorial de les Illes Balears.</w:t>
      </w:r>
    </w:p>
    <w:p>
      <w:pPr>
        <w:pStyle w:val="ListParagraph"/>
        <w:numPr>
          <w:ilvl w:val="0"/>
          <w:numId w:val="1"/>
        </w:numPr>
        <w:tabs>
          <w:tab w:pos="740" w:val="left" w:leader="none"/>
          <w:tab w:pos="742" w:val="left" w:leader="none"/>
        </w:tabs>
        <w:spacing w:line="247" w:lineRule="auto" w:before="235" w:after="0"/>
        <w:ind w:left="742" w:right="562" w:hanging="360"/>
        <w:jc w:val="left"/>
        <w:rPr>
          <w:sz w:val="22"/>
        </w:rPr>
      </w:pPr>
      <w:r>
        <w:rPr>
          <w:sz w:val="22"/>
        </w:rPr>
        <w:t>Aquesta</w:t>
      </w:r>
      <w:r>
        <w:rPr>
          <w:spacing w:val="-4"/>
          <w:sz w:val="22"/>
        </w:rPr>
        <w:t> </w:t>
      </w:r>
      <w:r>
        <w:rPr>
          <w:sz w:val="22"/>
        </w:rPr>
        <w:t>regulació</w:t>
      </w:r>
      <w:r>
        <w:rPr>
          <w:spacing w:val="-4"/>
          <w:sz w:val="22"/>
        </w:rPr>
        <w:t> </w:t>
      </w:r>
      <w:r>
        <w:rPr>
          <w:sz w:val="22"/>
        </w:rPr>
        <w:t>és</w:t>
      </w:r>
      <w:r>
        <w:rPr>
          <w:spacing w:val="-4"/>
          <w:sz w:val="22"/>
        </w:rPr>
        <w:t> </w:t>
      </w:r>
      <w:r>
        <w:rPr>
          <w:sz w:val="22"/>
        </w:rPr>
        <w:t>aplicable</w:t>
      </w:r>
      <w:r>
        <w:rPr>
          <w:spacing w:val="-4"/>
          <w:sz w:val="22"/>
        </w:rPr>
        <w:t> </w:t>
      </w:r>
      <w:r>
        <w:rPr>
          <w:sz w:val="22"/>
        </w:rPr>
        <w:t>a</w:t>
      </w:r>
      <w:r>
        <w:rPr>
          <w:spacing w:val="-4"/>
          <w:sz w:val="22"/>
        </w:rPr>
        <w:t> </w:t>
      </w:r>
      <w:r>
        <w:rPr>
          <w:sz w:val="22"/>
        </w:rPr>
        <w:t>la</w:t>
      </w:r>
      <w:r>
        <w:rPr>
          <w:spacing w:val="-4"/>
          <w:sz w:val="22"/>
        </w:rPr>
        <w:t> </w:t>
      </w:r>
      <w:r>
        <w:rPr>
          <w:sz w:val="22"/>
        </w:rPr>
        <w:t>modalitat</w:t>
      </w:r>
      <w:r>
        <w:rPr>
          <w:spacing w:val="-4"/>
          <w:sz w:val="22"/>
        </w:rPr>
        <w:t> </w:t>
      </w:r>
      <w:r>
        <w:rPr>
          <w:sz w:val="22"/>
        </w:rPr>
        <w:t>d’ensenyament</w:t>
      </w:r>
      <w:r>
        <w:rPr>
          <w:spacing w:val="-4"/>
          <w:sz w:val="22"/>
        </w:rPr>
        <w:t> </w:t>
      </w:r>
      <w:r>
        <w:rPr>
          <w:sz w:val="22"/>
        </w:rPr>
        <w:t>presencial,</w:t>
      </w:r>
      <w:r>
        <w:rPr>
          <w:spacing w:val="-4"/>
          <w:sz w:val="22"/>
        </w:rPr>
        <w:t> </w:t>
      </w:r>
      <w:r>
        <w:rPr>
          <w:sz w:val="22"/>
        </w:rPr>
        <w:t>tant</w:t>
      </w:r>
      <w:r>
        <w:rPr>
          <w:spacing w:val="-4"/>
          <w:sz w:val="22"/>
        </w:rPr>
        <w:t> </w:t>
      </w:r>
      <w:r>
        <w:rPr>
          <w:sz w:val="22"/>
        </w:rPr>
        <w:t>en règim</w:t>
      </w:r>
      <w:r>
        <w:rPr>
          <w:spacing w:val="-9"/>
          <w:sz w:val="22"/>
        </w:rPr>
        <w:t> </w:t>
      </w:r>
      <w:r>
        <w:rPr>
          <w:sz w:val="22"/>
        </w:rPr>
        <w:t>general</w:t>
      </w:r>
      <w:r>
        <w:rPr>
          <w:spacing w:val="-9"/>
          <w:sz w:val="22"/>
        </w:rPr>
        <w:t> </w:t>
      </w:r>
      <w:r>
        <w:rPr>
          <w:sz w:val="22"/>
        </w:rPr>
        <w:t>com</w:t>
      </w:r>
      <w:r>
        <w:rPr>
          <w:spacing w:val="-9"/>
          <w:sz w:val="22"/>
        </w:rPr>
        <w:t> </w:t>
      </w:r>
      <w:r>
        <w:rPr>
          <w:sz w:val="22"/>
        </w:rPr>
        <w:t>en</w:t>
      </w:r>
      <w:r>
        <w:rPr>
          <w:spacing w:val="-9"/>
          <w:sz w:val="22"/>
        </w:rPr>
        <w:t> </w:t>
      </w:r>
      <w:r>
        <w:rPr>
          <w:sz w:val="22"/>
        </w:rPr>
        <w:t>règim</w:t>
      </w:r>
      <w:r>
        <w:rPr>
          <w:spacing w:val="-9"/>
          <w:sz w:val="22"/>
        </w:rPr>
        <w:t> </w:t>
      </w:r>
      <w:r>
        <w:rPr>
          <w:sz w:val="22"/>
        </w:rPr>
        <w:t>intensiu,</w:t>
      </w:r>
      <w:r>
        <w:rPr>
          <w:spacing w:val="-9"/>
          <w:sz w:val="22"/>
        </w:rPr>
        <w:t> </w:t>
      </w:r>
      <w:r>
        <w:rPr>
          <w:sz w:val="22"/>
        </w:rPr>
        <w:t>i</w:t>
      </w:r>
      <w:r>
        <w:rPr>
          <w:spacing w:val="-9"/>
          <w:sz w:val="22"/>
        </w:rPr>
        <w:t> </w:t>
      </w:r>
      <w:r>
        <w:rPr>
          <w:sz w:val="22"/>
        </w:rPr>
        <w:t>a</w:t>
      </w:r>
      <w:r>
        <w:rPr>
          <w:spacing w:val="-9"/>
          <w:sz w:val="22"/>
        </w:rPr>
        <w:t> </w:t>
      </w:r>
      <w:r>
        <w:rPr>
          <w:sz w:val="22"/>
        </w:rPr>
        <w:t>d’altres</w:t>
      </w:r>
      <w:r>
        <w:rPr>
          <w:spacing w:val="-9"/>
          <w:sz w:val="22"/>
        </w:rPr>
        <w:t> </w:t>
      </w:r>
      <w:r>
        <w:rPr>
          <w:sz w:val="22"/>
        </w:rPr>
        <w:t>modalitats</w:t>
      </w:r>
      <w:r>
        <w:rPr>
          <w:spacing w:val="-9"/>
          <w:sz w:val="22"/>
        </w:rPr>
        <w:t> </w:t>
      </w:r>
      <w:r>
        <w:rPr>
          <w:sz w:val="22"/>
        </w:rPr>
        <w:t>quan</w:t>
      </w:r>
      <w:r>
        <w:rPr>
          <w:spacing w:val="-9"/>
          <w:sz w:val="22"/>
        </w:rPr>
        <w:t> </w:t>
      </w:r>
      <w:r>
        <w:rPr>
          <w:sz w:val="22"/>
        </w:rPr>
        <w:t>així</w:t>
      </w:r>
      <w:r>
        <w:rPr>
          <w:spacing w:val="-9"/>
          <w:sz w:val="22"/>
        </w:rPr>
        <w:t> </w:t>
      </w:r>
      <w:r>
        <w:rPr>
          <w:sz w:val="22"/>
        </w:rPr>
        <w:t>s’estableixi expressament</w:t>
      </w:r>
      <w:r>
        <w:rPr>
          <w:spacing w:val="-4"/>
          <w:sz w:val="22"/>
        </w:rPr>
        <w:t> </w:t>
      </w:r>
      <w:r>
        <w:rPr>
          <w:sz w:val="22"/>
        </w:rPr>
        <w:t>o</w:t>
      </w:r>
      <w:r>
        <w:rPr>
          <w:spacing w:val="-4"/>
          <w:sz w:val="22"/>
        </w:rPr>
        <w:t> </w:t>
      </w:r>
      <w:r>
        <w:rPr>
          <w:sz w:val="22"/>
        </w:rPr>
        <w:t>mentre</w:t>
      </w:r>
      <w:r>
        <w:rPr>
          <w:spacing w:val="-4"/>
          <w:sz w:val="22"/>
        </w:rPr>
        <w:t> </w:t>
      </w:r>
      <w:r>
        <w:rPr>
          <w:sz w:val="22"/>
        </w:rPr>
        <w:t>no</w:t>
      </w:r>
      <w:r>
        <w:rPr>
          <w:spacing w:val="-4"/>
          <w:sz w:val="22"/>
        </w:rPr>
        <w:t> </w:t>
      </w:r>
      <w:r>
        <w:rPr>
          <w:sz w:val="22"/>
        </w:rPr>
        <w:t>s’hagi</w:t>
      </w:r>
      <w:r>
        <w:rPr>
          <w:spacing w:val="-4"/>
          <w:sz w:val="22"/>
        </w:rPr>
        <w:t> </w:t>
      </w:r>
      <w:r>
        <w:rPr>
          <w:sz w:val="22"/>
        </w:rPr>
        <w:t>aprovat</w:t>
      </w:r>
      <w:r>
        <w:rPr>
          <w:spacing w:val="-4"/>
          <w:sz w:val="22"/>
        </w:rPr>
        <w:t> </w:t>
      </w:r>
      <w:r>
        <w:rPr>
          <w:sz w:val="22"/>
        </w:rPr>
        <w:t>la</w:t>
      </w:r>
      <w:r>
        <w:rPr>
          <w:spacing w:val="-4"/>
          <w:sz w:val="22"/>
        </w:rPr>
        <w:t> </w:t>
      </w:r>
      <w:r>
        <w:rPr>
          <w:sz w:val="22"/>
        </w:rPr>
        <w:t>normativa</w:t>
      </w:r>
      <w:r>
        <w:rPr>
          <w:spacing w:val="-4"/>
          <w:sz w:val="22"/>
        </w:rPr>
        <w:t> </w:t>
      </w:r>
      <w:r>
        <w:rPr>
          <w:sz w:val="22"/>
        </w:rPr>
        <w:t>específica</w:t>
      </w:r>
      <w:r>
        <w:rPr>
          <w:spacing w:val="-4"/>
          <w:sz w:val="22"/>
        </w:rPr>
        <w:t> </w:t>
      </w:r>
      <w:r>
        <w:rPr>
          <w:sz w:val="22"/>
        </w:rPr>
        <w:t>corresponent.</w:t>
      </w:r>
    </w:p>
    <w:p>
      <w:pPr>
        <w:pStyle w:val="BodyText"/>
        <w:spacing w:before="23"/>
        <w:ind w:left="0" w:firstLine="0"/>
      </w:pPr>
    </w:p>
    <w:p>
      <w:pPr>
        <w:pStyle w:val="Heading1"/>
        <w:ind w:left="22"/>
      </w:pPr>
      <w:bookmarkStart w:name="_bookmark2" w:id="3"/>
      <w:bookmarkEnd w:id="3"/>
      <w:r>
        <w:rPr>
          <w:b w:val="0"/>
        </w:rPr>
      </w:r>
      <w:r>
        <w:rPr/>
        <w:t>Article</w:t>
      </w:r>
      <w:r>
        <w:rPr>
          <w:spacing w:val="-11"/>
        </w:rPr>
        <w:t> </w:t>
      </w:r>
      <w:r>
        <w:rPr/>
        <w:t>2.</w:t>
      </w:r>
      <w:r>
        <w:rPr>
          <w:spacing w:val="-10"/>
        </w:rPr>
        <w:t> </w:t>
      </w:r>
      <w:r>
        <w:rPr>
          <w:spacing w:val="-2"/>
        </w:rPr>
        <w:t>Definicions</w:t>
      </w:r>
    </w:p>
    <w:p>
      <w:pPr>
        <w:pStyle w:val="ListParagraph"/>
        <w:numPr>
          <w:ilvl w:val="0"/>
          <w:numId w:val="2"/>
        </w:numPr>
        <w:tabs>
          <w:tab w:pos="740" w:val="left" w:leader="none"/>
          <w:tab w:pos="742" w:val="left" w:leader="none"/>
        </w:tabs>
        <w:spacing w:line="247" w:lineRule="auto" w:before="87" w:after="0"/>
        <w:ind w:left="742" w:right="595" w:hanging="360"/>
        <w:jc w:val="left"/>
        <w:rPr>
          <w:sz w:val="22"/>
        </w:rPr>
      </w:pPr>
      <w:r>
        <w:rPr>
          <w:sz w:val="22"/>
        </w:rPr>
        <w:t>Anul·lació de matrícula: acte administratiu per la qual es deixa sense efecte, completament,</w:t>
      </w:r>
      <w:r>
        <w:rPr>
          <w:spacing w:val="-10"/>
          <w:sz w:val="22"/>
        </w:rPr>
        <w:t> </w:t>
      </w:r>
      <w:r>
        <w:rPr>
          <w:sz w:val="22"/>
        </w:rPr>
        <w:t>la</w:t>
      </w:r>
      <w:r>
        <w:rPr>
          <w:spacing w:val="-10"/>
          <w:sz w:val="22"/>
        </w:rPr>
        <w:t> </w:t>
      </w:r>
      <w:r>
        <w:rPr>
          <w:sz w:val="22"/>
        </w:rPr>
        <w:t>matrícula</w:t>
      </w:r>
      <w:r>
        <w:rPr>
          <w:spacing w:val="-10"/>
          <w:sz w:val="22"/>
        </w:rPr>
        <w:t> </w:t>
      </w:r>
      <w:r>
        <w:rPr>
          <w:sz w:val="22"/>
        </w:rPr>
        <w:t>d’una</w:t>
      </w:r>
      <w:r>
        <w:rPr>
          <w:spacing w:val="-10"/>
          <w:sz w:val="22"/>
        </w:rPr>
        <w:t> </w:t>
      </w:r>
      <w:r>
        <w:rPr>
          <w:sz w:val="22"/>
        </w:rPr>
        <w:t>persona,</w:t>
      </w:r>
      <w:r>
        <w:rPr>
          <w:spacing w:val="-10"/>
          <w:sz w:val="22"/>
        </w:rPr>
        <w:t> </w:t>
      </w:r>
      <w:r>
        <w:rPr>
          <w:sz w:val="22"/>
        </w:rPr>
        <w:t>a</w:t>
      </w:r>
      <w:r>
        <w:rPr>
          <w:spacing w:val="-10"/>
          <w:sz w:val="22"/>
        </w:rPr>
        <w:t> </w:t>
      </w:r>
      <w:r>
        <w:rPr>
          <w:sz w:val="22"/>
        </w:rPr>
        <w:t>petició</w:t>
      </w:r>
      <w:r>
        <w:rPr>
          <w:spacing w:val="-10"/>
          <w:sz w:val="22"/>
        </w:rPr>
        <w:t> </w:t>
      </w:r>
      <w:r>
        <w:rPr>
          <w:sz w:val="22"/>
        </w:rPr>
        <w:t>seva</w:t>
      </w:r>
      <w:r>
        <w:rPr>
          <w:spacing w:val="-10"/>
          <w:sz w:val="22"/>
        </w:rPr>
        <w:t> </w:t>
      </w:r>
      <w:r>
        <w:rPr>
          <w:sz w:val="22"/>
        </w:rPr>
        <w:t>i</w:t>
      </w:r>
      <w:r>
        <w:rPr>
          <w:spacing w:val="-10"/>
          <w:sz w:val="22"/>
        </w:rPr>
        <w:t> </w:t>
      </w:r>
      <w:r>
        <w:rPr>
          <w:sz w:val="22"/>
        </w:rPr>
        <w:t>presentada</w:t>
      </w:r>
      <w:r>
        <w:rPr>
          <w:spacing w:val="-10"/>
          <w:sz w:val="22"/>
        </w:rPr>
        <w:t> </w:t>
      </w:r>
      <w:r>
        <w:rPr>
          <w:sz w:val="22"/>
        </w:rPr>
        <w:t>per</w:t>
      </w:r>
      <w:r>
        <w:rPr>
          <w:spacing w:val="-10"/>
          <w:sz w:val="22"/>
        </w:rPr>
        <w:t> </w:t>
      </w:r>
      <w:r>
        <w:rPr>
          <w:sz w:val="22"/>
        </w:rPr>
        <w:t>escrit durant els primers 30 dies naturals des de l'inici de les activitats lectives.</w:t>
      </w:r>
    </w:p>
    <w:p>
      <w:pPr>
        <w:pStyle w:val="ListParagraph"/>
        <w:numPr>
          <w:ilvl w:val="0"/>
          <w:numId w:val="2"/>
        </w:numPr>
        <w:tabs>
          <w:tab w:pos="740" w:val="left" w:leader="none"/>
          <w:tab w:pos="742" w:val="left" w:leader="none"/>
        </w:tabs>
        <w:spacing w:line="244" w:lineRule="auto" w:before="237" w:after="0"/>
        <w:ind w:left="742" w:right="63" w:hanging="360"/>
        <w:jc w:val="left"/>
        <w:rPr>
          <w:sz w:val="22"/>
        </w:rPr>
      </w:pPr>
      <w:r>
        <w:rPr>
          <w:sz w:val="22"/>
        </w:rPr>
        <w:t>Baixa</w:t>
      </w:r>
      <w:r>
        <w:rPr>
          <w:spacing w:val="-2"/>
          <w:sz w:val="22"/>
        </w:rPr>
        <w:t> </w:t>
      </w:r>
      <w:r>
        <w:rPr>
          <w:sz w:val="22"/>
        </w:rPr>
        <w:t>d’ofici:</w:t>
      </w:r>
      <w:r>
        <w:rPr>
          <w:spacing w:val="-2"/>
          <w:sz w:val="22"/>
        </w:rPr>
        <w:t> </w:t>
      </w:r>
      <w:r>
        <w:rPr>
          <w:sz w:val="22"/>
        </w:rPr>
        <w:t>mesura</w:t>
      </w:r>
      <w:r>
        <w:rPr>
          <w:spacing w:val="-2"/>
          <w:sz w:val="22"/>
        </w:rPr>
        <w:t> </w:t>
      </w:r>
      <w:r>
        <w:rPr>
          <w:sz w:val="22"/>
        </w:rPr>
        <w:t>adoptada</w:t>
      </w:r>
      <w:r>
        <w:rPr>
          <w:spacing w:val="-2"/>
          <w:sz w:val="22"/>
        </w:rPr>
        <w:t> </w:t>
      </w:r>
      <w:r>
        <w:rPr>
          <w:sz w:val="22"/>
        </w:rPr>
        <w:t>per</w:t>
      </w:r>
      <w:r>
        <w:rPr>
          <w:spacing w:val="-2"/>
          <w:sz w:val="22"/>
        </w:rPr>
        <w:t> </w:t>
      </w:r>
      <w:r>
        <w:rPr>
          <w:sz w:val="22"/>
        </w:rPr>
        <w:t>la</w:t>
      </w:r>
      <w:r>
        <w:rPr>
          <w:spacing w:val="-2"/>
          <w:sz w:val="22"/>
        </w:rPr>
        <w:t> </w:t>
      </w:r>
      <w:r>
        <w:rPr>
          <w:sz w:val="22"/>
        </w:rPr>
        <w:t>direcció</w:t>
      </w:r>
      <w:r>
        <w:rPr>
          <w:spacing w:val="-2"/>
          <w:sz w:val="22"/>
        </w:rPr>
        <w:t> </w:t>
      </w:r>
      <w:r>
        <w:rPr>
          <w:sz w:val="22"/>
        </w:rPr>
        <w:t>del</w:t>
      </w:r>
      <w:r>
        <w:rPr>
          <w:spacing w:val="-2"/>
          <w:sz w:val="22"/>
        </w:rPr>
        <w:t> </w:t>
      </w:r>
      <w:r>
        <w:rPr>
          <w:sz w:val="22"/>
        </w:rPr>
        <w:t>centre</w:t>
      </w:r>
      <w:r>
        <w:rPr>
          <w:spacing w:val="-2"/>
          <w:sz w:val="22"/>
        </w:rPr>
        <w:t> </w:t>
      </w:r>
      <w:r>
        <w:rPr>
          <w:sz w:val="22"/>
        </w:rPr>
        <w:t>docent</w:t>
      </w:r>
      <w:r>
        <w:rPr>
          <w:spacing w:val="-2"/>
          <w:sz w:val="22"/>
        </w:rPr>
        <w:t> </w:t>
      </w:r>
      <w:r>
        <w:rPr>
          <w:sz w:val="22"/>
        </w:rPr>
        <w:t>mitjançant</w:t>
      </w:r>
      <w:r>
        <w:rPr>
          <w:spacing w:val="-2"/>
          <w:sz w:val="22"/>
        </w:rPr>
        <w:t> </w:t>
      </w:r>
      <w:r>
        <w:rPr>
          <w:sz w:val="22"/>
        </w:rPr>
        <w:t>la</w:t>
      </w:r>
      <w:r>
        <w:rPr>
          <w:spacing w:val="-2"/>
          <w:sz w:val="22"/>
        </w:rPr>
        <w:t> </w:t>
      </w:r>
      <w:r>
        <w:rPr>
          <w:sz w:val="22"/>
        </w:rPr>
        <w:t>qual</w:t>
      </w:r>
      <w:r>
        <w:rPr>
          <w:spacing w:val="-2"/>
          <w:sz w:val="22"/>
        </w:rPr>
        <w:t> </w:t>
      </w:r>
      <w:r>
        <w:rPr>
          <w:sz w:val="22"/>
        </w:rPr>
        <w:t>es posa</w:t>
      </w:r>
      <w:r>
        <w:rPr>
          <w:spacing w:val="-6"/>
          <w:sz w:val="22"/>
        </w:rPr>
        <w:t> </w:t>
      </w:r>
      <w:r>
        <w:rPr>
          <w:sz w:val="22"/>
        </w:rPr>
        <w:t>fi,</w:t>
      </w:r>
      <w:r>
        <w:rPr>
          <w:spacing w:val="-6"/>
          <w:sz w:val="22"/>
        </w:rPr>
        <w:t> </w:t>
      </w:r>
      <w:r>
        <w:rPr>
          <w:sz w:val="22"/>
        </w:rPr>
        <w:t>de</w:t>
      </w:r>
      <w:r>
        <w:rPr>
          <w:spacing w:val="-6"/>
          <w:sz w:val="22"/>
        </w:rPr>
        <w:t> </w:t>
      </w:r>
      <w:r>
        <w:rPr>
          <w:sz w:val="22"/>
        </w:rPr>
        <w:t>manera</w:t>
      </w:r>
      <w:r>
        <w:rPr>
          <w:spacing w:val="-6"/>
          <w:sz w:val="22"/>
        </w:rPr>
        <w:t> </w:t>
      </w:r>
      <w:r>
        <w:rPr>
          <w:sz w:val="22"/>
        </w:rPr>
        <w:t>total</w:t>
      </w:r>
      <w:r>
        <w:rPr>
          <w:spacing w:val="-6"/>
          <w:sz w:val="22"/>
        </w:rPr>
        <w:t> </w:t>
      </w:r>
      <w:r>
        <w:rPr>
          <w:sz w:val="22"/>
        </w:rPr>
        <w:t>o</w:t>
      </w:r>
      <w:r>
        <w:rPr>
          <w:spacing w:val="-6"/>
          <w:sz w:val="22"/>
        </w:rPr>
        <w:t> </w:t>
      </w:r>
      <w:r>
        <w:rPr>
          <w:sz w:val="22"/>
        </w:rPr>
        <w:t>per</w:t>
      </w:r>
      <w:r>
        <w:rPr>
          <w:spacing w:val="-6"/>
          <w:sz w:val="22"/>
        </w:rPr>
        <w:t> </w:t>
      </w:r>
      <w:r>
        <w:rPr>
          <w:sz w:val="22"/>
        </w:rPr>
        <w:t>mòduls,</w:t>
      </w:r>
      <w:r>
        <w:rPr>
          <w:spacing w:val="-6"/>
          <w:sz w:val="22"/>
        </w:rPr>
        <w:t> </w:t>
      </w:r>
      <w:r>
        <w:rPr>
          <w:sz w:val="22"/>
        </w:rPr>
        <w:t>a</w:t>
      </w:r>
      <w:r>
        <w:rPr>
          <w:spacing w:val="-6"/>
          <w:sz w:val="22"/>
        </w:rPr>
        <w:t> </w:t>
      </w:r>
      <w:r>
        <w:rPr>
          <w:sz w:val="22"/>
        </w:rPr>
        <w:t>la</w:t>
      </w:r>
      <w:r>
        <w:rPr>
          <w:spacing w:val="-6"/>
          <w:sz w:val="22"/>
        </w:rPr>
        <w:t> </w:t>
      </w:r>
      <w:r>
        <w:rPr>
          <w:sz w:val="22"/>
        </w:rPr>
        <w:t>matrícula</w:t>
      </w:r>
      <w:r>
        <w:rPr>
          <w:spacing w:val="-6"/>
          <w:sz w:val="22"/>
        </w:rPr>
        <w:t> </w:t>
      </w:r>
      <w:r>
        <w:rPr>
          <w:sz w:val="22"/>
        </w:rPr>
        <w:t>de</w:t>
      </w:r>
      <w:r>
        <w:rPr>
          <w:spacing w:val="-6"/>
          <w:sz w:val="22"/>
        </w:rPr>
        <w:t> </w:t>
      </w:r>
      <w:r>
        <w:rPr>
          <w:sz w:val="22"/>
        </w:rPr>
        <w:t>l’alumnat,</w:t>
      </w:r>
      <w:r>
        <w:rPr>
          <w:spacing w:val="-6"/>
          <w:sz w:val="22"/>
        </w:rPr>
        <w:t> </w:t>
      </w:r>
      <w:r>
        <w:rPr>
          <w:sz w:val="22"/>
        </w:rPr>
        <w:t>quan</w:t>
      </w:r>
      <w:r>
        <w:rPr>
          <w:spacing w:val="-6"/>
          <w:sz w:val="22"/>
        </w:rPr>
        <w:t> </w:t>
      </w:r>
      <w:r>
        <w:rPr>
          <w:sz w:val="22"/>
        </w:rPr>
        <w:t>concorren</w:t>
      </w:r>
      <w:r>
        <w:rPr>
          <w:spacing w:val="-6"/>
          <w:sz w:val="22"/>
        </w:rPr>
        <w:t> </w:t>
      </w:r>
      <w:r>
        <w:rPr>
          <w:sz w:val="22"/>
        </w:rPr>
        <w:t>les causes</w:t>
      </w:r>
      <w:r>
        <w:rPr>
          <w:spacing w:val="-10"/>
          <w:sz w:val="22"/>
        </w:rPr>
        <w:t> </w:t>
      </w:r>
      <w:r>
        <w:rPr>
          <w:sz w:val="22"/>
        </w:rPr>
        <w:t>establertes</w:t>
      </w:r>
      <w:r>
        <w:rPr>
          <w:spacing w:val="-10"/>
          <w:sz w:val="22"/>
        </w:rPr>
        <w:t> </w:t>
      </w:r>
      <w:r>
        <w:rPr>
          <w:sz w:val="22"/>
        </w:rPr>
        <w:t>en</w:t>
      </w:r>
      <w:r>
        <w:rPr>
          <w:spacing w:val="-10"/>
          <w:sz w:val="22"/>
        </w:rPr>
        <w:t> </w:t>
      </w:r>
      <w:r>
        <w:rPr>
          <w:sz w:val="22"/>
        </w:rPr>
        <w:t>l’article</w:t>
      </w:r>
      <w:r>
        <w:rPr>
          <w:spacing w:val="-10"/>
          <w:sz w:val="22"/>
        </w:rPr>
        <w:t> </w:t>
      </w:r>
      <w:r>
        <w:rPr>
          <w:sz w:val="22"/>
        </w:rPr>
        <w:t>32</w:t>
      </w:r>
      <w:r>
        <w:rPr>
          <w:spacing w:val="-10"/>
          <w:sz w:val="22"/>
        </w:rPr>
        <w:t> </w:t>
      </w:r>
      <w:r>
        <w:rPr>
          <w:sz w:val="22"/>
        </w:rPr>
        <w:t>d’aquesta</w:t>
      </w:r>
      <w:r>
        <w:rPr>
          <w:spacing w:val="-10"/>
          <w:sz w:val="22"/>
        </w:rPr>
        <w:t> </w:t>
      </w:r>
      <w:r>
        <w:rPr>
          <w:sz w:val="22"/>
        </w:rPr>
        <w:t>Ordre.</w:t>
      </w:r>
      <w:r>
        <w:rPr>
          <w:spacing w:val="-10"/>
          <w:sz w:val="22"/>
        </w:rPr>
        <w:t> </w:t>
      </w:r>
      <w:r>
        <w:rPr>
          <w:sz w:val="22"/>
        </w:rPr>
        <w:t>Aquesta</w:t>
      </w:r>
      <w:r>
        <w:rPr>
          <w:spacing w:val="-10"/>
          <w:sz w:val="22"/>
        </w:rPr>
        <w:t> </w:t>
      </w:r>
      <w:r>
        <w:rPr>
          <w:sz w:val="22"/>
        </w:rPr>
        <w:t>baixa</w:t>
      </w:r>
      <w:r>
        <w:rPr>
          <w:spacing w:val="-10"/>
          <w:sz w:val="22"/>
        </w:rPr>
        <w:t> </w:t>
      </w:r>
      <w:r>
        <w:rPr>
          <w:sz w:val="22"/>
        </w:rPr>
        <w:t>ha</w:t>
      </w:r>
      <w:r>
        <w:rPr>
          <w:spacing w:val="-10"/>
          <w:sz w:val="22"/>
        </w:rPr>
        <w:t> </w:t>
      </w:r>
      <w:r>
        <w:rPr>
          <w:sz w:val="22"/>
        </w:rPr>
        <w:t>de</w:t>
      </w:r>
      <w:r>
        <w:rPr>
          <w:spacing w:val="-10"/>
          <w:sz w:val="22"/>
        </w:rPr>
        <w:t> </w:t>
      </w:r>
      <w:r>
        <w:rPr>
          <w:sz w:val="22"/>
        </w:rPr>
        <w:t>ser</w:t>
      </w:r>
      <w:r>
        <w:rPr>
          <w:spacing w:val="-10"/>
          <w:sz w:val="22"/>
        </w:rPr>
        <w:t> </w:t>
      </w:r>
      <w:r>
        <w:rPr>
          <w:sz w:val="22"/>
        </w:rPr>
        <w:t>motivada, comunicada</w:t>
      </w:r>
      <w:r>
        <w:rPr>
          <w:spacing w:val="-3"/>
          <w:sz w:val="22"/>
        </w:rPr>
        <w:t> </w:t>
      </w:r>
      <w:r>
        <w:rPr>
          <w:sz w:val="22"/>
        </w:rPr>
        <w:t>per</w:t>
      </w:r>
      <w:r>
        <w:rPr>
          <w:spacing w:val="-3"/>
          <w:sz w:val="22"/>
        </w:rPr>
        <w:t> </w:t>
      </w:r>
      <w:r>
        <w:rPr>
          <w:sz w:val="22"/>
        </w:rPr>
        <w:t>escrit</w:t>
      </w:r>
      <w:r>
        <w:rPr>
          <w:spacing w:val="-3"/>
          <w:sz w:val="22"/>
        </w:rPr>
        <w:t> </w:t>
      </w:r>
      <w:r>
        <w:rPr>
          <w:sz w:val="22"/>
        </w:rPr>
        <w:t>a</w:t>
      </w:r>
      <w:r>
        <w:rPr>
          <w:spacing w:val="-3"/>
          <w:sz w:val="22"/>
        </w:rPr>
        <w:t> </w:t>
      </w:r>
      <w:r>
        <w:rPr>
          <w:sz w:val="22"/>
        </w:rPr>
        <w:t>la</w:t>
      </w:r>
      <w:r>
        <w:rPr>
          <w:spacing w:val="-3"/>
          <w:sz w:val="22"/>
        </w:rPr>
        <w:t> </w:t>
      </w:r>
      <w:r>
        <w:rPr>
          <w:sz w:val="22"/>
        </w:rPr>
        <w:t>persona</w:t>
      </w:r>
      <w:r>
        <w:rPr>
          <w:spacing w:val="-3"/>
          <w:sz w:val="22"/>
        </w:rPr>
        <w:t> </w:t>
      </w:r>
      <w:r>
        <w:rPr>
          <w:sz w:val="22"/>
        </w:rPr>
        <w:t>interessada</w:t>
      </w:r>
      <w:r>
        <w:rPr>
          <w:spacing w:val="-3"/>
          <w:sz w:val="22"/>
        </w:rPr>
        <w:t> </w:t>
      </w:r>
      <w:r>
        <w:rPr>
          <w:sz w:val="22"/>
        </w:rPr>
        <w:t>i</w:t>
      </w:r>
      <w:r>
        <w:rPr>
          <w:spacing w:val="-3"/>
          <w:sz w:val="22"/>
        </w:rPr>
        <w:t> </w:t>
      </w:r>
      <w:r>
        <w:rPr>
          <w:sz w:val="22"/>
        </w:rPr>
        <w:t>incorporada</w:t>
      </w:r>
      <w:r>
        <w:rPr>
          <w:spacing w:val="-3"/>
          <w:sz w:val="22"/>
        </w:rPr>
        <w:t> </w:t>
      </w:r>
      <w:r>
        <w:rPr>
          <w:sz w:val="22"/>
        </w:rPr>
        <w:t>a</w:t>
      </w:r>
      <w:r>
        <w:rPr>
          <w:spacing w:val="-3"/>
          <w:sz w:val="22"/>
        </w:rPr>
        <w:t> </w:t>
      </w:r>
      <w:r>
        <w:rPr>
          <w:sz w:val="22"/>
        </w:rPr>
        <w:t>l’expedient</w:t>
      </w:r>
      <w:r>
        <w:rPr>
          <w:spacing w:val="-3"/>
          <w:sz w:val="22"/>
        </w:rPr>
        <w:t> </w:t>
      </w:r>
      <w:r>
        <w:rPr>
          <w:sz w:val="22"/>
        </w:rPr>
        <w:t>acadèmic </w:t>
      </w:r>
      <w:r>
        <w:rPr>
          <w:spacing w:val="-2"/>
          <w:sz w:val="22"/>
        </w:rPr>
        <w:t>corresponent.</w:t>
      </w:r>
    </w:p>
    <w:p>
      <w:pPr>
        <w:pStyle w:val="ListParagraph"/>
        <w:numPr>
          <w:ilvl w:val="0"/>
          <w:numId w:val="2"/>
        </w:numPr>
        <w:tabs>
          <w:tab w:pos="740" w:val="left" w:leader="none"/>
          <w:tab w:pos="742" w:val="left" w:leader="none"/>
        </w:tabs>
        <w:spacing w:line="244" w:lineRule="auto" w:before="250" w:after="0"/>
        <w:ind w:left="742" w:right="79" w:hanging="360"/>
        <w:jc w:val="left"/>
        <w:rPr>
          <w:sz w:val="22"/>
        </w:rPr>
      </w:pPr>
      <w:r>
        <w:rPr>
          <w:sz w:val="22"/>
        </w:rPr>
        <w:t>Catàleg Modular de Formació Professional: Instrument del Sistema Nacional de Formació</w:t>
      </w:r>
      <w:r>
        <w:rPr>
          <w:spacing w:val="-10"/>
          <w:sz w:val="22"/>
        </w:rPr>
        <w:t> </w:t>
      </w:r>
      <w:r>
        <w:rPr>
          <w:sz w:val="22"/>
        </w:rPr>
        <w:t>Professional</w:t>
      </w:r>
      <w:r>
        <w:rPr>
          <w:spacing w:val="-10"/>
          <w:sz w:val="22"/>
        </w:rPr>
        <w:t> </w:t>
      </w:r>
      <w:r>
        <w:rPr>
          <w:sz w:val="22"/>
        </w:rPr>
        <w:t>que</w:t>
      </w:r>
      <w:r>
        <w:rPr>
          <w:spacing w:val="-10"/>
          <w:sz w:val="22"/>
        </w:rPr>
        <w:t> </w:t>
      </w:r>
      <w:r>
        <w:rPr>
          <w:sz w:val="22"/>
        </w:rPr>
        <w:t>ordena</w:t>
      </w:r>
      <w:r>
        <w:rPr>
          <w:spacing w:val="-10"/>
          <w:sz w:val="22"/>
        </w:rPr>
        <w:t> </w:t>
      </w:r>
      <w:r>
        <w:rPr>
          <w:sz w:val="22"/>
        </w:rPr>
        <w:t>els</w:t>
      </w:r>
      <w:r>
        <w:rPr>
          <w:spacing w:val="-10"/>
          <w:sz w:val="22"/>
        </w:rPr>
        <w:t> </w:t>
      </w:r>
      <w:r>
        <w:rPr>
          <w:sz w:val="22"/>
        </w:rPr>
        <w:t>mòduls</w:t>
      </w:r>
      <w:r>
        <w:rPr>
          <w:spacing w:val="-10"/>
          <w:sz w:val="22"/>
        </w:rPr>
        <w:t> </w:t>
      </w:r>
      <w:r>
        <w:rPr>
          <w:sz w:val="22"/>
        </w:rPr>
        <w:t>professionals</w:t>
      </w:r>
      <w:r>
        <w:rPr>
          <w:spacing w:val="-10"/>
          <w:sz w:val="22"/>
        </w:rPr>
        <w:t> </w:t>
      </w:r>
      <w:r>
        <w:rPr>
          <w:sz w:val="22"/>
        </w:rPr>
        <w:t>associats</w:t>
      </w:r>
      <w:r>
        <w:rPr>
          <w:spacing w:val="-10"/>
          <w:sz w:val="22"/>
        </w:rPr>
        <w:t> </w:t>
      </w:r>
      <w:r>
        <w:rPr>
          <w:sz w:val="22"/>
        </w:rPr>
        <w:t>als</w:t>
      </w:r>
      <w:r>
        <w:rPr>
          <w:spacing w:val="-10"/>
          <w:sz w:val="22"/>
        </w:rPr>
        <w:t> </w:t>
      </w:r>
      <w:r>
        <w:rPr>
          <w:sz w:val="22"/>
        </w:rPr>
        <w:t>estàndards de competència professional del Catàleg Nacional d’Estàndards de Competències Professionals. Serveix de referència obligatòria per al disseny de les ofertes del Catàleg Nacional d’Ofertes de Formació Professional i permet identificar, mitjançant els resultats d’aprenentatge i els criteris d’avaluació, la formació vinculada a cada element dels estàndards de competència. El seu contingut s’organitza per nivells i famílies professionals, garantint una correspondència clara entre formació i </w:t>
      </w:r>
      <w:r>
        <w:rPr>
          <w:spacing w:val="-2"/>
          <w:sz w:val="22"/>
        </w:rPr>
        <w:t>competències.</w:t>
      </w:r>
    </w:p>
    <w:p>
      <w:pPr>
        <w:pStyle w:val="BodyText"/>
        <w:spacing w:before="4"/>
        <w:ind w:left="0" w:firstLine="0"/>
      </w:pPr>
    </w:p>
    <w:p>
      <w:pPr>
        <w:pStyle w:val="ListParagraph"/>
        <w:numPr>
          <w:ilvl w:val="0"/>
          <w:numId w:val="2"/>
        </w:numPr>
        <w:tabs>
          <w:tab w:pos="740" w:val="left" w:leader="none"/>
          <w:tab w:pos="742" w:val="left" w:leader="none"/>
        </w:tabs>
        <w:spacing w:line="247" w:lineRule="auto" w:before="0" w:after="0"/>
        <w:ind w:left="742" w:right="25" w:hanging="360"/>
        <w:jc w:val="left"/>
        <w:rPr>
          <w:sz w:val="22"/>
        </w:rPr>
      </w:pPr>
      <w:r>
        <w:rPr>
          <w:sz w:val="22"/>
        </w:rPr>
        <w:t>Catàleg Nacional d'Estàndards de Competències Professionals: Instrument del Sistema</w:t>
      </w:r>
      <w:r>
        <w:rPr>
          <w:spacing w:val="-10"/>
          <w:sz w:val="22"/>
        </w:rPr>
        <w:t> </w:t>
      </w:r>
      <w:r>
        <w:rPr>
          <w:sz w:val="22"/>
        </w:rPr>
        <w:t>Nacional</w:t>
      </w:r>
      <w:r>
        <w:rPr>
          <w:spacing w:val="-10"/>
          <w:sz w:val="22"/>
        </w:rPr>
        <w:t> </w:t>
      </w:r>
      <w:r>
        <w:rPr>
          <w:sz w:val="22"/>
        </w:rPr>
        <w:t>de</w:t>
      </w:r>
      <w:r>
        <w:rPr>
          <w:spacing w:val="-10"/>
          <w:sz w:val="22"/>
        </w:rPr>
        <w:t> </w:t>
      </w:r>
      <w:r>
        <w:rPr>
          <w:sz w:val="22"/>
        </w:rPr>
        <w:t>Formació</w:t>
      </w:r>
      <w:r>
        <w:rPr>
          <w:spacing w:val="-10"/>
          <w:sz w:val="22"/>
        </w:rPr>
        <w:t> </w:t>
      </w:r>
      <w:r>
        <w:rPr>
          <w:sz w:val="22"/>
        </w:rPr>
        <w:t>Professional</w:t>
      </w:r>
      <w:r>
        <w:rPr>
          <w:spacing w:val="-10"/>
          <w:sz w:val="22"/>
        </w:rPr>
        <w:t> </w:t>
      </w:r>
      <w:r>
        <w:rPr>
          <w:sz w:val="22"/>
        </w:rPr>
        <w:t>que</w:t>
      </w:r>
      <w:r>
        <w:rPr>
          <w:spacing w:val="-10"/>
          <w:sz w:val="22"/>
        </w:rPr>
        <w:t> </w:t>
      </w:r>
      <w:r>
        <w:rPr>
          <w:sz w:val="22"/>
        </w:rPr>
        <w:t>incorpora</w:t>
      </w:r>
      <w:r>
        <w:rPr>
          <w:spacing w:val="-10"/>
          <w:sz w:val="22"/>
        </w:rPr>
        <w:t> </w:t>
      </w:r>
      <w:r>
        <w:rPr>
          <w:sz w:val="22"/>
        </w:rPr>
        <w:t>totes</w:t>
      </w:r>
      <w:r>
        <w:rPr>
          <w:spacing w:val="-10"/>
          <w:sz w:val="22"/>
        </w:rPr>
        <w:t> </w:t>
      </w:r>
      <w:r>
        <w:rPr>
          <w:sz w:val="22"/>
        </w:rPr>
        <w:t>les</w:t>
      </w:r>
      <w:r>
        <w:rPr>
          <w:spacing w:val="-10"/>
          <w:sz w:val="22"/>
        </w:rPr>
        <w:t> </w:t>
      </w:r>
      <w:r>
        <w:rPr>
          <w:sz w:val="22"/>
        </w:rPr>
        <w:t>ofertes</w:t>
      </w:r>
      <w:r>
        <w:rPr>
          <w:spacing w:val="-10"/>
          <w:sz w:val="22"/>
        </w:rPr>
        <w:t> </w:t>
      </w:r>
      <w:r>
        <w:rPr>
          <w:sz w:val="22"/>
        </w:rPr>
        <w:t>formatives oficials, reconegudes i acreditables, dirigides a la qualificació de les persones per a l’exercici professional, l’accés a l’ocupació i la participació activa en la vida social, cultural i econòmica. Inclou accions formatives destinades tant a l’alumnat en formació com a persones treballadores ocupades o desocupades. Aquestes ofertes tenen caràcter modular, són acumulables i acreditables, i es vinculen a itineraris formatius que condueixen a certificacions, acreditacions o titulacions reconegudes oficialment. Cada oferta s’estructura a partir dels mòduls professionals del Catàleg Modular de Formació Professional i dels estàndards del Catàleg Nacional d’Estàndards de Competències Professionals.</w:t>
      </w:r>
    </w:p>
    <w:p>
      <w:pPr>
        <w:pStyle w:val="ListParagraph"/>
        <w:numPr>
          <w:ilvl w:val="0"/>
          <w:numId w:val="2"/>
        </w:numPr>
        <w:tabs>
          <w:tab w:pos="740" w:val="left" w:leader="none"/>
          <w:tab w:pos="742" w:val="left" w:leader="none"/>
        </w:tabs>
        <w:spacing w:line="247" w:lineRule="auto" w:before="238" w:after="0"/>
        <w:ind w:left="742" w:right="290" w:hanging="360"/>
        <w:jc w:val="left"/>
        <w:rPr>
          <w:sz w:val="22"/>
        </w:rPr>
      </w:pPr>
      <w:r>
        <w:rPr>
          <w:sz w:val="22"/>
        </w:rPr>
        <w:t>Centre</w:t>
      </w:r>
      <w:r>
        <w:rPr>
          <w:spacing w:val="-10"/>
          <w:sz w:val="22"/>
        </w:rPr>
        <w:t> </w:t>
      </w:r>
      <w:r>
        <w:rPr>
          <w:sz w:val="22"/>
        </w:rPr>
        <w:t>de</w:t>
      </w:r>
      <w:r>
        <w:rPr>
          <w:spacing w:val="-10"/>
          <w:sz w:val="22"/>
        </w:rPr>
        <w:t> </w:t>
      </w:r>
      <w:r>
        <w:rPr>
          <w:sz w:val="22"/>
        </w:rPr>
        <w:t>formació</w:t>
      </w:r>
      <w:r>
        <w:rPr>
          <w:spacing w:val="-10"/>
          <w:sz w:val="22"/>
        </w:rPr>
        <w:t> </w:t>
      </w:r>
      <w:r>
        <w:rPr>
          <w:sz w:val="22"/>
        </w:rPr>
        <w:t>professional</w:t>
      </w:r>
      <w:r>
        <w:rPr>
          <w:spacing w:val="-10"/>
          <w:sz w:val="22"/>
        </w:rPr>
        <w:t> </w:t>
      </w:r>
      <w:r>
        <w:rPr>
          <w:sz w:val="22"/>
        </w:rPr>
        <w:t>de</w:t>
      </w:r>
      <w:r>
        <w:rPr>
          <w:spacing w:val="-10"/>
          <w:sz w:val="22"/>
        </w:rPr>
        <w:t> </w:t>
      </w:r>
      <w:r>
        <w:rPr>
          <w:sz w:val="22"/>
        </w:rPr>
        <w:t>segona</w:t>
      </w:r>
      <w:r>
        <w:rPr>
          <w:spacing w:val="-10"/>
          <w:sz w:val="22"/>
        </w:rPr>
        <w:t> </w:t>
      </w:r>
      <w:r>
        <w:rPr>
          <w:sz w:val="22"/>
        </w:rPr>
        <w:t>oportunitat:</w:t>
      </w:r>
      <w:r>
        <w:rPr>
          <w:spacing w:val="-10"/>
          <w:sz w:val="22"/>
        </w:rPr>
        <w:t> </w:t>
      </w:r>
      <w:r>
        <w:rPr>
          <w:sz w:val="22"/>
        </w:rPr>
        <w:t>centre</w:t>
      </w:r>
      <w:r>
        <w:rPr>
          <w:spacing w:val="-10"/>
          <w:sz w:val="22"/>
        </w:rPr>
        <w:t> </w:t>
      </w:r>
      <w:r>
        <w:rPr>
          <w:sz w:val="22"/>
        </w:rPr>
        <w:t>públic</w:t>
      </w:r>
      <w:r>
        <w:rPr>
          <w:spacing w:val="-10"/>
          <w:sz w:val="22"/>
        </w:rPr>
        <w:t> </w:t>
      </w:r>
      <w:r>
        <w:rPr>
          <w:sz w:val="22"/>
        </w:rPr>
        <w:t>o</w:t>
      </w:r>
      <w:r>
        <w:rPr>
          <w:spacing w:val="-10"/>
          <w:sz w:val="22"/>
        </w:rPr>
        <w:t> </w:t>
      </w:r>
      <w:r>
        <w:rPr>
          <w:sz w:val="22"/>
        </w:rPr>
        <w:t>privat</w:t>
      </w:r>
      <w:r>
        <w:rPr>
          <w:spacing w:val="-10"/>
          <w:sz w:val="22"/>
        </w:rPr>
        <w:t> </w:t>
      </w:r>
      <w:r>
        <w:rPr>
          <w:sz w:val="22"/>
        </w:rPr>
        <w:t>sense ànim de lucre, inscrit en el registre general de centres del Sistema de Formació</w:t>
      </w:r>
    </w:p>
    <w:p>
      <w:pPr>
        <w:pStyle w:val="ListParagraph"/>
        <w:spacing w:after="0" w:line="247" w:lineRule="auto"/>
        <w:jc w:val="left"/>
        <w:rPr>
          <w:sz w:val="22"/>
        </w:rPr>
        <w:sectPr>
          <w:pgSz w:w="11910" w:h="16840"/>
          <w:pgMar w:header="720" w:footer="1467" w:top="1620" w:bottom="1660" w:left="1417" w:right="1417"/>
        </w:sectPr>
      </w:pPr>
    </w:p>
    <w:p>
      <w:pPr>
        <w:pStyle w:val="BodyText"/>
        <w:spacing w:line="247" w:lineRule="auto" w:before="6"/>
        <w:ind w:right="53" w:firstLine="0"/>
      </w:pPr>
      <w:r>
        <w:rPr/>
        <w:t>Professional,</w:t>
      </w:r>
      <w:r>
        <w:rPr>
          <w:spacing w:val="-10"/>
        </w:rPr>
        <w:t> </w:t>
      </w:r>
      <w:r>
        <w:rPr/>
        <w:t>que</w:t>
      </w:r>
      <w:r>
        <w:rPr>
          <w:spacing w:val="-10"/>
        </w:rPr>
        <w:t> </w:t>
      </w:r>
      <w:r>
        <w:rPr/>
        <w:t>ofereix</w:t>
      </w:r>
      <w:r>
        <w:rPr>
          <w:spacing w:val="-10"/>
        </w:rPr>
        <w:t> </w:t>
      </w:r>
      <w:r>
        <w:rPr/>
        <w:t>itineraris</w:t>
      </w:r>
      <w:r>
        <w:rPr>
          <w:spacing w:val="-10"/>
        </w:rPr>
        <w:t> </w:t>
      </w:r>
      <w:r>
        <w:rPr/>
        <w:t>formatius</w:t>
      </w:r>
      <w:r>
        <w:rPr>
          <w:spacing w:val="-10"/>
        </w:rPr>
        <w:t> </w:t>
      </w:r>
      <w:r>
        <w:rPr/>
        <w:t>flexibles</w:t>
      </w:r>
      <w:r>
        <w:rPr>
          <w:spacing w:val="-10"/>
        </w:rPr>
        <w:t> </w:t>
      </w:r>
      <w:r>
        <w:rPr/>
        <w:t>vinculats</w:t>
      </w:r>
      <w:r>
        <w:rPr>
          <w:spacing w:val="-10"/>
        </w:rPr>
        <w:t> </w:t>
      </w:r>
      <w:r>
        <w:rPr/>
        <w:t>a</w:t>
      </w:r>
      <w:r>
        <w:rPr>
          <w:spacing w:val="-10"/>
        </w:rPr>
        <w:t> </w:t>
      </w:r>
      <w:r>
        <w:rPr/>
        <w:t>l’oferta</w:t>
      </w:r>
      <w:r>
        <w:rPr>
          <w:spacing w:val="-10"/>
        </w:rPr>
        <w:t> </w:t>
      </w:r>
      <w:r>
        <w:rPr/>
        <w:t>del</w:t>
      </w:r>
      <w:r>
        <w:rPr>
          <w:spacing w:val="-10"/>
        </w:rPr>
        <w:t> </w:t>
      </w:r>
      <w:r>
        <w:rPr/>
        <w:t>sistema, adreçats</w:t>
      </w:r>
      <w:r>
        <w:rPr>
          <w:spacing w:val="-6"/>
        </w:rPr>
        <w:t> </w:t>
      </w:r>
      <w:r>
        <w:rPr/>
        <w:t>a</w:t>
      </w:r>
      <w:r>
        <w:rPr>
          <w:spacing w:val="-6"/>
        </w:rPr>
        <w:t> </w:t>
      </w:r>
      <w:r>
        <w:rPr/>
        <w:t>joves</w:t>
      </w:r>
      <w:r>
        <w:rPr>
          <w:spacing w:val="-6"/>
        </w:rPr>
        <w:t> </w:t>
      </w:r>
      <w:r>
        <w:rPr/>
        <w:t>d’entre</w:t>
      </w:r>
      <w:r>
        <w:rPr>
          <w:spacing w:val="-6"/>
        </w:rPr>
        <w:t> </w:t>
      </w:r>
      <w:r>
        <w:rPr/>
        <w:t>16</w:t>
      </w:r>
      <w:r>
        <w:rPr>
          <w:spacing w:val="-6"/>
        </w:rPr>
        <w:t> </w:t>
      </w:r>
      <w:r>
        <w:rPr/>
        <w:t>i</w:t>
      </w:r>
      <w:r>
        <w:rPr>
          <w:spacing w:val="-6"/>
        </w:rPr>
        <w:t> </w:t>
      </w:r>
      <w:r>
        <w:rPr/>
        <w:t>29</w:t>
      </w:r>
      <w:r>
        <w:rPr>
          <w:spacing w:val="-6"/>
        </w:rPr>
        <w:t> </w:t>
      </w:r>
      <w:r>
        <w:rPr/>
        <w:t>anys</w:t>
      </w:r>
      <w:r>
        <w:rPr>
          <w:spacing w:val="-6"/>
        </w:rPr>
        <w:t> </w:t>
      </w:r>
      <w:r>
        <w:rPr/>
        <w:t>amb</w:t>
      </w:r>
      <w:r>
        <w:rPr>
          <w:spacing w:val="-6"/>
        </w:rPr>
        <w:t> </w:t>
      </w:r>
      <w:r>
        <w:rPr/>
        <w:t>dificultats</w:t>
      </w:r>
      <w:r>
        <w:rPr>
          <w:spacing w:val="-6"/>
        </w:rPr>
        <w:t> </w:t>
      </w:r>
      <w:r>
        <w:rPr/>
        <w:t>acadèmiques</w:t>
      </w:r>
      <w:r>
        <w:rPr>
          <w:spacing w:val="-6"/>
        </w:rPr>
        <w:t> </w:t>
      </w:r>
      <w:r>
        <w:rPr/>
        <w:t>o</w:t>
      </w:r>
      <w:r>
        <w:rPr>
          <w:spacing w:val="-6"/>
        </w:rPr>
        <w:t> </w:t>
      </w:r>
      <w:r>
        <w:rPr/>
        <w:t>formatives</w:t>
      </w:r>
      <w:r>
        <w:rPr>
          <w:spacing w:val="-6"/>
        </w:rPr>
        <w:t> </w:t>
      </w:r>
      <w:r>
        <w:rPr/>
        <w:t>o</w:t>
      </w:r>
      <w:r>
        <w:rPr>
          <w:spacing w:val="-6"/>
        </w:rPr>
        <w:t> </w:t>
      </w:r>
      <w:r>
        <w:rPr/>
        <w:t>en risc d’exclusió social o laboral. Pot oferir graus C de nivell 1 i graus D bàsics, amb currículums adaptats, itineraris personalitzats i accions específiques d’orientació, tutoria, desenvolupament personal i millora de l’ocupabilitat.</w:t>
      </w:r>
    </w:p>
    <w:p>
      <w:pPr>
        <w:pStyle w:val="ListParagraph"/>
        <w:numPr>
          <w:ilvl w:val="0"/>
          <w:numId w:val="2"/>
        </w:numPr>
        <w:tabs>
          <w:tab w:pos="741" w:val="left" w:leader="none"/>
          <w:tab w:pos="743" w:val="left" w:leader="none"/>
        </w:tabs>
        <w:spacing w:line="247" w:lineRule="auto" w:before="245" w:after="0"/>
        <w:ind w:left="743" w:right="76" w:hanging="360"/>
        <w:jc w:val="left"/>
        <w:rPr>
          <w:sz w:val="22"/>
        </w:rPr>
      </w:pPr>
      <w:r>
        <w:rPr>
          <w:sz w:val="22"/>
        </w:rPr>
        <w:t>Ensenyaments bilingües: ofertes formatives que incorporen la impartició en llengua anglesa</w:t>
      </w:r>
      <w:r>
        <w:rPr>
          <w:spacing w:val="-9"/>
          <w:sz w:val="22"/>
        </w:rPr>
        <w:t> </w:t>
      </w:r>
      <w:r>
        <w:rPr>
          <w:sz w:val="22"/>
        </w:rPr>
        <w:t>d’un</w:t>
      </w:r>
      <w:r>
        <w:rPr>
          <w:spacing w:val="-9"/>
          <w:sz w:val="22"/>
        </w:rPr>
        <w:t> </w:t>
      </w:r>
      <w:r>
        <w:rPr>
          <w:sz w:val="22"/>
        </w:rPr>
        <w:t>o</w:t>
      </w:r>
      <w:r>
        <w:rPr>
          <w:spacing w:val="-9"/>
          <w:sz w:val="22"/>
        </w:rPr>
        <w:t> </w:t>
      </w:r>
      <w:r>
        <w:rPr>
          <w:sz w:val="22"/>
        </w:rPr>
        <w:t>més</w:t>
      </w:r>
      <w:r>
        <w:rPr>
          <w:spacing w:val="-9"/>
          <w:sz w:val="22"/>
        </w:rPr>
        <w:t> </w:t>
      </w:r>
      <w:r>
        <w:rPr>
          <w:sz w:val="22"/>
        </w:rPr>
        <w:t>mòduls</w:t>
      </w:r>
      <w:r>
        <w:rPr>
          <w:spacing w:val="-9"/>
          <w:sz w:val="22"/>
        </w:rPr>
        <w:t> </w:t>
      </w:r>
      <w:r>
        <w:rPr>
          <w:sz w:val="22"/>
        </w:rPr>
        <w:t>professionals,</w:t>
      </w:r>
      <w:r>
        <w:rPr>
          <w:spacing w:val="-9"/>
          <w:sz w:val="22"/>
        </w:rPr>
        <w:t> </w:t>
      </w:r>
      <w:r>
        <w:rPr>
          <w:sz w:val="22"/>
        </w:rPr>
        <w:t>en</w:t>
      </w:r>
      <w:r>
        <w:rPr>
          <w:spacing w:val="-9"/>
          <w:sz w:val="22"/>
        </w:rPr>
        <w:t> </w:t>
      </w:r>
      <w:r>
        <w:rPr>
          <w:sz w:val="22"/>
        </w:rPr>
        <w:t>funció</w:t>
      </w:r>
      <w:r>
        <w:rPr>
          <w:spacing w:val="-9"/>
          <w:sz w:val="22"/>
        </w:rPr>
        <w:t> </w:t>
      </w:r>
      <w:r>
        <w:rPr>
          <w:sz w:val="22"/>
        </w:rPr>
        <w:t>del</w:t>
      </w:r>
      <w:r>
        <w:rPr>
          <w:spacing w:val="-9"/>
          <w:sz w:val="22"/>
        </w:rPr>
        <w:t> </w:t>
      </w:r>
      <w:r>
        <w:rPr>
          <w:sz w:val="22"/>
        </w:rPr>
        <w:t>tipus</w:t>
      </w:r>
      <w:r>
        <w:rPr>
          <w:spacing w:val="-9"/>
          <w:sz w:val="22"/>
        </w:rPr>
        <w:t> </w:t>
      </w:r>
      <w:r>
        <w:rPr>
          <w:sz w:val="22"/>
        </w:rPr>
        <w:t>de</w:t>
      </w:r>
      <w:r>
        <w:rPr>
          <w:spacing w:val="-9"/>
          <w:sz w:val="22"/>
        </w:rPr>
        <w:t> </w:t>
      </w:r>
      <w:r>
        <w:rPr>
          <w:sz w:val="22"/>
        </w:rPr>
        <w:t>grau</w:t>
      </w:r>
      <w:r>
        <w:rPr>
          <w:spacing w:val="-9"/>
          <w:sz w:val="22"/>
        </w:rPr>
        <w:t> </w:t>
      </w:r>
      <w:r>
        <w:rPr>
          <w:sz w:val="22"/>
        </w:rPr>
        <w:t>-</w:t>
      </w:r>
      <w:r>
        <w:rPr>
          <w:spacing w:val="-9"/>
          <w:sz w:val="22"/>
        </w:rPr>
        <w:t> </w:t>
      </w:r>
      <w:r>
        <w:rPr>
          <w:sz w:val="22"/>
        </w:rPr>
        <w:t>C,</w:t>
      </w:r>
      <w:r>
        <w:rPr>
          <w:spacing w:val="-9"/>
          <w:sz w:val="22"/>
        </w:rPr>
        <w:t> </w:t>
      </w:r>
      <w:r>
        <w:rPr>
          <w:sz w:val="22"/>
        </w:rPr>
        <w:t>D</w:t>
      </w:r>
      <w:r>
        <w:rPr>
          <w:spacing w:val="-9"/>
          <w:sz w:val="22"/>
        </w:rPr>
        <w:t> </w:t>
      </w:r>
      <w:r>
        <w:rPr>
          <w:sz w:val="22"/>
        </w:rPr>
        <w:t>o</w:t>
      </w:r>
      <w:r>
        <w:rPr>
          <w:spacing w:val="-9"/>
          <w:sz w:val="22"/>
        </w:rPr>
        <w:t> </w:t>
      </w:r>
      <w:r>
        <w:rPr>
          <w:sz w:val="22"/>
        </w:rPr>
        <w:t>E</w:t>
      </w:r>
      <w:r>
        <w:rPr>
          <w:spacing w:val="-9"/>
          <w:sz w:val="22"/>
        </w:rPr>
        <w:t> </w:t>
      </w:r>
      <w:r>
        <w:rPr>
          <w:sz w:val="22"/>
        </w:rPr>
        <w:t>-,</w:t>
      </w:r>
      <w:r>
        <w:rPr>
          <w:spacing w:val="-9"/>
          <w:sz w:val="22"/>
        </w:rPr>
        <w:t> </w:t>
      </w:r>
      <w:r>
        <w:rPr>
          <w:sz w:val="22"/>
        </w:rPr>
        <w:t>així com un mínim de 120 hores del mòdul d’Anglès Professional.</w:t>
      </w:r>
    </w:p>
    <w:p>
      <w:pPr>
        <w:pStyle w:val="ListParagraph"/>
        <w:numPr>
          <w:ilvl w:val="0"/>
          <w:numId w:val="2"/>
        </w:numPr>
        <w:tabs>
          <w:tab w:pos="741" w:val="left" w:leader="none"/>
          <w:tab w:pos="743" w:val="left" w:leader="none"/>
        </w:tabs>
        <w:spacing w:line="247" w:lineRule="auto" w:before="246" w:after="0"/>
        <w:ind w:left="743" w:right="106" w:hanging="360"/>
        <w:jc w:val="left"/>
        <w:rPr>
          <w:sz w:val="22"/>
        </w:rPr>
      </w:pPr>
      <w:r>
        <w:rPr>
          <w:sz w:val="22"/>
        </w:rPr>
        <w:t>Formació en empresa o organisme equiparat (FEMPO): És la part de la formació professional que es desenvolupa fora del centre docent, en empreses o organismes equiparats,</w:t>
      </w:r>
      <w:r>
        <w:rPr>
          <w:spacing w:val="-10"/>
          <w:sz w:val="22"/>
        </w:rPr>
        <w:t> </w:t>
      </w:r>
      <w:r>
        <w:rPr>
          <w:sz w:val="22"/>
        </w:rPr>
        <w:t>en</w:t>
      </w:r>
      <w:r>
        <w:rPr>
          <w:spacing w:val="-10"/>
          <w:sz w:val="22"/>
        </w:rPr>
        <w:t> </w:t>
      </w:r>
      <w:r>
        <w:rPr>
          <w:sz w:val="22"/>
        </w:rPr>
        <w:t>condicions</w:t>
      </w:r>
      <w:r>
        <w:rPr>
          <w:spacing w:val="-10"/>
          <w:sz w:val="22"/>
        </w:rPr>
        <w:t> </w:t>
      </w:r>
      <w:r>
        <w:rPr>
          <w:sz w:val="22"/>
        </w:rPr>
        <w:t>reals</w:t>
      </w:r>
      <w:r>
        <w:rPr>
          <w:spacing w:val="-10"/>
          <w:sz w:val="22"/>
        </w:rPr>
        <w:t> </w:t>
      </w:r>
      <w:r>
        <w:rPr>
          <w:sz w:val="22"/>
        </w:rPr>
        <w:t>de</w:t>
      </w:r>
      <w:r>
        <w:rPr>
          <w:spacing w:val="-10"/>
          <w:sz w:val="22"/>
        </w:rPr>
        <w:t> </w:t>
      </w:r>
      <w:r>
        <w:rPr>
          <w:sz w:val="22"/>
        </w:rPr>
        <w:t>treball.</w:t>
      </w:r>
      <w:r>
        <w:rPr>
          <w:spacing w:val="-10"/>
          <w:sz w:val="22"/>
        </w:rPr>
        <w:t> </w:t>
      </w:r>
      <w:r>
        <w:rPr>
          <w:sz w:val="22"/>
        </w:rPr>
        <w:t>Aquesta</w:t>
      </w:r>
      <w:r>
        <w:rPr>
          <w:spacing w:val="-10"/>
          <w:sz w:val="22"/>
        </w:rPr>
        <w:t> </w:t>
      </w:r>
      <w:r>
        <w:rPr>
          <w:sz w:val="22"/>
        </w:rPr>
        <w:t>formació</w:t>
      </w:r>
      <w:r>
        <w:rPr>
          <w:spacing w:val="-10"/>
          <w:sz w:val="22"/>
        </w:rPr>
        <w:t> </w:t>
      </w:r>
      <w:r>
        <w:rPr>
          <w:sz w:val="22"/>
        </w:rPr>
        <w:t>està</w:t>
      </w:r>
      <w:r>
        <w:rPr>
          <w:spacing w:val="-10"/>
          <w:sz w:val="22"/>
        </w:rPr>
        <w:t> </w:t>
      </w:r>
      <w:r>
        <w:rPr>
          <w:sz w:val="22"/>
        </w:rPr>
        <w:t>integrada</w:t>
      </w:r>
      <w:r>
        <w:rPr>
          <w:spacing w:val="-10"/>
          <w:sz w:val="22"/>
        </w:rPr>
        <w:t> </w:t>
      </w:r>
      <w:r>
        <w:rPr>
          <w:sz w:val="22"/>
        </w:rPr>
        <w:t>dins</w:t>
      </w:r>
      <w:r>
        <w:rPr>
          <w:spacing w:val="-10"/>
          <w:sz w:val="22"/>
        </w:rPr>
        <w:t> </w:t>
      </w:r>
      <w:r>
        <w:rPr>
          <w:sz w:val="22"/>
        </w:rPr>
        <w:t>cada mòdul professional associat a estàndards de competència, així com en aquells mòduls transversals i/o optatius que determini col·legiadament l’equip docent. La seva</w:t>
      </w:r>
      <w:r>
        <w:rPr>
          <w:spacing w:val="-4"/>
          <w:sz w:val="22"/>
        </w:rPr>
        <w:t> </w:t>
      </w:r>
      <w:r>
        <w:rPr>
          <w:sz w:val="22"/>
        </w:rPr>
        <w:t>finalitat</w:t>
      </w:r>
      <w:r>
        <w:rPr>
          <w:spacing w:val="-4"/>
          <w:sz w:val="22"/>
        </w:rPr>
        <w:t> </w:t>
      </w:r>
      <w:r>
        <w:rPr>
          <w:sz w:val="22"/>
        </w:rPr>
        <w:t>és</w:t>
      </w:r>
      <w:r>
        <w:rPr>
          <w:spacing w:val="-4"/>
          <w:sz w:val="22"/>
        </w:rPr>
        <w:t> </w:t>
      </w:r>
      <w:r>
        <w:rPr>
          <w:sz w:val="22"/>
        </w:rPr>
        <w:t>completar</w:t>
      </w:r>
      <w:r>
        <w:rPr>
          <w:spacing w:val="-4"/>
          <w:sz w:val="22"/>
        </w:rPr>
        <w:t> </w:t>
      </w:r>
      <w:r>
        <w:rPr>
          <w:sz w:val="22"/>
        </w:rPr>
        <w:t>i</w:t>
      </w:r>
      <w:r>
        <w:rPr>
          <w:spacing w:val="-4"/>
          <w:sz w:val="22"/>
        </w:rPr>
        <w:t> </w:t>
      </w:r>
      <w:r>
        <w:rPr>
          <w:sz w:val="22"/>
        </w:rPr>
        <w:t>reforçar</w:t>
      </w:r>
      <w:r>
        <w:rPr>
          <w:spacing w:val="-4"/>
          <w:sz w:val="22"/>
        </w:rPr>
        <w:t> </w:t>
      </w:r>
      <w:r>
        <w:rPr>
          <w:sz w:val="22"/>
        </w:rPr>
        <w:t>els</w:t>
      </w:r>
      <w:r>
        <w:rPr>
          <w:spacing w:val="-4"/>
          <w:sz w:val="22"/>
        </w:rPr>
        <w:t> </w:t>
      </w:r>
      <w:r>
        <w:rPr>
          <w:sz w:val="22"/>
        </w:rPr>
        <w:t>resultats</w:t>
      </w:r>
      <w:r>
        <w:rPr>
          <w:spacing w:val="-4"/>
          <w:sz w:val="22"/>
        </w:rPr>
        <w:t> </w:t>
      </w:r>
      <w:r>
        <w:rPr>
          <w:sz w:val="22"/>
        </w:rPr>
        <w:t>d’aprenentatge</w:t>
      </w:r>
      <w:r>
        <w:rPr>
          <w:spacing w:val="-4"/>
          <w:sz w:val="22"/>
        </w:rPr>
        <w:t> </w:t>
      </w:r>
      <w:r>
        <w:rPr>
          <w:sz w:val="22"/>
        </w:rPr>
        <w:t>mitjançant</w:t>
      </w:r>
      <w:r>
        <w:rPr>
          <w:spacing w:val="-4"/>
          <w:sz w:val="22"/>
        </w:rPr>
        <w:t> </w:t>
      </w:r>
      <w:r>
        <w:rPr>
          <w:sz w:val="22"/>
        </w:rPr>
        <w:t>activitats relacionades amb el sector productiu. Forma part del currículum i és imprescindible per a l’avaluació i la superació de cada mòdul que tingui FEMPO associada, ja que contribueix a la qualificació integral de l’alumnat i afavoreix la seva inserció laboral.</w:t>
      </w:r>
    </w:p>
    <w:p>
      <w:pPr>
        <w:pStyle w:val="ListParagraph"/>
        <w:numPr>
          <w:ilvl w:val="0"/>
          <w:numId w:val="2"/>
        </w:numPr>
        <w:tabs>
          <w:tab w:pos="743" w:val="left" w:leader="none"/>
        </w:tabs>
        <w:spacing w:line="247" w:lineRule="auto" w:before="240" w:after="0"/>
        <w:ind w:left="743" w:right="67" w:hanging="360"/>
        <w:jc w:val="left"/>
        <w:rPr>
          <w:sz w:val="22"/>
        </w:rPr>
      </w:pPr>
      <w:r>
        <w:rPr>
          <w:sz w:val="22"/>
        </w:rPr>
        <w:t>Organització horària especial: distribució horària diferent de l’horari estàndard setmanal, degudament autoritzada, per a l’adequació de l’oferta formativa a la disponibilitat</w:t>
      </w:r>
      <w:r>
        <w:rPr>
          <w:spacing w:val="-9"/>
          <w:sz w:val="22"/>
        </w:rPr>
        <w:t> </w:t>
      </w:r>
      <w:r>
        <w:rPr>
          <w:sz w:val="22"/>
        </w:rPr>
        <w:t>de</w:t>
      </w:r>
      <w:r>
        <w:rPr>
          <w:spacing w:val="-9"/>
          <w:sz w:val="22"/>
        </w:rPr>
        <w:t> </w:t>
      </w:r>
      <w:r>
        <w:rPr>
          <w:sz w:val="22"/>
        </w:rPr>
        <w:t>recursos</w:t>
      </w:r>
      <w:r>
        <w:rPr>
          <w:spacing w:val="-9"/>
          <w:sz w:val="22"/>
        </w:rPr>
        <w:t> </w:t>
      </w:r>
      <w:r>
        <w:rPr>
          <w:sz w:val="22"/>
        </w:rPr>
        <w:t>o</w:t>
      </w:r>
      <w:r>
        <w:rPr>
          <w:spacing w:val="-9"/>
          <w:sz w:val="22"/>
        </w:rPr>
        <w:t> </w:t>
      </w:r>
      <w:r>
        <w:rPr>
          <w:sz w:val="22"/>
        </w:rPr>
        <w:t>a</w:t>
      </w:r>
      <w:r>
        <w:rPr>
          <w:spacing w:val="-9"/>
          <w:sz w:val="22"/>
        </w:rPr>
        <w:t> </w:t>
      </w:r>
      <w:r>
        <w:rPr>
          <w:sz w:val="22"/>
        </w:rPr>
        <w:t>les</w:t>
      </w:r>
      <w:r>
        <w:rPr>
          <w:spacing w:val="-9"/>
          <w:sz w:val="22"/>
        </w:rPr>
        <w:t> </w:t>
      </w:r>
      <w:r>
        <w:rPr>
          <w:sz w:val="22"/>
        </w:rPr>
        <w:t>característiques</w:t>
      </w:r>
      <w:r>
        <w:rPr>
          <w:spacing w:val="-9"/>
          <w:sz w:val="22"/>
        </w:rPr>
        <w:t> </w:t>
      </w:r>
      <w:r>
        <w:rPr>
          <w:sz w:val="22"/>
        </w:rPr>
        <w:t>del</w:t>
      </w:r>
      <w:r>
        <w:rPr>
          <w:spacing w:val="-9"/>
          <w:sz w:val="22"/>
        </w:rPr>
        <w:t> </w:t>
      </w:r>
      <w:r>
        <w:rPr>
          <w:sz w:val="22"/>
        </w:rPr>
        <w:t>centre</w:t>
      </w:r>
      <w:r>
        <w:rPr>
          <w:spacing w:val="-9"/>
          <w:sz w:val="22"/>
        </w:rPr>
        <w:t> </w:t>
      </w:r>
      <w:r>
        <w:rPr>
          <w:sz w:val="22"/>
        </w:rPr>
        <w:t>docent,</w:t>
      </w:r>
      <w:r>
        <w:rPr>
          <w:spacing w:val="-9"/>
          <w:sz w:val="22"/>
        </w:rPr>
        <w:t> </w:t>
      </w:r>
      <w:r>
        <w:rPr>
          <w:sz w:val="22"/>
        </w:rPr>
        <w:t>de</w:t>
      </w:r>
      <w:r>
        <w:rPr>
          <w:spacing w:val="-9"/>
          <w:sz w:val="22"/>
        </w:rPr>
        <w:t> </w:t>
      </w:r>
      <w:r>
        <w:rPr>
          <w:sz w:val="22"/>
        </w:rPr>
        <w:t>l’alumnat</w:t>
      </w:r>
      <w:r>
        <w:rPr>
          <w:spacing w:val="-9"/>
          <w:sz w:val="22"/>
        </w:rPr>
        <w:t> </w:t>
      </w:r>
      <w:r>
        <w:rPr>
          <w:sz w:val="22"/>
        </w:rPr>
        <w:t>o</w:t>
      </w:r>
      <w:r>
        <w:rPr>
          <w:spacing w:val="-9"/>
          <w:sz w:val="22"/>
        </w:rPr>
        <w:t> </w:t>
      </w:r>
      <w:r>
        <w:rPr>
          <w:sz w:val="22"/>
        </w:rPr>
        <w:t>del sector productiu.</w:t>
      </w:r>
    </w:p>
    <w:p>
      <w:pPr>
        <w:pStyle w:val="ListParagraph"/>
        <w:numPr>
          <w:ilvl w:val="0"/>
          <w:numId w:val="2"/>
        </w:numPr>
        <w:tabs>
          <w:tab w:pos="743" w:val="left" w:leader="none"/>
        </w:tabs>
        <w:spacing w:line="247" w:lineRule="auto" w:before="246" w:after="0"/>
        <w:ind w:left="743" w:right="562" w:hanging="360"/>
        <w:jc w:val="both"/>
        <w:rPr>
          <w:sz w:val="22"/>
        </w:rPr>
      </w:pPr>
      <w:r>
        <w:rPr>
          <w:sz w:val="22"/>
        </w:rPr>
        <w:t>Organització</w:t>
      </w:r>
      <w:r>
        <w:rPr>
          <w:spacing w:val="-11"/>
          <w:sz w:val="22"/>
        </w:rPr>
        <w:t> </w:t>
      </w:r>
      <w:r>
        <w:rPr>
          <w:sz w:val="22"/>
        </w:rPr>
        <w:t>temporal</w:t>
      </w:r>
      <w:r>
        <w:rPr>
          <w:spacing w:val="-11"/>
          <w:sz w:val="22"/>
        </w:rPr>
        <w:t> </w:t>
      </w:r>
      <w:r>
        <w:rPr>
          <w:sz w:val="22"/>
        </w:rPr>
        <w:t>especial:</w:t>
      </w:r>
      <w:r>
        <w:rPr>
          <w:spacing w:val="-11"/>
          <w:sz w:val="22"/>
        </w:rPr>
        <w:t> </w:t>
      </w:r>
      <w:r>
        <w:rPr>
          <w:sz w:val="22"/>
        </w:rPr>
        <w:t>adaptació</w:t>
      </w:r>
      <w:r>
        <w:rPr>
          <w:spacing w:val="-11"/>
          <w:sz w:val="22"/>
        </w:rPr>
        <w:t> </w:t>
      </w:r>
      <w:r>
        <w:rPr>
          <w:sz w:val="22"/>
        </w:rPr>
        <w:t>del</w:t>
      </w:r>
      <w:r>
        <w:rPr>
          <w:spacing w:val="-11"/>
          <w:sz w:val="22"/>
        </w:rPr>
        <w:t> </w:t>
      </w:r>
      <w:r>
        <w:rPr>
          <w:sz w:val="22"/>
        </w:rPr>
        <w:t>calendari</w:t>
      </w:r>
      <w:r>
        <w:rPr>
          <w:spacing w:val="-11"/>
          <w:sz w:val="22"/>
        </w:rPr>
        <w:t> </w:t>
      </w:r>
      <w:r>
        <w:rPr>
          <w:sz w:val="22"/>
        </w:rPr>
        <w:t>d’impartició</w:t>
      </w:r>
      <w:r>
        <w:rPr>
          <w:spacing w:val="-11"/>
          <w:sz w:val="22"/>
        </w:rPr>
        <w:t> </w:t>
      </w:r>
      <w:r>
        <w:rPr>
          <w:sz w:val="22"/>
        </w:rPr>
        <w:t>dels</w:t>
      </w:r>
      <w:r>
        <w:rPr>
          <w:spacing w:val="-11"/>
          <w:sz w:val="22"/>
        </w:rPr>
        <w:t> </w:t>
      </w:r>
      <w:r>
        <w:rPr>
          <w:sz w:val="22"/>
        </w:rPr>
        <w:t>mòduls professionals</w:t>
      </w:r>
      <w:r>
        <w:rPr>
          <w:spacing w:val="-8"/>
          <w:sz w:val="22"/>
        </w:rPr>
        <w:t> </w:t>
      </w:r>
      <w:r>
        <w:rPr>
          <w:sz w:val="22"/>
        </w:rPr>
        <w:t>per</w:t>
      </w:r>
      <w:r>
        <w:rPr>
          <w:spacing w:val="-8"/>
          <w:sz w:val="22"/>
        </w:rPr>
        <w:t> </w:t>
      </w:r>
      <w:r>
        <w:rPr>
          <w:sz w:val="22"/>
        </w:rPr>
        <w:t>tal</w:t>
      </w:r>
      <w:r>
        <w:rPr>
          <w:spacing w:val="-8"/>
          <w:sz w:val="22"/>
        </w:rPr>
        <w:t> </w:t>
      </w:r>
      <w:r>
        <w:rPr>
          <w:sz w:val="22"/>
        </w:rPr>
        <w:t>de</w:t>
      </w:r>
      <w:r>
        <w:rPr>
          <w:spacing w:val="-8"/>
          <w:sz w:val="22"/>
        </w:rPr>
        <w:t> </w:t>
      </w:r>
      <w:r>
        <w:rPr>
          <w:sz w:val="22"/>
        </w:rPr>
        <w:t>donar</w:t>
      </w:r>
      <w:r>
        <w:rPr>
          <w:spacing w:val="-8"/>
          <w:sz w:val="22"/>
        </w:rPr>
        <w:t> </w:t>
      </w:r>
      <w:r>
        <w:rPr>
          <w:sz w:val="22"/>
        </w:rPr>
        <w:t>resposta</w:t>
      </w:r>
      <w:r>
        <w:rPr>
          <w:spacing w:val="-8"/>
          <w:sz w:val="22"/>
        </w:rPr>
        <w:t> </w:t>
      </w:r>
      <w:r>
        <w:rPr>
          <w:sz w:val="22"/>
        </w:rPr>
        <w:t>a</w:t>
      </w:r>
      <w:r>
        <w:rPr>
          <w:spacing w:val="-8"/>
          <w:sz w:val="22"/>
        </w:rPr>
        <w:t> </w:t>
      </w:r>
      <w:r>
        <w:rPr>
          <w:sz w:val="22"/>
        </w:rPr>
        <w:t>les</w:t>
      </w:r>
      <w:r>
        <w:rPr>
          <w:spacing w:val="-8"/>
          <w:sz w:val="22"/>
        </w:rPr>
        <w:t> </w:t>
      </w:r>
      <w:r>
        <w:rPr>
          <w:sz w:val="22"/>
        </w:rPr>
        <w:t>necessitats</w:t>
      </w:r>
      <w:r>
        <w:rPr>
          <w:spacing w:val="-8"/>
          <w:sz w:val="22"/>
        </w:rPr>
        <w:t> </w:t>
      </w:r>
      <w:r>
        <w:rPr>
          <w:sz w:val="22"/>
        </w:rPr>
        <w:t>específiques</w:t>
      </w:r>
      <w:r>
        <w:rPr>
          <w:spacing w:val="-8"/>
          <w:sz w:val="22"/>
        </w:rPr>
        <w:t> </w:t>
      </w:r>
      <w:r>
        <w:rPr>
          <w:sz w:val="22"/>
        </w:rPr>
        <w:t>del</w:t>
      </w:r>
      <w:r>
        <w:rPr>
          <w:spacing w:val="-8"/>
          <w:sz w:val="22"/>
        </w:rPr>
        <w:t> </w:t>
      </w:r>
      <w:r>
        <w:rPr>
          <w:sz w:val="22"/>
        </w:rPr>
        <w:t>centre docent, de l’alumnat, del sector productiu o del territori.</w:t>
      </w:r>
    </w:p>
    <w:p>
      <w:pPr>
        <w:pStyle w:val="ListParagraph"/>
        <w:numPr>
          <w:ilvl w:val="0"/>
          <w:numId w:val="2"/>
        </w:numPr>
        <w:tabs>
          <w:tab w:pos="739" w:val="left" w:leader="none"/>
          <w:tab w:pos="743" w:val="left" w:leader="none"/>
        </w:tabs>
        <w:spacing w:line="247" w:lineRule="auto" w:before="247" w:after="0"/>
        <w:ind w:left="743" w:right="26" w:hanging="361"/>
        <w:jc w:val="left"/>
        <w:rPr>
          <w:sz w:val="22"/>
        </w:rPr>
      </w:pPr>
      <w:r>
        <w:rPr>
          <w:sz w:val="22"/>
        </w:rPr>
        <w:t>Renúncia:</w:t>
      </w:r>
      <w:r>
        <w:rPr>
          <w:spacing w:val="-11"/>
          <w:sz w:val="22"/>
        </w:rPr>
        <w:t> </w:t>
      </w:r>
      <w:r>
        <w:rPr>
          <w:sz w:val="22"/>
        </w:rPr>
        <w:t>Sol·licitud</w:t>
      </w:r>
      <w:r>
        <w:rPr>
          <w:spacing w:val="-11"/>
          <w:sz w:val="22"/>
        </w:rPr>
        <w:t> </w:t>
      </w:r>
      <w:r>
        <w:rPr>
          <w:sz w:val="22"/>
        </w:rPr>
        <w:t>formal</w:t>
      </w:r>
      <w:r>
        <w:rPr>
          <w:spacing w:val="-11"/>
          <w:sz w:val="22"/>
        </w:rPr>
        <w:t> </w:t>
      </w:r>
      <w:r>
        <w:rPr>
          <w:sz w:val="22"/>
        </w:rPr>
        <w:t>presentada</w:t>
      </w:r>
      <w:r>
        <w:rPr>
          <w:spacing w:val="-11"/>
          <w:sz w:val="22"/>
        </w:rPr>
        <w:t> </w:t>
      </w:r>
      <w:r>
        <w:rPr>
          <w:sz w:val="22"/>
        </w:rPr>
        <w:t>per</w:t>
      </w:r>
      <w:r>
        <w:rPr>
          <w:spacing w:val="-11"/>
          <w:sz w:val="22"/>
        </w:rPr>
        <w:t> </w:t>
      </w:r>
      <w:r>
        <w:rPr>
          <w:sz w:val="22"/>
        </w:rPr>
        <w:t>l’alumnat,</w:t>
      </w:r>
      <w:r>
        <w:rPr>
          <w:spacing w:val="-11"/>
          <w:sz w:val="22"/>
        </w:rPr>
        <w:t> </w:t>
      </w:r>
      <w:r>
        <w:rPr>
          <w:sz w:val="22"/>
        </w:rPr>
        <w:t>o</w:t>
      </w:r>
      <w:r>
        <w:rPr>
          <w:spacing w:val="-11"/>
          <w:sz w:val="22"/>
        </w:rPr>
        <w:t> </w:t>
      </w:r>
      <w:r>
        <w:rPr>
          <w:sz w:val="22"/>
        </w:rPr>
        <w:t>els</w:t>
      </w:r>
      <w:r>
        <w:rPr>
          <w:spacing w:val="-11"/>
          <w:sz w:val="22"/>
        </w:rPr>
        <w:t> </w:t>
      </w:r>
      <w:r>
        <w:rPr>
          <w:sz w:val="22"/>
        </w:rPr>
        <w:t>seus</w:t>
      </w:r>
      <w:r>
        <w:rPr>
          <w:spacing w:val="-11"/>
          <w:sz w:val="22"/>
        </w:rPr>
        <w:t> </w:t>
      </w:r>
      <w:r>
        <w:rPr>
          <w:sz w:val="22"/>
        </w:rPr>
        <w:t>representants</w:t>
      </w:r>
      <w:r>
        <w:rPr>
          <w:spacing w:val="-11"/>
          <w:sz w:val="22"/>
        </w:rPr>
        <w:t> </w:t>
      </w:r>
      <w:r>
        <w:rPr>
          <w:sz w:val="22"/>
        </w:rPr>
        <w:t>legals, per tal de no ser avaluat ni qualificat en un o més mòduls professionals dins una convocatòria concreta. La renúncia s’ha de tramitar per escrit, dins el termini</w:t>
      </w:r>
      <w:r>
        <w:rPr>
          <w:sz w:val="22"/>
        </w:rPr>
        <w:t> establert, i ha de ser autoritzada per la direcció del centre docent.</w:t>
      </w:r>
    </w:p>
    <w:p>
      <w:pPr>
        <w:pStyle w:val="Heading1"/>
        <w:spacing w:line="540" w:lineRule="atLeast" w:before="198"/>
        <w:ind w:right="708" w:firstLine="1037"/>
      </w:pPr>
      <w:bookmarkStart w:name="_bookmark3" w:id="4"/>
      <w:bookmarkEnd w:id="4"/>
      <w:r>
        <w:rPr>
          <w:b w:val="0"/>
        </w:rPr>
      </w:r>
      <w:r>
        <w:rPr/>
        <w:t>Capítol</w:t>
      </w:r>
      <w:r>
        <w:rPr>
          <w:spacing w:val="-12"/>
        </w:rPr>
        <w:t> </w:t>
      </w:r>
      <w:r>
        <w:rPr/>
        <w:t>II.</w:t>
      </w:r>
      <w:r>
        <w:rPr>
          <w:spacing w:val="-12"/>
        </w:rPr>
        <w:t> </w:t>
      </w:r>
      <w:r>
        <w:rPr/>
        <w:t>Organització,</w:t>
      </w:r>
      <w:r>
        <w:rPr>
          <w:spacing w:val="-12"/>
        </w:rPr>
        <w:t> </w:t>
      </w:r>
      <w:r>
        <w:rPr/>
        <w:t>estructura</w:t>
      </w:r>
      <w:r>
        <w:rPr>
          <w:spacing w:val="-12"/>
        </w:rPr>
        <w:t> </w:t>
      </w:r>
      <w:r>
        <w:rPr/>
        <w:t>i</w:t>
      </w:r>
      <w:r>
        <w:rPr>
          <w:spacing w:val="-12"/>
        </w:rPr>
        <w:t> </w:t>
      </w:r>
      <w:r>
        <w:rPr/>
        <w:t>currículum</w:t>
      </w:r>
      <w:r>
        <w:rPr>
          <w:spacing w:val="-12"/>
        </w:rPr>
        <w:t> </w:t>
      </w:r>
      <w:r>
        <w:rPr/>
        <w:t>dels</w:t>
      </w:r>
      <w:r>
        <w:rPr>
          <w:spacing w:val="-12"/>
        </w:rPr>
        <w:t> </w:t>
      </w:r>
      <w:r>
        <w:rPr/>
        <w:t>ensenyaments </w:t>
      </w:r>
      <w:bookmarkStart w:name="_bookmark4" w:id="5"/>
      <w:bookmarkEnd w:id="5"/>
      <w:r>
        <w:rPr/>
        <w:t>Articl</w:t>
      </w:r>
      <w:r>
        <w:rPr/>
        <w:t>e 3. Organització</w:t>
      </w:r>
    </w:p>
    <w:p>
      <w:pPr>
        <w:pStyle w:val="BodyText"/>
        <w:spacing w:line="247" w:lineRule="auto" w:before="86"/>
        <w:ind w:left="23" w:right="128" w:firstLine="0"/>
      </w:pPr>
      <w:r>
        <w:rPr/>
        <w:t>Els</w:t>
      </w:r>
      <w:r>
        <w:rPr>
          <w:spacing w:val="-10"/>
        </w:rPr>
        <w:t> </w:t>
      </w:r>
      <w:r>
        <w:rPr/>
        <w:t>ensenyaments</w:t>
      </w:r>
      <w:r>
        <w:rPr>
          <w:spacing w:val="-10"/>
        </w:rPr>
        <w:t> </w:t>
      </w:r>
      <w:r>
        <w:rPr/>
        <w:t>de</w:t>
      </w:r>
      <w:r>
        <w:rPr>
          <w:spacing w:val="-10"/>
        </w:rPr>
        <w:t> </w:t>
      </w:r>
      <w:r>
        <w:rPr/>
        <w:t>Formació</w:t>
      </w:r>
      <w:r>
        <w:rPr>
          <w:spacing w:val="-10"/>
        </w:rPr>
        <w:t> </w:t>
      </w:r>
      <w:r>
        <w:rPr/>
        <w:t>Professional</w:t>
      </w:r>
      <w:r>
        <w:rPr>
          <w:spacing w:val="-10"/>
        </w:rPr>
        <w:t> </w:t>
      </w:r>
      <w:r>
        <w:rPr/>
        <w:t>regulats</w:t>
      </w:r>
      <w:r>
        <w:rPr>
          <w:spacing w:val="-10"/>
        </w:rPr>
        <w:t> </w:t>
      </w:r>
      <w:r>
        <w:rPr/>
        <w:t>en</w:t>
      </w:r>
      <w:r>
        <w:rPr>
          <w:spacing w:val="-10"/>
        </w:rPr>
        <w:t> </w:t>
      </w:r>
      <w:r>
        <w:rPr/>
        <w:t>la</w:t>
      </w:r>
      <w:r>
        <w:rPr>
          <w:spacing w:val="-10"/>
        </w:rPr>
        <w:t> </w:t>
      </w:r>
      <w:r>
        <w:rPr/>
        <w:t>present</w:t>
      </w:r>
      <w:r>
        <w:rPr>
          <w:spacing w:val="-10"/>
        </w:rPr>
        <w:t> </w:t>
      </w:r>
      <w:r>
        <w:rPr/>
        <w:t>Ordre</w:t>
      </w:r>
      <w:r>
        <w:rPr>
          <w:spacing w:val="-10"/>
        </w:rPr>
        <w:t> </w:t>
      </w:r>
      <w:r>
        <w:rPr/>
        <w:t>s'estructuren</w:t>
      </w:r>
      <w:r>
        <w:rPr>
          <w:spacing w:val="-10"/>
        </w:rPr>
        <w:t> </w:t>
      </w:r>
      <w:r>
        <w:rPr/>
        <w:t>en els graus següents:</w:t>
      </w:r>
    </w:p>
    <w:p>
      <w:pPr>
        <w:pStyle w:val="ListParagraph"/>
        <w:numPr>
          <w:ilvl w:val="1"/>
          <w:numId w:val="2"/>
        </w:numPr>
        <w:tabs>
          <w:tab w:pos="1103" w:val="left" w:leader="none"/>
        </w:tabs>
        <w:spacing w:line="247" w:lineRule="auto" w:before="0" w:after="0"/>
        <w:ind w:left="1103" w:right="255" w:hanging="360"/>
        <w:jc w:val="left"/>
        <w:rPr>
          <w:sz w:val="22"/>
        </w:rPr>
      </w:pPr>
      <w:r>
        <w:rPr>
          <w:sz w:val="22"/>
        </w:rPr>
        <w:t>Grau</w:t>
      </w:r>
      <w:r>
        <w:rPr>
          <w:spacing w:val="-10"/>
          <w:sz w:val="22"/>
        </w:rPr>
        <w:t> </w:t>
      </w:r>
      <w:r>
        <w:rPr>
          <w:sz w:val="22"/>
        </w:rPr>
        <w:t>C,</w:t>
      </w:r>
      <w:r>
        <w:rPr>
          <w:spacing w:val="-10"/>
          <w:sz w:val="22"/>
        </w:rPr>
        <w:t> </w:t>
      </w:r>
      <w:r>
        <w:rPr>
          <w:sz w:val="22"/>
        </w:rPr>
        <w:t>corresponent</w:t>
      </w:r>
      <w:r>
        <w:rPr>
          <w:spacing w:val="-10"/>
          <w:sz w:val="22"/>
        </w:rPr>
        <w:t> </w:t>
      </w:r>
      <w:r>
        <w:rPr>
          <w:sz w:val="22"/>
        </w:rPr>
        <w:t>a</w:t>
      </w:r>
      <w:r>
        <w:rPr>
          <w:spacing w:val="-10"/>
          <w:sz w:val="22"/>
        </w:rPr>
        <w:t> </w:t>
      </w:r>
      <w:r>
        <w:rPr>
          <w:sz w:val="22"/>
        </w:rPr>
        <w:t>certificats</w:t>
      </w:r>
      <w:r>
        <w:rPr>
          <w:spacing w:val="-10"/>
          <w:sz w:val="22"/>
        </w:rPr>
        <w:t> </w:t>
      </w:r>
      <w:r>
        <w:rPr>
          <w:sz w:val="22"/>
        </w:rPr>
        <w:t>professionals</w:t>
      </w:r>
      <w:r>
        <w:rPr>
          <w:spacing w:val="-10"/>
          <w:sz w:val="22"/>
        </w:rPr>
        <w:t> </w:t>
      </w:r>
      <w:r>
        <w:rPr>
          <w:sz w:val="22"/>
        </w:rPr>
        <w:t>en</w:t>
      </w:r>
      <w:r>
        <w:rPr>
          <w:spacing w:val="-10"/>
          <w:sz w:val="22"/>
        </w:rPr>
        <w:t> </w:t>
      </w:r>
      <w:r>
        <w:rPr>
          <w:sz w:val="22"/>
        </w:rPr>
        <w:t>els</w:t>
      </w:r>
      <w:r>
        <w:rPr>
          <w:spacing w:val="-10"/>
          <w:sz w:val="22"/>
        </w:rPr>
        <w:t> </w:t>
      </w:r>
      <w:r>
        <w:rPr>
          <w:sz w:val="22"/>
        </w:rPr>
        <w:t>seus</w:t>
      </w:r>
      <w:r>
        <w:rPr>
          <w:spacing w:val="-10"/>
          <w:sz w:val="22"/>
        </w:rPr>
        <w:t> </w:t>
      </w:r>
      <w:r>
        <w:rPr>
          <w:sz w:val="22"/>
        </w:rPr>
        <w:t>tres</w:t>
      </w:r>
      <w:r>
        <w:rPr>
          <w:spacing w:val="-10"/>
          <w:sz w:val="22"/>
        </w:rPr>
        <w:t> </w:t>
      </w:r>
      <w:r>
        <w:rPr>
          <w:sz w:val="22"/>
        </w:rPr>
        <w:t>nivells:</w:t>
      </w:r>
      <w:r>
        <w:rPr>
          <w:spacing w:val="-10"/>
          <w:sz w:val="22"/>
        </w:rPr>
        <w:t> </w:t>
      </w:r>
      <w:r>
        <w:rPr>
          <w:sz w:val="22"/>
        </w:rPr>
        <w:t>nivell</w:t>
      </w:r>
      <w:r>
        <w:rPr>
          <w:spacing w:val="-10"/>
          <w:sz w:val="22"/>
        </w:rPr>
        <w:t> </w:t>
      </w:r>
      <w:r>
        <w:rPr>
          <w:sz w:val="22"/>
        </w:rPr>
        <w:t>1, nivell 2 i nivell 3.</w:t>
      </w:r>
    </w:p>
    <w:p>
      <w:pPr>
        <w:pStyle w:val="ListParagraph"/>
        <w:numPr>
          <w:ilvl w:val="1"/>
          <w:numId w:val="2"/>
        </w:numPr>
        <w:tabs>
          <w:tab w:pos="1103" w:val="left" w:leader="none"/>
        </w:tabs>
        <w:spacing w:line="247" w:lineRule="auto" w:before="0" w:after="0"/>
        <w:ind w:left="1103" w:right="278" w:hanging="360"/>
        <w:jc w:val="left"/>
        <w:rPr>
          <w:sz w:val="22"/>
        </w:rPr>
      </w:pPr>
      <w:r>
        <w:rPr>
          <w:sz w:val="22"/>
        </w:rPr>
        <w:t>Grau</w:t>
      </w:r>
      <w:r>
        <w:rPr>
          <w:spacing w:val="-10"/>
          <w:sz w:val="22"/>
        </w:rPr>
        <w:t> </w:t>
      </w:r>
      <w:r>
        <w:rPr>
          <w:sz w:val="22"/>
        </w:rPr>
        <w:t>D,</w:t>
      </w:r>
      <w:r>
        <w:rPr>
          <w:spacing w:val="-10"/>
          <w:sz w:val="22"/>
        </w:rPr>
        <w:t> </w:t>
      </w:r>
      <w:r>
        <w:rPr>
          <w:sz w:val="22"/>
        </w:rPr>
        <w:t>integrat</w:t>
      </w:r>
      <w:r>
        <w:rPr>
          <w:spacing w:val="-10"/>
          <w:sz w:val="22"/>
        </w:rPr>
        <w:t> </w:t>
      </w:r>
      <w:r>
        <w:rPr>
          <w:sz w:val="22"/>
        </w:rPr>
        <w:t>pels</w:t>
      </w:r>
      <w:r>
        <w:rPr>
          <w:spacing w:val="-10"/>
          <w:sz w:val="22"/>
        </w:rPr>
        <w:t> </w:t>
      </w:r>
      <w:r>
        <w:rPr>
          <w:sz w:val="22"/>
        </w:rPr>
        <w:t>cicles</w:t>
      </w:r>
      <w:r>
        <w:rPr>
          <w:spacing w:val="-10"/>
          <w:sz w:val="22"/>
        </w:rPr>
        <w:t> </w:t>
      </w:r>
      <w:r>
        <w:rPr>
          <w:sz w:val="22"/>
        </w:rPr>
        <w:t>formatius</w:t>
      </w:r>
      <w:r>
        <w:rPr>
          <w:spacing w:val="-10"/>
          <w:sz w:val="22"/>
        </w:rPr>
        <w:t> </w:t>
      </w:r>
      <w:r>
        <w:rPr>
          <w:sz w:val="22"/>
        </w:rPr>
        <w:t>de</w:t>
      </w:r>
      <w:r>
        <w:rPr>
          <w:spacing w:val="-10"/>
          <w:sz w:val="22"/>
        </w:rPr>
        <w:t> </w:t>
      </w:r>
      <w:r>
        <w:rPr>
          <w:sz w:val="22"/>
        </w:rPr>
        <w:t>Formació</w:t>
      </w:r>
      <w:r>
        <w:rPr>
          <w:spacing w:val="-10"/>
          <w:sz w:val="22"/>
        </w:rPr>
        <w:t> </w:t>
      </w:r>
      <w:r>
        <w:rPr>
          <w:sz w:val="22"/>
        </w:rPr>
        <w:t>Professional</w:t>
      </w:r>
      <w:r>
        <w:rPr>
          <w:spacing w:val="-10"/>
          <w:sz w:val="22"/>
        </w:rPr>
        <w:t> </w:t>
      </w:r>
      <w:r>
        <w:rPr>
          <w:sz w:val="22"/>
        </w:rPr>
        <w:t>en</w:t>
      </w:r>
      <w:r>
        <w:rPr>
          <w:spacing w:val="-10"/>
          <w:sz w:val="22"/>
        </w:rPr>
        <w:t> </w:t>
      </w:r>
      <w:r>
        <w:rPr>
          <w:sz w:val="22"/>
        </w:rPr>
        <w:t>els</w:t>
      </w:r>
      <w:r>
        <w:rPr>
          <w:spacing w:val="-10"/>
          <w:sz w:val="22"/>
        </w:rPr>
        <w:t> </w:t>
      </w:r>
      <w:r>
        <w:rPr>
          <w:sz w:val="22"/>
        </w:rPr>
        <w:t>seus</w:t>
      </w:r>
      <w:r>
        <w:rPr>
          <w:spacing w:val="-10"/>
          <w:sz w:val="22"/>
        </w:rPr>
        <w:t> </w:t>
      </w:r>
      <w:r>
        <w:rPr>
          <w:sz w:val="22"/>
        </w:rPr>
        <w:t>tres nivells: grau bàsic, grau mitjà i grau superior.</w:t>
      </w:r>
    </w:p>
    <w:p>
      <w:pPr>
        <w:pStyle w:val="ListParagraph"/>
        <w:numPr>
          <w:ilvl w:val="1"/>
          <w:numId w:val="2"/>
        </w:numPr>
        <w:tabs>
          <w:tab w:pos="1102" w:val="left" w:leader="none"/>
        </w:tabs>
        <w:spacing w:line="251" w:lineRule="exact" w:before="0" w:after="0"/>
        <w:ind w:left="1102" w:right="0" w:hanging="359"/>
        <w:jc w:val="left"/>
        <w:rPr>
          <w:sz w:val="22"/>
        </w:rPr>
      </w:pPr>
      <w:r>
        <w:rPr>
          <w:sz w:val="22"/>
        </w:rPr>
        <w:t>Grau</w:t>
      </w:r>
      <w:r>
        <w:rPr>
          <w:spacing w:val="-11"/>
          <w:sz w:val="22"/>
        </w:rPr>
        <w:t> </w:t>
      </w:r>
      <w:r>
        <w:rPr>
          <w:sz w:val="22"/>
        </w:rPr>
        <w:t>E,</w:t>
      </w:r>
      <w:r>
        <w:rPr>
          <w:spacing w:val="-10"/>
          <w:sz w:val="22"/>
        </w:rPr>
        <w:t> </w:t>
      </w:r>
      <w:r>
        <w:rPr>
          <w:sz w:val="22"/>
        </w:rPr>
        <w:t>comprèn</w:t>
      </w:r>
      <w:r>
        <w:rPr>
          <w:spacing w:val="-10"/>
          <w:sz w:val="22"/>
        </w:rPr>
        <w:t> </w:t>
      </w:r>
      <w:r>
        <w:rPr>
          <w:sz w:val="22"/>
        </w:rPr>
        <w:t>els</w:t>
      </w:r>
      <w:r>
        <w:rPr>
          <w:spacing w:val="-10"/>
          <w:sz w:val="22"/>
        </w:rPr>
        <w:t> </w:t>
      </w:r>
      <w:r>
        <w:rPr>
          <w:sz w:val="22"/>
        </w:rPr>
        <w:t>cursos</w:t>
      </w:r>
      <w:r>
        <w:rPr>
          <w:spacing w:val="-10"/>
          <w:sz w:val="22"/>
        </w:rPr>
        <w:t> </w:t>
      </w:r>
      <w:r>
        <w:rPr>
          <w:sz w:val="22"/>
        </w:rPr>
        <w:t>d'especialització</w:t>
      </w:r>
      <w:r>
        <w:rPr>
          <w:spacing w:val="-11"/>
          <w:sz w:val="22"/>
        </w:rPr>
        <w:t> </w:t>
      </w:r>
      <w:r>
        <w:rPr>
          <w:sz w:val="22"/>
        </w:rPr>
        <w:t>de</w:t>
      </w:r>
      <w:r>
        <w:rPr>
          <w:spacing w:val="-10"/>
          <w:sz w:val="22"/>
        </w:rPr>
        <w:t> </w:t>
      </w:r>
      <w:r>
        <w:rPr>
          <w:sz w:val="22"/>
        </w:rPr>
        <w:t>grau</w:t>
      </w:r>
      <w:r>
        <w:rPr>
          <w:spacing w:val="-10"/>
          <w:sz w:val="22"/>
        </w:rPr>
        <w:t> </w:t>
      </w:r>
      <w:r>
        <w:rPr>
          <w:sz w:val="22"/>
        </w:rPr>
        <w:t>mitjà</w:t>
      </w:r>
      <w:r>
        <w:rPr>
          <w:spacing w:val="-10"/>
          <w:sz w:val="22"/>
        </w:rPr>
        <w:t> </w:t>
      </w:r>
      <w:r>
        <w:rPr>
          <w:sz w:val="22"/>
        </w:rPr>
        <w:t>i</w:t>
      </w:r>
      <w:r>
        <w:rPr>
          <w:spacing w:val="-10"/>
          <w:sz w:val="22"/>
        </w:rPr>
        <w:t> </w:t>
      </w:r>
      <w:r>
        <w:rPr>
          <w:sz w:val="22"/>
        </w:rPr>
        <w:t>grau</w:t>
      </w:r>
      <w:r>
        <w:rPr>
          <w:spacing w:val="-10"/>
          <w:sz w:val="22"/>
        </w:rPr>
        <w:t> </w:t>
      </w:r>
      <w:r>
        <w:rPr>
          <w:spacing w:val="-2"/>
          <w:sz w:val="22"/>
        </w:rPr>
        <w:t>superior.</w:t>
      </w:r>
    </w:p>
    <w:p>
      <w:pPr>
        <w:pStyle w:val="BodyText"/>
        <w:spacing w:before="29"/>
        <w:ind w:left="0" w:firstLine="0"/>
      </w:pPr>
    </w:p>
    <w:p>
      <w:pPr>
        <w:pStyle w:val="Heading1"/>
      </w:pPr>
      <w:bookmarkStart w:name="_bookmark5" w:id="6"/>
      <w:bookmarkEnd w:id="6"/>
      <w:r>
        <w:rPr>
          <w:b w:val="0"/>
        </w:rPr>
      </w:r>
      <w:r>
        <w:rPr/>
        <w:t>Article</w:t>
      </w:r>
      <w:r>
        <w:rPr>
          <w:spacing w:val="-10"/>
        </w:rPr>
        <w:t> </w:t>
      </w:r>
      <w:r>
        <w:rPr/>
        <w:t>4.</w:t>
      </w:r>
      <w:r>
        <w:rPr>
          <w:spacing w:val="-9"/>
        </w:rPr>
        <w:t> </w:t>
      </w:r>
      <w:r>
        <w:rPr/>
        <w:t>Grau</w:t>
      </w:r>
      <w:r>
        <w:rPr>
          <w:spacing w:val="-9"/>
        </w:rPr>
        <w:t> </w:t>
      </w:r>
      <w:r>
        <w:rPr/>
        <w:t>C.</w:t>
      </w:r>
      <w:r>
        <w:rPr>
          <w:spacing w:val="-9"/>
        </w:rPr>
        <w:t> </w:t>
      </w:r>
      <w:r>
        <w:rPr/>
        <w:t>Certificat</w:t>
      </w:r>
      <w:r>
        <w:rPr>
          <w:spacing w:val="-9"/>
        </w:rPr>
        <w:t> </w:t>
      </w:r>
      <w:r>
        <w:rPr>
          <w:spacing w:val="-2"/>
        </w:rPr>
        <w:t>Professional</w:t>
      </w:r>
    </w:p>
    <w:p>
      <w:pPr>
        <w:pStyle w:val="ListParagraph"/>
        <w:numPr>
          <w:ilvl w:val="0"/>
          <w:numId w:val="3"/>
        </w:numPr>
        <w:tabs>
          <w:tab w:pos="741" w:val="left" w:leader="none"/>
          <w:tab w:pos="743" w:val="left" w:leader="none"/>
        </w:tabs>
        <w:spacing w:line="247" w:lineRule="auto" w:before="87" w:after="0"/>
        <w:ind w:left="743" w:right="462" w:hanging="360"/>
        <w:jc w:val="both"/>
        <w:rPr>
          <w:sz w:val="22"/>
        </w:rPr>
      </w:pPr>
      <w:r>
        <w:rPr>
          <w:sz w:val="22"/>
        </w:rPr>
        <w:t>El grau C constitueix una oferta formativa del Sistema de formació professional vinculada</w:t>
      </w:r>
      <w:r>
        <w:rPr>
          <w:spacing w:val="-10"/>
          <w:sz w:val="22"/>
        </w:rPr>
        <w:t> </w:t>
      </w:r>
      <w:r>
        <w:rPr>
          <w:sz w:val="22"/>
        </w:rPr>
        <w:t>a</w:t>
      </w:r>
      <w:r>
        <w:rPr>
          <w:spacing w:val="-10"/>
          <w:sz w:val="22"/>
        </w:rPr>
        <w:t> </w:t>
      </w:r>
      <w:r>
        <w:rPr>
          <w:sz w:val="22"/>
        </w:rPr>
        <w:t>un</w:t>
      </w:r>
      <w:r>
        <w:rPr>
          <w:spacing w:val="-10"/>
          <w:sz w:val="22"/>
        </w:rPr>
        <w:t> </w:t>
      </w:r>
      <w:r>
        <w:rPr>
          <w:sz w:val="22"/>
        </w:rPr>
        <w:t>perfil</w:t>
      </w:r>
      <w:r>
        <w:rPr>
          <w:spacing w:val="-10"/>
          <w:sz w:val="22"/>
        </w:rPr>
        <w:t> </w:t>
      </w:r>
      <w:r>
        <w:rPr>
          <w:sz w:val="22"/>
        </w:rPr>
        <w:t>professional</w:t>
      </w:r>
      <w:r>
        <w:rPr>
          <w:spacing w:val="-10"/>
          <w:sz w:val="22"/>
        </w:rPr>
        <w:t> </w:t>
      </w:r>
      <w:r>
        <w:rPr>
          <w:sz w:val="22"/>
        </w:rPr>
        <w:t>amb</w:t>
      </w:r>
      <w:r>
        <w:rPr>
          <w:spacing w:val="-10"/>
          <w:sz w:val="22"/>
        </w:rPr>
        <w:t> </w:t>
      </w:r>
      <w:r>
        <w:rPr>
          <w:sz w:val="22"/>
        </w:rPr>
        <w:t>rellevància</w:t>
      </w:r>
      <w:r>
        <w:rPr>
          <w:spacing w:val="-10"/>
          <w:sz w:val="22"/>
        </w:rPr>
        <w:t> </w:t>
      </w:r>
      <w:r>
        <w:rPr>
          <w:sz w:val="22"/>
        </w:rPr>
        <w:t>en</w:t>
      </w:r>
      <w:r>
        <w:rPr>
          <w:spacing w:val="-10"/>
          <w:sz w:val="22"/>
        </w:rPr>
        <w:t> </w:t>
      </w:r>
      <w:r>
        <w:rPr>
          <w:sz w:val="22"/>
        </w:rPr>
        <w:t>el</w:t>
      </w:r>
      <w:r>
        <w:rPr>
          <w:spacing w:val="-10"/>
          <w:sz w:val="22"/>
        </w:rPr>
        <w:t> </w:t>
      </w:r>
      <w:r>
        <w:rPr>
          <w:sz w:val="22"/>
        </w:rPr>
        <w:t>mercat</w:t>
      </w:r>
      <w:r>
        <w:rPr>
          <w:spacing w:val="-10"/>
          <w:sz w:val="22"/>
        </w:rPr>
        <w:t> </w:t>
      </w:r>
      <w:r>
        <w:rPr>
          <w:sz w:val="22"/>
        </w:rPr>
        <w:t>laboral,</w:t>
      </w:r>
      <w:r>
        <w:rPr>
          <w:spacing w:val="-10"/>
          <w:sz w:val="22"/>
        </w:rPr>
        <w:t> </w:t>
      </w:r>
      <w:r>
        <w:rPr>
          <w:sz w:val="22"/>
        </w:rPr>
        <w:t>destinada,</w:t>
      </w:r>
    </w:p>
    <w:p>
      <w:pPr>
        <w:pStyle w:val="ListParagraph"/>
        <w:spacing w:after="0" w:line="247" w:lineRule="auto"/>
        <w:jc w:val="both"/>
        <w:rPr>
          <w:sz w:val="22"/>
        </w:rPr>
        <w:sectPr>
          <w:pgSz w:w="11910" w:h="16840"/>
          <w:pgMar w:header="720" w:footer="1467" w:top="1620" w:bottom="1660" w:left="1417" w:right="1417"/>
        </w:sectPr>
      </w:pPr>
    </w:p>
    <w:p>
      <w:pPr>
        <w:pStyle w:val="BodyText"/>
        <w:spacing w:line="244" w:lineRule="auto" w:before="6"/>
        <w:ind w:left="743" w:firstLine="0"/>
      </w:pPr>
      <w:r>
        <w:rPr/>
        <w:t>preferentment, a persones treballadores o joves majors de divuit anys. Excepcionalment,</w:t>
      </w:r>
      <w:r>
        <w:rPr>
          <w:spacing w:val="-10"/>
        </w:rPr>
        <w:t> </w:t>
      </w:r>
      <w:r>
        <w:rPr/>
        <w:t>hi</w:t>
      </w:r>
      <w:r>
        <w:rPr>
          <w:spacing w:val="-10"/>
        </w:rPr>
        <w:t> </w:t>
      </w:r>
      <w:r>
        <w:rPr/>
        <w:t>poden</w:t>
      </w:r>
      <w:r>
        <w:rPr>
          <w:spacing w:val="-10"/>
        </w:rPr>
        <w:t> </w:t>
      </w:r>
      <w:r>
        <w:rPr/>
        <w:t>accedir</w:t>
      </w:r>
      <w:r>
        <w:rPr>
          <w:spacing w:val="-10"/>
        </w:rPr>
        <w:t> </w:t>
      </w:r>
      <w:r>
        <w:rPr/>
        <w:t>joves</w:t>
      </w:r>
      <w:r>
        <w:rPr>
          <w:spacing w:val="-10"/>
        </w:rPr>
        <w:t> </w:t>
      </w:r>
      <w:r>
        <w:rPr/>
        <w:t>de</w:t>
      </w:r>
      <w:r>
        <w:rPr>
          <w:spacing w:val="-10"/>
        </w:rPr>
        <w:t> </w:t>
      </w:r>
      <w:r>
        <w:rPr/>
        <w:t>16</w:t>
      </w:r>
      <w:r>
        <w:rPr>
          <w:spacing w:val="-10"/>
        </w:rPr>
        <w:t> </w:t>
      </w:r>
      <w:r>
        <w:rPr/>
        <w:t>anys</w:t>
      </w:r>
      <w:r>
        <w:rPr>
          <w:spacing w:val="-10"/>
        </w:rPr>
        <w:t> </w:t>
      </w:r>
      <w:r>
        <w:rPr/>
        <w:t>que</w:t>
      </w:r>
      <w:r>
        <w:rPr>
          <w:spacing w:val="-10"/>
        </w:rPr>
        <w:t> </w:t>
      </w:r>
      <w:r>
        <w:rPr/>
        <w:t>hagin</w:t>
      </w:r>
      <w:r>
        <w:rPr>
          <w:spacing w:val="-10"/>
        </w:rPr>
        <w:t> </w:t>
      </w:r>
      <w:r>
        <w:rPr/>
        <w:t>abandonat</w:t>
      </w:r>
      <w:r>
        <w:rPr>
          <w:spacing w:val="-10"/>
        </w:rPr>
        <w:t> </w:t>
      </w:r>
      <w:r>
        <w:rPr/>
        <w:t>el</w:t>
      </w:r>
      <w:r>
        <w:rPr>
          <w:spacing w:val="-10"/>
        </w:rPr>
        <w:t> </w:t>
      </w:r>
      <w:r>
        <w:rPr/>
        <w:t>sistema educatiu, o de 15 anys si ja disposen del títol de Graduat en Educació Secundària </w:t>
      </w:r>
      <w:r>
        <w:rPr>
          <w:spacing w:val="-2"/>
        </w:rPr>
        <w:t>Obligatòria.</w:t>
      </w:r>
    </w:p>
    <w:p>
      <w:pPr>
        <w:pStyle w:val="ListParagraph"/>
        <w:numPr>
          <w:ilvl w:val="0"/>
          <w:numId w:val="3"/>
        </w:numPr>
        <w:tabs>
          <w:tab w:pos="740" w:val="left" w:leader="none"/>
          <w:tab w:pos="742" w:val="left" w:leader="none"/>
        </w:tabs>
        <w:spacing w:line="247" w:lineRule="auto" w:before="240" w:after="0"/>
        <w:ind w:left="742" w:right="70" w:hanging="360"/>
        <w:jc w:val="left"/>
        <w:rPr>
          <w:sz w:val="22"/>
        </w:rPr>
      </w:pPr>
      <w:r>
        <w:rPr>
          <w:sz w:val="22"/>
        </w:rPr>
        <w:t>Les ofertes de Grau C inclouen exclusivament mòduls professionals prèviament incorporats en el Catàleg Modular de Formació Professional i associats al Catàleg Nacional</w:t>
      </w:r>
      <w:r>
        <w:rPr>
          <w:spacing w:val="-6"/>
          <w:sz w:val="22"/>
        </w:rPr>
        <w:t> </w:t>
      </w:r>
      <w:r>
        <w:rPr>
          <w:sz w:val="22"/>
        </w:rPr>
        <w:t>d'Estàndards</w:t>
      </w:r>
      <w:r>
        <w:rPr>
          <w:spacing w:val="-6"/>
          <w:sz w:val="22"/>
        </w:rPr>
        <w:t> </w:t>
      </w:r>
      <w:r>
        <w:rPr>
          <w:sz w:val="22"/>
        </w:rPr>
        <w:t>de</w:t>
      </w:r>
      <w:r>
        <w:rPr>
          <w:spacing w:val="-6"/>
          <w:sz w:val="22"/>
        </w:rPr>
        <w:t> </w:t>
      </w:r>
      <w:r>
        <w:rPr>
          <w:sz w:val="22"/>
        </w:rPr>
        <w:t>Competències</w:t>
      </w:r>
      <w:r>
        <w:rPr>
          <w:spacing w:val="-6"/>
          <w:sz w:val="22"/>
        </w:rPr>
        <w:t> </w:t>
      </w:r>
      <w:r>
        <w:rPr>
          <w:sz w:val="22"/>
        </w:rPr>
        <w:t>Professionals.</w:t>
      </w:r>
      <w:r>
        <w:rPr>
          <w:spacing w:val="-6"/>
          <w:sz w:val="22"/>
        </w:rPr>
        <w:t> </w:t>
      </w:r>
      <w:r>
        <w:rPr>
          <w:sz w:val="22"/>
        </w:rPr>
        <w:t>Excepcionalment,</w:t>
      </w:r>
      <w:r>
        <w:rPr>
          <w:spacing w:val="-6"/>
          <w:sz w:val="22"/>
        </w:rPr>
        <w:t> </w:t>
      </w:r>
      <w:r>
        <w:rPr>
          <w:sz w:val="22"/>
        </w:rPr>
        <w:t>una</w:t>
      </w:r>
      <w:r>
        <w:rPr>
          <w:spacing w:val="-6"/>
          <w:sz w:val="22"/>
        </w:rPr>
        <w:t> </w:t>
      </w:r>
      <w:r>
        <w:rPr>
          <w:sz w:val="22"/>
        </w:rPr>
        <w:t>oferta de</w:t>
      </w:r>
      <w:r>
        <w:rPr>
          <w:spacing w:val="-9"/>
          <w:sz w:val="22"/>
        </w:rPr>
        <w:t> </w:t>
      </w:r>
      <w:r>
        <w:rPr>
          <w:sz w:val="22"/>
        </w:rPr>
        <w:t>Grau</w:t>
      </w:r>
      <w:r>
        <w:rPr>
          <w:spacing w:val="-9"/>
          <w:sz w:val="22"/>
        </w:rPr>
        <w:t> </w:t>
      </w:r>
      <w:r>
        <w:rPr>
          <w:sz w:val="22"/>
        </w:rPr>
        <w:t>C</w:t>
      </w:r>
      <w:r>
        <w:rPr>
          <w:spacing w:val="-9"/>
          <w:sz w:val="22"/>
        </w:rPr>
        <w:t> </w:t>
      </w:r>
      <w:r>
        <w:rPr>
          <w:sz w:val="22"/>
        </w:rPr>
        <w:t>pot</w:t>
      </w:r>
      <w:r>
        <w:rPr>
          <w:spacing w:val="-9"/>
          <w:sz w:val="22"/>
        </w:rPr>
        <w:t> </w:t>
      </w:r>
      <w:r>
        <w:rPr>
          <w:sz w:val="22"/>
        </w:rPr>
        <w:t>incorporar</w:t>
      </w:r>
      <w:r>
        <w:rPr>
          <w:spacing w:val="-9"/>
          <w:sz w:val="22"/>
        </w:rPr>
        <w:t> </w:t>
      </w:r>
      <w:r>
        <w:rPr>
          <w:sz w:val="22"/>
        </w:rPr>
        <w:t>un</w:t>
      </w:r>
      <w:r>
        <w:rPr>
          <w:spacing w:val="-9"/>
          <w:sz w:val="22"/>
        </w:rPr>
        <w:t> </w:t>
      </w:r>
      <w:r>
        <w:rPr>
          <w:sz w:val="22"/>
        </w:rPr>
        <w:t>mòdul</w:t>
      </w:r>
      <w:r>
        <w:rPr>
          <w:spacing w:val="-9"/>
          <w:sz w:val="22"/>
        </w:rPr>
        <w:t> </w:t>
      </w:r>
      <w:r>
        <w:rPr>
          <w:sz w:val="22"/>
        </w:rPr>
        <w:t>professional</w:t>
      </w:r>
      <w:r>
        <w:rPr>
          <w:spacing w:val="-9"/>
          <w:sz w:val="22"/>
        </w:rPr>
        <w:t> </w:t>
      </w:r>
      <w:r>
        <w:rPr>
          <w:sz w:val="22"/>
        </w:rPr>
        <w:t>no</w:t>
      </w:r>
      <w:r>
        <w:rPr>
          <w:spacing w:val="-9"/>
          <w:sz w:val="22"/>
        </w:rPr>
        <w:t> </w:t>
      </w:r>
      <w:r>
        <w:rPr>
          <w:sz w:val="22"/>
        </w:rPr>
        <w:t>inclòs</w:t>
      </w:r>
      <w:r>
        <w:rPr>
          <w:spacing w:val="-9"/>
          <w:sz w:val="22"/>
        </w:rPr>
        <w:t> </w:t>
      </w:r>
      <w:r>
        <w:rPr>
          <w:sz w:val="22"/>
        </w:rPr>
        <w:t>en</w:t>
      </w:r>
      <w:r>
        <w:rPr>
          <w:spacing w:val="-9"/>
          <w:sz w:val="22"/>
        </w:rPr>
        <w:t> </w:t>
      </w:r>
      <w:r>
        <w:rPr>
          <w:sz w:val="22"/>
        </w:rPr>
        <w:t>aquest</w:t>
      </w:r>
      <w:r>
        <w:rPr>
          <w:spacing w:val="-9"/>
          <w:sz w:val="22"/>
        </w:rPr>
        <w:t> </w:t>
      </w:r>
      <w:r>
        <w:rPr>
          <w:sz w:val="22"/>
        </w:rPr>
        <w:t>Catàleg</w:t>
      </w:r>
      <w:r>
        <w:rPr>
          <w:spacing w:val="-9"/>
          <w:sz w:val="22"/>
        </w:rPr>
        <w:t> </w:t>
      </w:r>
      <w:r>
        <w:rPr>
          <w:sz w:val="22"/>
        </w:rPr>
        <w:t>Modular, sempre</w:t>
      </w:r>
      <w:r>
        <w:rPr>
          <w:spacing w:val="-3"/>
          <w:sz w:val="22"/>
        </w:rPr>
        <w:t> </w:t>
      </w:r>
      <w:r>
        <w:rPr>
          <w:sz w:val="22"/>
        </w:rPr>
        <w:t>que</w:t>
      </w:r>
      <w:r>
        <w:rPr>
          <w:spacing w:val="-3"/>
          <w:sz w:val="22"/>
        </w:rPr>
        <w:t> </w:t>
      </w:r>
      <w:r>
        <w:rPr>
          <w:sz w:val="22"/>
        </w:rPr>
        <w:t>es</w:t>
      </w:r>
      <w:r>
        <w:rPr>
          <w:spacing w:val="-3"/>
          <w:sz w:val="22"/>
        </w:rPr>
        <w:t> </w:t>
      </w:r>
      <w:r>
        <w:rPr>
          <w:sz w:val="22"/>
        </w:rPr>
        <w:t>consideri</w:t>
      </w:r>
      <w:r>
        <w:rPr>
          <w:spacing w:val="-3"/>
          <w:sz w:val="22"/>
        </w:rPr>
        <w:t> </w:t>
      </w:r>
      <w:r>
        <w:rPr>
          <w:sz w:val="22"/>
        </w:rPr>
        <w:t>imprescindible</w:t>
      </w:r>
      <w:r>
        <w:rPr>
          <w:spacing w:val="-3"/>
          <w:sz w:val="22"/>
        </w:rPr>
        <w:t> </w:t>
      </w:r>
      <w:r>
        <w:rPr>
          <w:sz w:val="22"/>
        </w:rPr>
        <w:t>com</w:t>
      </w:r>
      <w:r>
        <w:rPr>
          <w:spacing w:val="-3"/>
          <w:sz w:val="22"/>
        </w:rPr>
        <w:t> </w:t>
      </w:r>
      <w:r>
        <w:rPr>
          <w:sz w:val="22"/>
        </w:rPr>
        <w:t>a</w:t>
      </w:r>
      <w:r>
        <w:rPr>
          <w:spacing w:val="-3"/>
          <w:sz w:val="22"/>
        </w:rPr>
        <w:t> </w:t>
      </w:r>
      <w:r>
        <w:rPr>
          <w:sz w:val="22"/>
        </w:rPr>
        <w:t>suport</w:t>
      </w:r>
      <w:r>
        <w:rPr>
          <w:spacing w:val="-3"/>
          <w:sz w:val="22"/>
        </w:rPr>
        <w:t> </w:t>
      </w:r>
      <w:r>
        <w:rPr>
          <w:sz w:val="22"/>
        </w:rPr>
        <w:t>per</w:t>
      </w:r>
      <w:r>
        <w:rPr>
          <w:spacing w:val="-3"/>
          <w:sz w:val="22"/>
        </w:rPr>
        <w:t> </w:t>
      </w:r>
      <w:r>
        <w:rPr>
          <w:sz w:val="22"/>
        </w:rPr>
        <w:t>a</w:t>
      </w:r>
      <w:r>
        <w:rPr>
          <w:spacing w:val="-3"/>
          <w:sz w:val="22"/>
        </w:rPr>
        <w:t> </w:t>
      </w:r>
      <w:r>
        <w:rPr>
          <w:sz w:val="22"/>
        </w:rPr>
        <w:t>l’adquisició</w:t>
      </w:r>
      <w:r>
        <w:rPr>
          <w:spacing w:val="-3"/>
          <w:sz w:val="22"/>
        </w:rPr>
        <w:t> </w:t>
      </w:r>
      <w:r>
        <w:rPr>
          <w:sz w:val="22"/>
        </w:rPr>
        <w:t>dels</w:t>
      </w:r>
      <w:r>
        <w:rPr>
          <w:spacing w:val="-3"/>
          <w:sz w:val="22"/>
        </w:rPr>
        <w:t> </w:t>
      </w:r>
      <w:r>
        <w:rPr>
          <w:sz w:val="22"/>
        </w:rPr>
        <w:t>resultats d’aprenentatge de la resta de mòduls professionals associats al Catàleg Nacional d’Estàndards de Competències Professionals.</w:t>
      </w:r>
    </w:p>
    <w:p>
      <w:pPr>
        <w:pStyle w:val="ListParagraph"/>
        <w:numPr>
          <w:ilvl w:val="0"/>
          <w:numId w:val="3"/>
        </w:numPr>
        <w:tabs>
          <w:tab w:pos="740" w:val="left" w:leader="none"/>
          <w:tab w:pos="742" w:val="left" w:leader="none"/>
        </w:tabs>
        <w:spacing w:line="247" w:lineRule="auto" w:before="232" w:after="0"/>
        <w:ind w:left="742" w:right="265" w:hanging="360"/>
        <w:jc w:val="left"/>
        <w:rPr>
          <w:sz w:val="22"/>
        </w:rPr>
      </w:pPr>
      <w:r>
        <w:rPr>
          <w:sz w:val="22"/>
        </w:rPr>
        <w:t>Els</w:t>
      </w:r>
      <w:r>
        <w:rPr>
          <w:spacing w:val="-9"/>
          <w:sz w:val="22"/>
        </w:rPr>
        <w:t> </w:t>
      </w:r>
      <w:r>
        <w:rPr>
          <w:sz w:val="22"/>
        </w:rPr>
        <w:t>graus</w:t>
      </w:r>
      <w:r>
        <w:rPr>
          <w:spacing w:val="-9"/>
          <w:sz w:val="22"/>
        </w:rPr>
        <w:t> </w:t>
      </w:r>
      <w:r>
        <w:rPr>
          <w:sz w:val="22"/>
        </w:rPr>
        <w:t>C</w:t>
      </w:r>
      <w:r>
        <w:rPr>
          <w:spacing w:val="-9"/>
          <w:sz w:val="22"/>
        </w:rPr>
        <w:t> </w:t>
      </w:r>
      <w:r>
        <w:rPr>
          <w:sz w:val="22"/>
        </w:rPr>
        <w:t>inclouen</w:t>
      </w:r>
      <w:r>
        <w:rPr>
          <w:spacing w:val="-9"/>
          <w:sz w:val="22"/>
        </w:rPr>
        <w:t> </w:t>
      </w:r>
      <w:r>
        <w:rPr>
          <w:sz w:val="22"/>
        </w:rPr>
        <w:t>una</w:t>
      </w:r>
      <w:r>
        <w:rPr>
          <w:spacing w:val="-9"/>
          <w:sz w:val="22"/>
        </w:rPr>
        <w:t> </w:t>
      </w:r>
      <w:r>
        <w:rPr>
          <w:sz w:val="22"/>
        </w:rPr>
        <w:t>hora</w:t>
      </w:r>
      <w:r>
        <w:rPr>
          <w:spacing w:val="-9"/>
          <w:sz w:val="22"/>
        </w:rPr>
        <w:t> </w:t>
      </w:r>
      <w:r>
        <w:rPr>
          <w:sz w:val="22"/>
        </w:rPr>
        <w:t>setmanal</w:t>
      </w:r>
      <w:r>
        <w:rPr>
          <w:spacing w:val="-9"/>
          <w:sz w:val="22"/>
        </w:rPr>
        <w:t> </w:t>
      </w:r>
      <w:r>
        <w:rPr>
          <w:sz w:val="22"/>
        </w:rPr>
        <w:t>de</w:t>
      </w:r>
      <w:r>
        <w:rPr>
          <w:spacing w:val="-9"/>
          <w:sz w:val="22"/>
        </w:rPr>
        <w:t> </w:t>
      </w:r>
      <w:r>
        <w:rPr>
          <w:sz w:val="22"/>
        </w:rPr>
        <w:t>tutoria</w:t>
      </w:r>
      <w:r>
        <w:rPr>
          <w:spacing w:val="-9"/>
          <w:sz w:val="22"/>
        </w:rPr>
        <w:t> </w:t>
      </w:r>
      <w:r>
        <w:rPr>
          <w:sz w:val="22"/>
        </w:rPr>
        <w:t>per</w:t>
      </w:r>
      <w:r>
        <w:rPr>
          <w:spacing w:val="-9"/>
          <w:sz w:val="22"/>
        </w:rPr>
        <w:t> </w:t>
      </w:r>
      <w:r>
        <w:rPr>
          <w:sz w:val="22"/>
        </w:rPr>
        <w:t>grup,</w:t>
      </w:r>
      <w:r>
        <w:rPr>
          <w:spacing w:val="-9"/>
          <w:sz w:val="22"/>
        </w:rPr>
        <w:t> </w:t>
      </w:r>
      <w:r>
        <w:rPr>
          <w:sz w:val="22"/>
        </w:rPr>
        <w:t>destinada</w:t>
      </w:r>
      <w:r>
        <w:rPr>
          <w:spacing w:val="-9"/>
          <w:sz w:val="22"/>
        </w:rPr>
        <w:t> </w:t>
      </w:r>
      <w:r>
        <w:rPr>
          <w:sz w:val="22"/>
        </w:rPr>
        <w:t>al</w:t>
      </w:r>
      <w:r>
        <w:rPr>
          <w:spacing w:val="-9"/>
          <w:sz w:val="22"/>
        </w:rPr>
        <w:t> </w:t>
      </w:r>
      <w:r>
        <w:rPr>
          <w:sz w:val="22"/>
        </w:rPr>
        <w:t>seguiment formatiu de l’alumnat i a l’orientació en el seu procés d’aprenentatge.</w:t>
      </w:r>
    </w:p>
    <w:p>
      <w:pPr>
        <w:pStyle w:val="ListParagraph"/>
        <w:numPr>
          <w:ilvl w:val="0"/>
          <w:numId w:val="3"/>
        </w:numPr>
        <w:tabs>
          <w:tab w:pos="741" w:val="left" w:leader="none"/>
          <w:tab w:pos="743" w:val="left" w:leader="none"/>
        </w:tabs>
        <w:spacing w:line="247" w:lineRule="auto" w:before="248" w:after="0"/>
        <w:ind w:left="743" w:right="197" w:hanging="360"/>
        <w:jc w:val="left"/>
        <w:rPr>
          <w:sz w:val="22"/>
        </w:rPr>
      </w:pPr>
      <w:r>
        <w:rPr>
          <w:sz w:val="22"/>
        </w:rPr>
        <w:t>Els graus C tenen caràcter dual i inclouen un període de formació en empresa o organisme equiparat. La durada d’aquesta formació varia en funció del règim d'impartició, general o intensiu, i ha de permetre el desenvolupament d’activitats dirigides a completar i reforçar els resultats d'aprenentatge establerts en el currículum,</w:t>
      </w:r>
      <w:r>
        <w:rPr>
          <w:spacing w:val="-9"/>
          <w:sz w:val="22"/>
        </w:rPr>
        <w:t> </w:t>
      </w:r>
      <w:r>
        <w:rPr>
          <w:sz w:val="22"/>
        </w:rPr>
        <w:t>tal</w:t>
      </w:r>
      <w:r>
        <w:rPr>
          <w:spacing w:val="-9"/>
          <w:sz w:val="22"/>
        </w:rPr>
        <w:t> </w:t>
      </w:r>
      <w:r>
        <w:rPr>
          <w:sz w:val="22"/>
        </w:rPr>
        <w:t>com</w:t>
      </w:r>
      <w:r>
        <w:rPr>
          <w:spacing w:val="-9"/>
          <w:sz w:val="22"/>
        </w:rPr>
        <w:t> </w:t>
      </w:r>
      <w:r>
        <w:rPr>
          <w:sz w:val="22"/>
        </w:rPr>
        <w:t>s’estableix</w:t>
      </w:r>
      <w:r>
        <w:rPr>
          <w:spacing w:val="-9"/>
          <w:sz w:val="22"/>
        </w:rPr>
        <w:t> </w:t>
      </w:r>
      <w:r>
        <w:rPr>
          <w:sz w:val="22"/>
        </w:rPr>
        <w:t>en</w:t>
      </w:r>
      <w:r>
        <w:rPr>
          <w:spacing w:val="-9"/>
          <w:sz w:val="22"/>
        </w:rPr>
        <w:t> </w:t>
      </w:r>
      <w:r>
        <w:rPr>
          <w:sz w:val="22"/>
        </w:rPr>
        <w:t>l'Ordre</w:t>
      </w:r>
      <w:r>
        <w:rPr>
          <w:spacing w:val="-9"/>
          <w:sz w:val="22"/>
        </w:rPr>
        <w:t> </w:t>
      </w:r>
      <w:r>
        <w:rPr>
          <w:sz w:val="22"/>
        </w:rPr>
        <w:t>que</w:t>
      </w:r>
      <w:r>
        <w:rPr>
          <w:spacing w:val="-9"/>
          <w:sz w:val="22"/>
        </w:rPr>
        <w:t> </w:t>
      </w:r>
      <w:r>
        <w:rPr>
          <w:sz w:val="22"/>
        </w:rPr>
        <w:t>regula</w:t>
      </w:r>
      <w:r>
        <w:rPr>
          <w:spacing w:val="-9"/>
          <w:sz w:val="22"/>
        </w:rPr>
        <w:t> </w:t>
      </w:r>
      <w:r>
        <w:rPr>
          <w:sz w:val="22"/>
        </w:rPr>
        <w:t>la</w:t>
      </w:r>
      <w:r>
        <w:rPr>
          <w:spacing w:val="-9"/>
          <w:sz w:val="22"/>
        </w:rPr>
        <w:t> </w:t>
      </w:r>
      <w:r>
        <w:rPr>
          <w:sz w:val="22"/>
        </w:rPr>
        <w:t>fase</w:t>
      </w:r>
      <w:r>
        <w:rPr>
          <w:spacing w:val="-9"/>
          <w:sz w:val="22"/>
        </w:rPr>
        <w:t> </w:t>
      </w:r>
      <w:r>
        <w:rPr>
          <w:sz w:val="22"/>
        </w:rPr>
        <w:t>de</w:t>
      </w:r>
      <w:r>
        <w:rPr>
          <w:spacing w:val="-9"/>
          <w:sz w:val="22"/>
        </w:rPr>
        <w:t> </w:t>
      </w:r>
      <w:r>
        <w:rPr>
          <w:sz w:val="22"/>
        </w:rPr>
        <w:t>formació</w:t>
      </w:r>
      <w:r>
        <w:rPr>
          <w:spacing w:val="-9"/>
          <w:sz w:val="22"/>
        </w:rPr>
        <w:t> </w:t>
      </w:r>
      <w:r>
        <w:rPr>
          <w:sz w:val="22"/>
        </w:rPr>
        <w:t>en</w:t>
      </w:r>
      <w:r>
        <w:rPr>
          <w:spacing w:val="-9"/>
          <w:sz w:val="22"/>
        </w:rPr>
        <w:t> </w:t>
      </w:r>
      <w:r>
        <w:rPr>
          <w:sz w:val="22"/>
        </w:rPr>
        <w:t>empresa o organisme equiparat dels graus C, D i E de Formació Professional.</w:t>
      </w:r>
    </w:p>
    <w:p>
      <w:pPr>
        <w:pStyle w:val="ListParagraph"/>
        <w:numPr>
          <w:ilvl w:val="0"/>
          <w:numId w:val="3"/>
        </w:numPr>
        <w:tabs>
          <w:tab w:pos="741" w:val="left" w:leader="none"/>
          <w:tab w:pos="743" w:val="left" w:leader="none"/>
        </w:tabs>
        <w:spacing w:line="247" w:lineRule="auto" w:before="243" w:after="0"/>
        <w:ind w:left="743" w:right="746" w:hanging="360"/>
        <w:jc w:val="left"/>
        <w:rPr>
          <w:sz w:val="22"/>
        </w:rPr>
      </w:pPr>
      <w:r>
        <w:rPr>
          <w:sz w:val="22"/>
        </w:rPr>
        <w:t>Els</w:t>
      </w:r>
      <w:r>
        <w:rPr>
          <w:spacing w:val="-10"/>
          <w:sz w:val="22"/>
        </w:rPr>
        <w:t> </w:t>
      </w:r>
      <w:r>
        <w:rPr>
          <w:sz w:val="22"/>
        </w:rPr>
        <w:t>certificats</w:t>
      </w:r>
      <w:r>
        <w:rPr>
          <w:spacing w:val="-10"/>
          <w:sz w:val="22"/>
        </w:rPr>
        <w:t> </w:t>
      </w:r>
      <w:r>
        <w:rPr>
          <w:sz w:val="22"/>
        </w:rPr>
        <w:t>professionals</w:t>
      </w:r>
      <w:r>
        <w:rPr>
          <w:spacing w:val="-10"/>
          <w:sz w:val="22"/>
        </w:rPr>
        <w:t> </w:t>
      </w:r>
      <w:r>
        <w:rPr>
          <w:sz w:val="22"/>
        </w:rPr>
        <w:t>tenen</w:t>
      </w:r>
      <w:r>
        <w:rPr>
          <w:spacing w:val="-10"/>
          <w:sz w:val="22"/>
        </w:rPr>
        <w:t> </w:t>
      </w:r>
      <w:r>
        <w:rPr>
          <w:sz w:val="22"/>
        </w:rPr>
        <w:t>caràcter</w:t>
      </w:r>
      <w:r>
        <w:rPr>
          <w:spacing w:val="-10"/>
          <w:sz w:val="22"/>
        </w:rPr>
        <w:t> </w:t>
      </w:r>
      <w:r>
        <w:rPr>
          <w:sz w:val="22"/>
        </w:rPr>
        <w:t>parcial</w:t>
      </w:r>
      <w:r>
        <w:rPr>
          <w:spacing w:val="-10"/>
          <w:sz w:val="22"/>
        </w:rPr>
        <w:t> </w:t>
      </w:r>
      <w:r>
        <w:rPr>
          <w:sz w:val="22"/>
        </w:rPr>
        <w:t>i</w:t>
      </w:r>
      <w:r>
        <w:rPr>
          <w:spacing w:val="-10"/>
          <w:sz w:val="22"/>
        </w:rPr>
        <w:t> </w:t>
      </w:r>
      <w:r>
        <w:rPr>
          <w:sz w:val="22"/>
        </w:rPr>
        <w:t>acumulable</w:t>
      </w:r>
      <w:r>
        <w:rPr>
          <w:spacing w:val="-10"/>
          <w:sz w:val="22"/>
        </w:rPr>
        <w:t> </w:t>
      </w:r>
      <w:r>
        <w:rPr>
          <w:sz w:val="22"/>
        </w:rPr>
        <w:t>del</w:t>
      </w:r>
      <w:r>
        <w:rPr>
          <w:spacing w:val="-10"/>
          <w:sz w:val="22"/>
        </w:rPr>
        <w:t> </w:t>
      </w:r>
      <w:r>
        <w:rPr>
          <w:sz w:val="22"/>
        </w:rPr>
        <w:t>Sistema</w:t>
      </w:r>
      <w:r>
        <w:rPr>
          <w:spacing w:val="-10"/>
          <w:sz w:val="22"/>
        </w:rPr>
        <w:t> </w:t>
      </w:r>
      <w:r>
        <w:rPr>
          <w:sz w:val="22"/>
        </w:rPr>
        <w:t>de Formació Professional, quan existeixin graus D en els quals els seus mòduls professionals es troben continguts íntegrament o parcialment.</w:t>
      </w:r>
    </w:p>
    <w:p>
      <w:pPr>
        <w:pStyle w:val="BodyText"/>
        <w:spacing w:before="24"/>
        <w:ind w:left="0" w:firstLine="0"/>
      </w:pPr>
    </w:p>
    <w:p>
      <w:pPr>
        <w:pStyle w:val="Heading1"/>
      </w:pPr>
      <w:bookmarkStart w:name="_bookmark6" w:id="7"/>
      <w:bookmarkEnd w:id="7"/>
      <w:r>
        <w:rPr>
          <w:b w:val="0"/>
        </w:rPr>
      </w:r>
      <w:r>
        <w:rPr/>
        <w:t>Article</w:t>
      </w:r>
      <w:r>
        <w:rPr>
          <w:spacing w:val="-11"/>
        </w:rPr>
        <w:t> </w:t>
      </w:r>
      <w:r>
        <w:rPr/>
        <w:t>5.</w:t>
      </w:r>
      <w:r>
        <w:rPr>
          <w:spacing w:val="-10"/>
        </w:rPr>
        <w:t> </w:t>
      </w:r>
      <w:r>
        <w:rPr/>
        <w:t>Grau</w:t>
      </w:r>
      <w:r>
        <w:rPr>
          <w:spacing w:val="-10"/>
        </w:rPr>
        <w:t> </w:t>
      </w:r>
      <w:r>
        <w:rPr/>
        <w:t>D.</w:t>
      </w:r>
      <w:r>
        <w:rPr>
          <w:spacing w:val="-10"/>
        </w:rPr>
        <w:t> </w:t>
      </w:r>
      <w:r>
        <w:rPr/>
        <w:t>Cicles</w:t>
      </w:r>
      <w:r>
        <w:rPr>
          <w:spacing w:val="-10"/>
        </w:rPr>
        <w:t> </w:t>
      </w:r>
      <w:r>
        <w:rPr>
          <w:spacing w:val="-2"/>
        </w:rPr>
        <w:t>formatius</w:t>
      </w:r>
    </w:p>
    <w:p>
      <w:pPr>
        <w:pStyle w:val="ListParagraph"/>
        <w:numPr>
          <w:ilvl w:val="0"/>
          <w:numId w:val="4"/>
        </w:numPr>
        <w:tabs>
          <w:tab w:pos="741" w:val="left" w:leader="none"/>
        </w:tabs>
        <w:spacing w:line="240" w:lineRule="auto" w:before="87" w:after="0"/>
        <w:ind w:left="741" w:right="0" w:hanging="358"/>
        <w:jc w:val="left"/>
        <w:rPr>
          <w:sz w:val="22"/>
        </w:rPr>
      </w:pPr>
      <w:r>
        <w:rPr>
          <w:sz w:val="22"/>
        </w:rPr>
        <w:t>Els</w:t>
      </w:r>
      <w:r>
        <w:rPr>
          <w:spacing w:val="-9"/>
          <w:sz w:val="22"/>
        </w:rPr>
        <w:t> </w:t>
      </w:r>
      <w:r>
        <w:rPr>
          <w:sz w:val="22"/>
        </w:rPr>
        <w:t>cicles</w:t>
      </w:r>
      <w:r>
        <w:rPr>
          <w:spacing w:val="-9"/>
          <w:sz w:val="22"/>
        </w:rPr>
        <w:t> </w:t>
      </w:r>
      <w:r>
        <w:rPr>
          <w:sz w:val="22"/>
        </w:rPr>
        <w:t>formatius</w:t>
      </w:r>
      <w:r>
        <w:rPr>
          <w:spacing w:val="-8"/>
          <w:sz w:val="22"/>
        </w:rPr>
        <w:t> </w:t>
      </w:r>
      <w:r>
        <w:rPr>
          <w:sz w:val="22"/>
        </w:rPr>
        <w:t>de</w:t>
      </w:r>
      <w:r>
        <w:rPr>
          <w:spacing w:val="-9"/>
          <w:sz w:val="22"/>
        </w:rPr>
        <w:t> </w:t>
      </w:r>
      <w:r>
        <w:rPr>
          <w:sz w:val="22"/>
        </w:rPr>
        <w:t>formació</w:t>
      </w:r>
      <w:r>
        <w:rPr>
          <w:spacing w:val="-8"/>
          <w:sz w:val="22"/>
        </w:rPr>
        <w:t> </w:t>
      </w:r>
      <w:r>
        <w:rPr>
          <w:spacing w:val="-2"/>
          <w:sz w:val="22"/>
        </w:rPr>
        <w:t>professional:</w:t>
      </w:r>
    </w:p>
    <w:p>
      <w:pPr>
        <w:pStyle w:val="ListParagraph"/>
        <w:numPr>
          <w:ilvl w:val="1"/>
          <w:numId w:val="4"/>
        </w:numPr>
        <w:tabs>
          <w:tab w:pos="1463" w:val="left" w:leader="none"/>
        </w:tabs>
        <w:spacing w:line="247" w:lineRule="auto" w:before="6" w:after="0"/>
        <w:ind w:left="1463" w:right="437" w:hanging="360"/>
        <w:jc w:val="left"/>
        <w:rPr>
          <w:sz w:val="22"/>
        </w:rPr>
      </w:pPr>
      <w:r>
        <w:rPr>
          <w:sz w:val="22"/>
        </w:rPr>
        <w:t>Poden ser de Grau Bàsic, Grau Mitjà i Grau Superior, i condueixen a l’obtenció</w:t>
      </w:r>
      <w:r>
        <w:rPr>
          <w:spacing w:val="-10"/>
          <w:sz w:val="22"/>
        </w:rPr>
        <w:t> </w:t>
      </w:r>
      <w:r>
        <w:rPr>
          <w:sz w:val="22"/>
        </w:rPr>
        <w:t>dels</w:t>
      </w:r>
      <w:r>
        <w:rPr>
          <w:spacing w:val="-10"/>
          <w:sz w:val="22"/>
        </w:rPr>
        <w:t> </w:t>
      </w:r>
      <w:r>
        <w:rPr>
          <w:sz w:val="22"/>
        </w:rPr>
        <w:t>títols</w:t>
      </w:r>
      <w:r>
        <w:rPr>
          <w:spacing w:val="-10"/>
          <w:sz w:val="22"/>
        </w:rPr>
        <w:t> </w:t>
      </w:r>
      <w:r>
        <w:rPr>
          <w:sz w:val="22"/>
        </w:rPr>
        <w:t>de</w:t>
      </w:r>
      <w:r>
        <w:rPr>
          <w:spacing w:val="-10"/>
          <w:sz w:val="22"/>
        </w:rPr>
        <w:t> </w:t>
      </w:r>
      <w:r>
        <w:rPr>
          <w:sz w:val="22"/>
        </w:rPr>
        <w:t>Tècnic</w:t>
      </w:r>
      <w:r>
        <w:rPr>
          <w:spacing w:val="-10"/>
          <w:sz w:val="22"/>
        </w:rPr>
        <w:t> </w:t>
      </w:r>
      <w:r>
        <w:rPr>
          <w:sz w:val="22"/>
        </w:rPr>
        <w:t>bàsic,</w:t>
      </w:r>
      <w:r>
        <w:rPr>
          <w:spacing w:val="-10"/>
          <w:sz w:val="22"/>
        </w:rPr>
        <w:t> </w:t>
      </w:r>
      <w:r>
        <w:rPr>
          <w:sz w:val="22"/>
        </w:rPr>
        <w:t>Tècnic</w:t>
      </w:r>
      <w:r>
        <w:rPr>
          <w:spacing w:val="-10"/>
          <w:sz w:val="22"/>
        </w:rPr>
        <w:t> </w:t>
      </w:r>
      <w:r>
        <w:rPr>
          <w:sz w:val="22"/>
        </w:rPr>
        <w:t>o</w:t>
      </w:r>
      <w:r>
        <w:rPr>
          <w:spacing w:val="-10"/>
          <w:sz w:val="22"/>
        </w:rPr>
        <w:t> </w:t>
      </w:r>
      <w:r>
        <w:rPr>
          <w:sz w:val="22"/>
        </w:rPr>
        <w:t>Tècnic</w:t>
      </w:r>
      <w:r>
        <w:rPr>
          <w:spacing w:val="-10"/>
          <w:sz w:val="22"/>
        </w:rPr>
        <w:t> </w:t>
      </w:r>
      <w:r>
        <w:rPr>
          <w:sz w:val="22"/>
        </w:rPr>
        <w:t>superior</w:t>
      </w:r>
      <w:r>
        <w:rPr>
          <w:spacing w:val="-10"/>
          <w:sz w:val="22"/>
        </w:rPr>
        <w:t> </w:t>
      </w:r>
      <w:r>
        <w:rPr>
          <w:sz w:val="22"/>
        </w:rPr>
        <w:t>de</w:t>
      </w:r>
      <w:r>
        <w:rPr>
          <w:spacing w:val="-10"/>
          <w:sz w:val="22"/>
        </w:rPr>
        <w:t> </w:t>
      </w:r>
      <w:r>
        <w:rPr>
          <w:sz w:val="22"/>
        </w:rPr>
        <w:t>formació professional, respectivament.</w:t>
      </w:r>
    </w:p>
    <w:p>
      <w:pPr>
        <w:pStyle w:val="ListParagraph"/>
        <w:numPr>
          <w:ilvl w:val="1"/>
          <w:numId w:val="4"/>
        </w:numPr>
        <w:tabs>
          <w:tab w:pos="1463" w:val="left" w:leader="none"/>
        </w:tabs>
        <w:spacing w:line="247" w:lineRule="auto" w:before="0" w:after="0"/>
        <w:ind w:left="1463" w:right="94" w:hanging="360"/>
        <w:jc w:val="left"/>
        <w:rPr>
          <w:sz w:val="22"/>
        </w:rPr>
      </w:pPr>
      <w:r>
        <w:rPr>
          <w:sz w:val="22"/>
        </w:rPr>
        <w:t>Tenen</w:t>
      </w:r>
      <w:r>
        <w:rPr>
          <w:spacing w:val="-10"/>
          <w:sz w:val="22"/>
        </w:rPr>
        <w:t> </w:t>
      </w:r>
      <w:r>
        <w:rPr>
          <w:sz w:val="22"/>
        </w:rPr>
        <w:t>caràcter</w:t>
      </w:r>
      <w:r>
        <w:rPr>
          <w:spacing w:val="-10"/>
          <w:sz w:val="22"/>
        </w:rPr>
        <w:t> </w:t>
      </w:r>
      <w:r>
        <w:rPr>
          <w:sz w:val="22"/>
        </w:rPr>
        <w:t>modular</w:t>
      </w:r>
      <w:r>
        <w:rPr>
          <w:spacing w:val="-10"/>
          <w:sz w:val="22"/>
        </w:rPr>
        <w:t> </w:t>
      </w:r>
      <w:r>
        <w:rPr>
          <w:sz w:val="22"/>
        </w:rPr>
        <w:t>i</w:t>
      </w:r>
      <w:r>
        <w:rPr>
          <w:spacing w:val="-10"/>
          <w:sz w:val="22"/>
        </w:rPr>
        <w:t> </w:t>
      </w:r>
      <w:r>
        <w:rPr>
          <w:sz w:val="22"/>
        </w:rPr>
        <w:t>estan</w:t>
      </w:r>
      <w:r>
        <w:rPr>
          <w:spacing w:val="-10"/>
          <w:sz w:val="22"/>
        </w:rPr>
        <w:t> </w:t>
      </w:r>
      <w:r>
        <w:rPr>
          <w:sz w:val="22"/>
        </w:rPr>
        <w:t>vinculats</w:t>
      </w:r>
      <w:r>
        <w:rPr>
          <w:spacing w:val="-10"/>
          <w:sz w:val="22"/>
        </w:rPr>
        <w:t> </w:t>
      </w:r>
      <w:r>
        <w:rPr>
          <w:sz w:val="22"/>
        </w:rPr>
        <w:t>al</w:t>
      </w:r>
      <w:r>
        <w:rPr>
          <w:spacing w:val="-10"/>
          <w:sz w:val="22"/>
        </w:rPr>
        <w:t> </w:t>
      </w:r>
      <w:r>
        <w:rPr>
          <w:sz w:val="22"/>
        </w:rPr>
        <w:t>Catàleg</w:t>
      </w:r>
      <w:r>
        <w:rPr>
          <w:spacing w:val="-10"/>
          <w:sz w:val="22"/>
        </w:rPr>
        <w:t> </w:t>
      </w:r>
      <w:r>
        <w:rPr>
          <w:sz w:val="22"/>
        </w:rPr>
        <w:t>Nacional</w:t>
      </w:r>
      <w:r>
        <w:rPr>
          <w:spacing w:val="-10"/>
          <w:sz w:val="22"/>
        </w:rPr>
        <w:t> </w:t>
      </w:r>
      <w:r>
        <w:rPr>
          <w:sz w:val="22"/>
        </w:rPr>
        <w:t>d'Estàndards</w:t>
      </w:r>
      <w:r>
        <w:rPr>
          <w:spacing w:val="-10"/>
          <w:sz w:val="22"/>
        </w:rPr>
        <w:t> </w:t>
      </w:r>
      <w:r>
        <w:rPr>
          <w:sz w:val="22"/>
        </w:rPr>
        <w:t>de Competències Professionals i al Catàleg Modular de Formació Professional.</w:t>
      </w:r>
    </w:p>
    <w:p>
      <w:pPr>
        <w:pStyle w:val="ListParagraph"/>
        <w:numPr>
          <w:ilvl w:val="1"/>
          <w:numId w:val="4"/>
        </w:numPr>
        <w:tabs>
          <w:tab w:pos="1462" w:val="left" w:leader="none"/>
        </w:tabs>
        <w:spacing w:line="251" w:lineRule="exact" w:before="0" w:after="0"/>
        <w:ind w:left="1462" w:right="0" w:hanging="359"/>
        <w:jc w:val="left"/>
        <w:rPr>
          <w:sz w:val="22"/>
        </w:rPr>
      </w:pPr>
      <w:r>
        <w:rPr>
          <w:sz w:val="22"/>
        </w:rPr>
        <w:t>Inclouen</w:t>
      </w:r>
      <w:r>
        <w:rPr>
          <w:spacing w:val="-11"/>
          <w:sz w:val="22"/>
        </w:rPr>
        <w:t> </w:t>
      </w:r>
      <w:r>
        <w:rPr>
          <w:sz w:val="22"/>
        </w:rPr>
        <w:t>una</w:t>
      </w:r>
      <w:r>
        <w:rPr>
          <w:spacing w:val="-11"/>
          <w:sz w:val="22"/>
        </w:rPr>
        <w:t> </w:t>
      </w:r>
      <w:r>
        <w:rPr>
          <w:sz w:val="22"/>
        </w:rPr>
        <w:t>fase</w:t>
      </w:r>
      <w:r>
        <w:rPr>
          <w:spacing w:val="-11"/>
          <w:sz w:val="22"/>
        </w:rPr>
        <w:t> </w:t>
      </w:r>
      <w:r>
        <w:rPr>
          <w:sz w:val="22"/>
        </w:rPr>
        <w:t>de</w:t>
      </w:r>
      <w:r>
        <w:rPr>
          <w:spacing w:val="-11"/>
          <w:sz w:val="22"/>
        </w:rPr>
        <w:t> </w:t>
      </w:r>
      <w:r>
        <w:rPr>
          <w:sz w:val="22"/>
        </w:rPr>
        <w:t>formació</w:t>
      </w:r>
      <w:r>
        <w:rPr>
          <w:spacing w:val="-11"/>
          <w:sz w:val="22"/>
        </w:rPr>
        <w:t> </w:t>
      </w:r>
      <w:r>
        <w:rPr>
          <w:sz w:val="22"/>
        </w:rPr>
        <w:t>en</w:t>
      </w:r>
      <w:r>
        <w:rPr>
          <w:spacing w:val="-11"/>
          <w:sz w:val="22"/>
        </w:rPr>
        <w:t> </w:t>
      </w:r>
      <w:r>
        <w:rPr>
          <w:sz w:val="22"/>
        </w:rPr>
        <w:t>empresa</w:t>
      </w:r>
      <w:r>
        <w:rPr>
          <w:spacing w:val="-11"/>
          <w:sz w:val="22"/>
        </w:rPr>
        <w:t> </w:t>
      </w:r>
      <w:r>
        <w:rPr>
          <w:sz w:val="22"/>
        </w:rPr>
        <w:t>o</w:t>
      </w:r>
      <w:r>
        <w:rPr>
          <w:spacing w:val="-11"/>
          <w:sz w:val="22"/>
        </w:rPr>
        <w:t> </w:t>
      </w:r>
      <w:r>
        <w:rPr>
          <w:sz w:val="22"/>
        </w:rPr>
        <w:t>organisme</w:t>
      </w:r>
      <w:r>
        <w:rPr>
          <w:spacing w:val="-10"/>
          <w:sz w:val="22"/>
        </w:rPr>
        <w:t> </w:t>
      </w:r>
      <w:r>
        <w:rPr>
          <w:spacing w:val="-2"/>
          <w:sz w:val="22"/>
        </w:rPr>
        <w:t>equiparat.</w:t>
      </w:r>
    </w:p>
    <w:p>
      <w:pPr>
        <w:pStyle w:val="ListParagraph"/>
        <w:numPr>
          <w:ilvl w:val="0"/>
          <w:numId w:val="4"/>
        </w:numPr>
        <w:tabs>
          <w:tab w:pos="741" w:val="left" w:leader="none"/>
        </w:tabs>
        <w:spacing w:line="240" w:lineRule="auto" w:before="204" w:after="0"/>
        <w:ind w:left="741" w:right="0" w:hanging="358"/>
        <w:jc w:val="left"/>
        <w:rPr>
          <w:sz w:val="22"/>
        </w:rPr>
      </w:pPr>
      <w:r>
        <w:rPr>
          <w:sz w:val="22"/>
        </w:rPr>
        <w:t>Els</w:t>
      </w:r>
      <w:r>
        <w:rPr>
          <w:spacing w:val="-9"/>
          <w:sz w:val="22"/>
        </w:rPr>
        <w:t> </w:t>
      </w:r>
      <w:r>
        <w:rPr>
          <w:sz w:val="22"/>
        </w:rPr>
        <w:t>cicles</w:t>
      </w:r>
      <w:r>
        <w:rPr>
          <w:spacing w:val="-9"/>
          <w:sz w:val="22"/>
        </w:rPr>
        <w:t> </w:t>
      </w:r>
      <w:r>
        <w:rPr>
          <w:sz w:val="22"/>
        </w:rPr>
        <w:t>formatius</w:t>
      </w:r>
      <w:r>
        <w:rPr>
          <w:spacing w:val="-9"/>
          <w:sz w:val="22"/>
        </w:rPr>
        <w:t> </w:t>
      </w:r>
      <w:r>
        <w:rPr>
          <w:sz w:val="22"/>
        </w:rPr>
        <w:t>de</w:t>
      </w:r>
      <w:r>
        <w:rPr>
          <w:spacing w:val="-9"/>
          <w:sz w:val="22"/>
        </w:rPr>
        <w:t> </w:t>
      </w:r>
      <w:r>
        <w:rPr>
          <w:sz w:val="22"/>
        </w:rPr>
        <w:t>grau</w:t>
      </w:r>
      <w:r>
        <w:rPr>
          <w:spacing w:val="-9"/>
          <w:sz w:val="22"/>
        </w:rPr>
        <w:t> </w:t>
      </w:r>
      <w:r>
        <w:rPr>
          <w:sz w:val="22"/>
        </w:rPr>
        <w:t>bàsic</w:t>
      </w:r>
      <w:r>
        <w:rPr>
          <w:spacing w:val="-9"/>
          <w:sz w:val="22"/>
        </w:rPr>
        <w:t> </w:t>
      </w:r>
      <w:r>
        <w:rPr>
          <w:sz w:val="22"/>
        </w:rPr>
        <w:t>s’estructuren</w:t>
      </w:r>
      <w:r>
        <w:rPr>
          <w:spacing w:val="-9"/>
          <w:sz w:val="22"/>
        </w:rPr>
        <w:t> </w:t>
      </w:r>
      <w:r>
        <w:rPr>
          <w:spacing w:val="-5"/>
          <w:sz w:val="22"/>
        </w:rPr>
        <w:t>en:</w:t>
      </w:r>
    </w:p>
    <w:p>
      <w:pPr>
        <w:pStyle w:val="ListParagraph"/>
        <w:numPr>
          <w:ilvl w:val="1"/>
          <w:numId w:val="4"/>
        </w:numPr>
        <w:tabs>
          <w:tab w:pos="1463" w:val="left" w:leader="none"/>
        </w:tabs>
        <w:spacing w:line="247" w:lineRule="auto" w:before="6" w:after="0"/>
        <w:ind w:left="1463" w:right="556" w:hanging="360"/>
        <w:jc w:val="left"/>
        <w:rPr>
          <w:sz w:val="22"/>
        </w:rPr>
      </w:pPr>
      <w:r>
        <w:rPr>
          <w:sz w:val="22"/>
        </w:rPr>
        <w:t>Àmbit</w:t>
      </w:r>
      <w:r>
        <w:rPr>
          <w:spacing w:val="-10"/>
          <w:sz w:val="22"/>
        </w:rPr>
        <w:t> </w:t>
      </w:r>
      <w:r>
        <w:rPr>
          <w:sz w:val="22"/>
        </w:rPr>
        <w:t>de</w:t>
      </w:r>
      <w:r>
        <w:rPr>
          <w:spacing w:val="-10"/>
          <w:sz w:val="22"/>
        </w:rPr>
        <w:t> </w:t>
      </w:r>
      <w:r>
        <w:rPr>
          <w:sz w:val="22"/>
        </w:rPr>
        <w:t>Comunicació</w:t>
      </w:r>
      <w:r>
        <w:rPr>
          <w:spacing w:val="-10"/>
          <w:sz w:val="22"/>
        </w:rPr>
        <w:t> </w:t>
      </w:r>
      <w:r>
        <w:rPr>
          <w:sz w:val="22"/>
        </w:rPr>
        <w:t>i</w:t>
      </w:r>
      <w:r>
        <w:rPr>
          <w:spacing w:val="-10"/>
          <w:sz w:val="22"/>
        </w:rPr>
        <w:t> </w:t>
      </w:r>
      <w:r>
        <w:rPr>
          <w:sz w:val="22"/>
        </w:rPr>
        <w:t>Ciències</w:t>
      </w:r>
      <w:r>
        <w:rPr>
          <w:spacing w:val="-10"/>
          <w:sz w:val="22"/>
        </w:rPr>
        <w:t> </w:t>
      </w:r>
      <w:r>
        <w:rPr>
          <w:sz w:val="22"/>
        </w:rPr>
        <w:t>Socials</w:t>
      </w:r>
      <w:r>
        <w:rPr>
          <w:spacing w:val="-10"/>
          <w:sz w:val="22"/>
        </w:rPr>
        <w:t> </w:t>
      </w:r>
      <w:r>
        <w:rPr>
          <w:sz w:val="22"/>
        </w:rPr>
        <w:t>I</w:t>
      </w:r>
      <w:r>
        <w:rPr>
          <w:spacing w:val="-10"/>
          <w:sz w:val="22"/>
        </w:rPr>
        <w:t> </w:t>
      </w:r>
      <w:r>
        <w:rPr>
          <w:sz w:val="22"/>
        </w:rPr>
        <w:t>i</w:t>
      </w:r>
      <w:r>
        <w:rPr>
          <w:spacing w:val="-10"/>
          <w:sz w:val="22"/>
        </w:rPr>
        <w:t> </w:t>
      </w:r>
      <w:r>
        <w:rPr>
          <w:sz w:val="22"/>
        </w:rPr>
        <w:t>II:</w:t>
      </w:r>
      <w:r>
        <w:rPr>
          <w:spacing w:val="-10"/>
          <w:sz w:val="22"/>
        </w:rPr>
        <w:t> </w:t>
      </w:r>
      <w:r>
        <w:rPr>
          <w:sz w:val="22"/>
        </w:rPr>
        <w:t>inclou,</w:t>
      </w:r>
      <w:r>
        <w:rPr>
          <w:spacing w:val="-10"/>
          <w:sz w:val="22"/>
        </w:rPr>
        <w:t> </w:t>
      </w:r>
      <w:r>
        <w:rPr>
          <w:sz w:val="22"/>
        </w:rPr>
        <w:t>de</w:t>
      </w:r>
      <w:r>
        <w:rPr>
          <w:spacing w:val="-10"/>
          <w:sz w:val="22"/>
        </w:rPr>
        <w:t> </w:t>
      </w:r>
      <w:r>
        <w:rPr>
          <w:sz w:val="22"/>
        </w:rPr>
        <w:t>forma</w:t>
      </w:r>
      <w:r>
        <w:rPr>
          <w:spacing w:val="-10"/>
          <w:sz w:val="22"/>
        </w:rPr>
        <w:t> </w:t>
      </w:r>
      <w:r>
        <w:rPr>
          <w:sz w:val="22"/>
        </w:rPr>
        <w:t>integrada, Llengua castellana, Llengua catalana, Llengua estrangera d'iniciació professional i Ciències socials.</w:t>
      </w:r>
    </w:p>
    <w:p>
      <w:pPr>
        <w:pStyle w:val="ListParagraph"/>
        <w:numPr>
          <w:ilvl w:val="1"/>
          <w:numId w:val="4"/>
        </w:numPr>
        <w:tabs>
          <w:tab w:pos="1463" w:val="left" w:leader="none"/>
        </w:tabs>
        <w:spacing w:line="247" w:lineRule="auto" w:before="0" w:after="0"/>
        <w:ind w:left="1463" w:right="304" w:hanging="360"/>
        <w:jc w:val="left"/>
        <w:rPr>
          <w:sz w:val="22"/>
        </w:rPr>
      </w:pPr>
      <w:r>
        <w:rPr>
          <w:sz w:val="22"/>
        </w:rPr>
        <w:t>Àmbit</w:t>
      </w:r>
      <w:r>
        <w:rPr>
          <w:spacing w:val="-10"/>
          <w:sz w:val="22"/>
        </w:rPr>
        <w:t> </w:t>
      </w:r>
      <w:r>
        <w:rPr>
          <w:sz w:val="22"/>
        </w:rPr>
        <w:t>de</w:t>
      </w:r>
      <w:r>
        <w:rPr>
          <w:spacing w:val="-10"/>
          <w:sz w:val="22"/>
        </w:rPr>
        <w:t> </w:t>
      </w:r>
      <w:r>
        <w:rPr>
          <w:sz w:val="22"/>
        </w:rPr>
        <w:t>Ciències</w:t>
      </w:r>
      <w:r>
        <w:rPr>
          <w:spacing w:val="-10"/>
          <w:sz w:val="22"/>
        </w:rPr>
        <w:t> </w:t>
      </w:r>
      <w:r>
        <w:rPr>
          <w:sz w:val="22"/>
        </w:rPr>
        <w:t>Aplicades</w:t>
      </w:r>
      <w:r>
        <w:rPr>
          <w:spacing w:val="-10"/>
          <w:sz w:val="22"/>
        </w:rPr>
        <w:t> </w:t>
      </w:r>
      <w:r>
        <w:rPr>
          <w:sz w:val="22"/>
        </w:rPr>
        <w:t>I</w:t>
      </w:r>
      <w:r>
        <w:rPr>
          <w:spacing w:val="-10"/>
          <w:sz w:val="22"/>
        </w:rPr>
        <w:t> </w:t>
      </w:r>
      <w:r>
        <w:rPr>
          <w:sz w:val="22"/>
        </w:rPr>
        <w:t>i</w:t>
      </w:r>
      <w:r>
        <w:rPr>
          <w:spacing w:val="-10"/>
          <w:sz w:val="22"/>
        </w:rPr>
        <w:t> </w:t>
      </w:r>
      <w:r>
        <w:rPr>
          <w:sz w:val="22"/>
        </w:rPr>
        <w:t>II:</w:t>
      </w:r>
      <w:r>
        <w:rPr>
          <w:spacing w:val="-10"/>
          <w:sz w:val="22"/>
        </w:rPr>
        <w:t> </w:t>
      </w:r>
      <w:r>
        <w:rPr>
          <w:sz w:val="22"/>
        </w:rPr>
        <w:t>inclou,</w:t>
      </w:r>
      <w:r>
        <w:rPr>
          <w:spacing w:val="-10"/>
          <w:sz w:val="22"/>
        </w:rPr>
        <w:t> </w:t>
      </w:r>
      <w:r>
        <w:rPr>
          <w:sz w:val="22"/>
        </w:rPr>
        <w:t>de</w:t>
      </w:r>
      <w:r>
        <w:rPr>
          <w:spacing w:val="-10"/>
          <w:sz w:val="22"/>
        </w:rPr>
        <w:t> </w:t>
      </w:r>
      <w:r>
        <w:rPr>
          <w:sz w:val="22"/>
        </w:rPr>
        <w:t>forma</w:t>
      </w:r>
      <w:r>
        <w:rPr>
          <w:spacing w:val="-10"/>
          <w:sz w:val="22"/>
        </w:rPr>
        <w:t> </w:t>
      </w:r>
      <w:r>
        <w:rPr>
          <w:sz w:val="22"/>
        </w:rPr>
        <w:t>integrada,</w:t>
      </w:r>
      <w:r>
        <w:rPr>
          <w:spacing w:val="-10"/>
          <w:sz w:val="22"/>
        </w:rPr>
        <w:t> </w:t>
      </w:r>
      <w:r>
        <w:rPr>
          <w:sz w:val="22"/>
        </w:rPr>
        <w:t>Matemàtiques aplicades i Ciències aplicades.</w:t>
      </w:r>
    </w:p>
    <w:p>
      <w:pPr>
        <w:pStyle w:val="ListParagraph"/>
        <w:numPr>
          <w:ilvl w:val="1"/>
          <w:numId w:val="4"/>
        </w:numPr>
        <w:tabs>
          <w:tab w:pos="1463" w:val="left" w:leader="none"/>
        </w:tabs>
        <w:spacing w:line="247" w:lineRule="auto" w:before="0" w:after="0"/>
        <w:ind w:left="1463" w:right="85" w:hanging="360"/>
        <w:jc w:val="left"/>
        <w:rPr>
          <w:sz w:val="22"/>
        </w:rPr>
      </w:pPr>
      <w:r>
        <w:rPr>
          <w:sz w:val="22"/>
        </w:rPr>
        <w:t>Àmbit</w:t>
      </w:r>
      <w:r>
        <w:rPr>
          <w:spacing w:val="-11"/>
          <w:sz w:val="22"/>
        </w:rPr>
        <w:t> </w:t>
      </w:r>
      <w:r>
        <w:rPr>
          <w:sz w:val="22"/>
        </w:rPr>
        <w:t>Professional:</w:t>
      </w:r>
      <w:r>
        <w:rPr>
          <w:spacing w:val="-11"/>
          <w:sz w:val="22"/>
        </w:rPr>
        <w:t> </w:t>
      </w:r>
      <w:r>
        <w:rPr>
          <w:sz w:val="22"/>
        </w:rPr>
        <w:t>inclou</w:t>
      </w:r>
      <w:r>
        <w:rPr>
          <w:spacing w:val="-11"/>
          <w:sz w:val="22"/>
        </w:rPr>
        <w:t> </w:t>
      </w:r>
      <w:r>
        <w:rPr>
          <w:sz w:val="22"/>
        </w:rPr>
        <w:t>els</w:t>
      </w:r>
      <w:r>
        <w:rPr>
          <w:spacing w:val="-11"/>
          <w:sz w:val="22"/>
        </w:rPr>
        <w:t> </w:t>
      </w:r>
      <w:r>
        <w:rPr>
          <w:sz w:val="22"/>
        </w:rPr>
        <w:t>mòduls</w:t>
      </w:r>
      <w:r>
        <w:rPr>
          <w:spacing w:val="-11"/>
          <w:sz w:val="22"/>
        </w:rPr>
        <w:t> </w:t>
      </w:r>
      <w:r>
        <w:rPr>
          <w:sz w:val="22"/>
        </w:rPr>
        <w:t>professionals</w:t>
      </w:r>
      <w:r>
        <w:rPr>
          <w:spacing w:val="-11"/>
          <w:sz w:val="22"/>
        </w:rPr>
        <w:t> </w:t>
      </w:r>
      <w:r>
        <w:rPr>
          <w:sz w:val="22"/>
        </w:rPr>
        <w:t>que</w:t>
      </w:r>
      <w:r>
        <w:rPr>
          <w:spacing w:val="-11"/>
          <w:sz w:val="22"/>
        </w:rPr>
        <w:t> </w:t>
      </w:r>
      <w:r>
        <w:rPr>
          <w:sz w:val="22"/>
        </w:rPr>
        <w:t>desenvolupen,</w:t>
      </w:r>
      <w:r>
        <w:rPr>
          <w:spacing w:val="-11"/>
          <w:sz w:val="22"/>
        </w:rPr>
        <w:t> </w:t>
      </w:r>
      <w:r>
        <w:rPr>
          <w:sz w:val="22"/>
        </w:rPr>
        <w:t>com</w:t>
      </w:r>
      <w:r>
        <w:rPr>
          <w:spacing w:val="-11"/>
          <w:sz w:val="22"/>
        </w:rPr>
        <w:t> </w:t>
      </w:r>
      <w:r>
        <w:rPr>
          <w:sz w:val="22"/>
        </w:rPr>
        <w:t>a mínim, la formació necessària per a l’obtenció d’un Grau C, vinculat als estàndards</w:t>
      </w:r>
      <w:r>
        <w:rPr>
          <w:spacing w:val="-1"/>
          <w:sz w:val="22"/>
        </w:rPr>
        <w:t> </w:t>
      </w:r>
      <w:r>
        <w:rPr>
          <w:sz w:val="22"/>
        </w:rPr>
        <w:t>de</w:t>
      </w:r>
      <w:r>
        <w:rPr>
          <w:spacing w:val="-1"/>
          <w:sz w:val="22"/>
        </w:rPr>
        <w:t> </w:t>
      </w:r>
      <w:r>
        <w:rPr>
          <w:sz w:val="22"/>
        </w:rPr>
        <w:t>competència</w:t>
      </w:r>
      <w:r>
        <w:rPr>
          <w:spacing w:val="-1"/>
          <w:sz w:val="22"/>
        </w:rPr>
        <w:t> </w:t>
      </w:r>
      <w:r>
        <w:rPr>
          <w:sz w:val="22"/>
        </w:rPr>
        <w:t>de</w:t>
      </w:r>
      <w:r>
        <w:rPr>
          <w:spacing w:val="-1"/>
          <w:sz w:val="22"/>
        </w:rPr>
        <w:t> </w:t>
      </w:r>
      <w:r>
        <w:rPr>
          <w:sz w:val="22"/>
        </w:rPr>
        <w:t>nivell</w:t>
      </w:r>
      <w:r>
        <w:rPr>
          <w:spacing w:val="-1"/>
          <w:sz w:val="22"/>
        </w:rPr>
        <w:t> </w:t>
      </w:r>
      <w:r>
        <w:rPr>
          <w:sz w:val="22"/>
        </w:rPr>
        <w:t>1</w:t>
      </w:r>
      <w:r>
        <w:rPr>
          <w:spacing w:val="-1"/>
          <w:sz w:val="22"/>
        </w:rPr>
        <w:t> </w:t>
      </w:r>
      <w:r>
        <w:rPr>
          <w:sz w:val="22"/>
        </w:rPr>
        <w:t>del</w:t>
      </w:r>
      <w:r>
        <w:rPr>
          <w:spacing w:val="-1"/>
          <w:sz w:val="22"/>
        </w:rPr>
        <w:t> </w:t>
      </w:r>
      <w:r>
        <w:rPr>
          <w:sz w:val="22"/>
        </w:rPr>
        <w:t>Catàleg</w:t>
      </w:r>
      <w:r>
        <w:rPr>
          <w:spacing w:val="-1"/>
          <w:sz w:val="22"/>
        </w:rPr>
        <w:t> </w:t>
      </w:r>
      <w:r>
        <w:rPr>
          <w:sz w:val="22"/>
        </w:rPr>
        <w:t>Nacional</w:t>
      </w:r>
      <w:r>
        <w:rPr>
          <w:spacing w:val="-1"/>
          <w:sz w:val="22"/>
        </w:rPr>
        <w:t> </w:t>
      </w:r>
      <w:r>
        <w:rPr>
          <w:sz w:val="22"/>
        </w:rPr>
        <w:t>d’Estàndards</w:t>
      </w:r>
      <w:r>
        <w:rPr>
          <w:spacing w:val="-1"/>
          <w:sz w:val="22"/>
        </w:rPr>
        <w:t> </w:t>
      </w:r>
      <w:r>
        <w:rPr>
          <w:sz w:val="22"/>
        </w:rPr>
        <w:t>de Competències Professionals, i que inclou també el mòdul d’Itinerari Personal per a l’Ocupabilitat.</w:t>
      </w:r>
    </w:p>
    <w:p>
      <w:pPr>
        <w:pStyle w:val="ListParagraph"/>
        <w:numPr>
          <w:ilvl w:val="1"/>
          <w:numId w:val="4"/>
        </w:numPr>
        <w:tabs>
          <w:tab w:pos="1463" w:val="left" w:leader="none"/>
        </w:tabs>
        <w:spacing w:line="240" w:lineRule="auto" w:before="0" w:after="0"/>
        <w:ind w:left="1463" w:right="498" w:hanging="360"/>
        <w:jc w:val="left"/>
        <w:rPr>
          <w:sz w:val="22"/>
        </w:rPr>
      </w:pPr>
      <w:r>
        <w:rPr>
          <w:sz w:val="22"/>
        </w:rPr>
        <w:t>Projecte</w:t>
      </w:r>
      <w:r>
        <w:rPr>
          <w:spacing w:val="-14"/>
          <w:sz w:val="22"/>
        </w:rPr>
        <w:t> </w:t>
      </w:r>
      <w:r>
        <w:rPr>
          <w:sz w:val="22"/>
        </w:rPr>
        <w:t>intermodular</w:t>
      </w:r>
      <w:r>
        <w:rPr>
          <w:spacing w:val="-14"/>
          <w:sz w:val="22"/>
        </w:rPr>
        <w:t> </w:t>
      </w:r>
      <w:r>
        <w:rPr>
          <w:sz w:val="22"/>
        </w:rPr>
        <w:t>d’aprenentatge</w:t>
      </w:r>
      <w:r>
        <w:rPr>
          <w:spacing w:val="-14"/>
          <w:sz w:val="22"/>
        </w:rPr>
        <w:t> </w:t>
      </w:r>
      <w:r>
        <w:rPr>
          <w:sz w:val="22"/>
        </w:rPr>
        <w:t>col·laboratiu</w:t>
      </w:r>
      <w:r>
        <w:rPr>
          <w:spacing w:val="-14"/>
          <w:sz w:val="22"/>
        </w:rPr>
        <w:t> </w:t>
      </w:r>
      <w:r>
        <w:rPr>
          <w:sz w:val="22"/>
        </w:rPr>
        <w:t>vinculat</w:t>
      </w:r>
      <w:r>
        <w:rPr>
          <w:spacing w:val="-14"/>
          <w:sz w:val="22"/>
        </w:rPr>
        <w:t> </w:t>
      </w:r>
      <w:r>
        <w:rPr>
          <w:sz w:val="22"/>
        </w:rPr>
        <w:t>als</w:t>
      </w:r>
      <w:r>
        <w:rPr>
          <w:spacing w:val="-14"/>
          <w:sz w:val="22"/>
        </w:rPr>
        <w:t> </w:t>
      </w:r>
      <w:r>
        <w:rPr>
          <w:sz w:val="22"/>
        </w:rPr>
        <w:t>tres</w:t>
      </w:r>
      <w:r>
        <w:rPr>
          <w:spacing w:val="-14"/>
          <w:sz w:val="22"/>
        </w:rPr>
        <w:t> </w:t>
      </w:r>
      <w:r>
        <w:rPr>
          <w:sz w:val="22"/>
        </w:rPr>
        <w:t>àmbits </w:t>
      </w:r>
      <w:r>
        <w:rPr>
          <w:spacing w:val="-2"/>
          <w:sz w:val="22"/>
        </w:rPr>
        <w:t>anteriors.</w:t>
      </w:r>
    </w:p>
    <w:p>
      <w:pPr>
        <w:pStyle w:val="ListParagraph"/>
        <w:numPr>
          <w:ilvl w:val="1"/>
          <w:numId w:val="4"/>
        </w:numPr>
        <w:tabs>
          <w:tab w:pos="1462" w:val="left" w:leader="none"/>
        </w:tabs>
        <w:spacing w:line="240" w:lineRule="auto" w:before="0" w:after="0"/>
        <w:ind w:left="1462" w:right="0" w:hanging="359"/>
        <w:jc w:val="left"/>
        <w:rPr>
          <w:sz w:val="22"/>
        </w:rPr>
      </w:pPr>
      <w:r>
        <w:rPr>
          <w:spacing w:val="-2"/>
          <w:sz w:val="22"/>
        </w:rPr>
        <w:t>Tutoria.</w:t>
      </w:r>
    </w:p>
    <w:p>
      <w:pPr>
        <w:pStyle w:val="ListParagraph"/>
        <w:spacing w:after="0" w:line="240" w:lineRule="auto"/>
        <w:jc w:val="left"/>
        <w:rPr>
          <w:sz w:val="22"/>
        </w:rPr>
        <w:sectPr>
          <w:pgSz w:w="11910" w:h="16840"/>
          <w:pgMar w:header="720" w:footer="1467" w:top="1620" w:bottom="1660" w:left="1417" w:right="1417"/>
        </w:sectPr>
      </w:pPr>
    </w:p>
    <w:p>
      <w:pPr>
        <w:pStyle w:val="ListParagraph"/>
        <w:numPr>
          <w:ilvl w:val="0"/>
          <w:numId w:val="4"/>
        </w:numPr>
        <w:tabs>
          <w:tab w:pos="741" w:val="left" w:leader="none"/>
        </w:tabs>
        <w:spacing w:line="240" w:lineRule="auto" w:before="6" w:after="0"/>
        <w:ind w:left="741" w:right="0" w:hanging="358"/>
        <w:jc w:val="left"/>
        <w:rPr>
          <w:sz w:val="22"/>
        </w:rPr>
      </w:pPr>
      <w:r>
        <w:rPr>
          <w:sz w:val="22"/>
        </w:rPr>
        <w:t>Els</w:t>
      </w:r>
      <w:r>
        <w:rPr>
          <w:spacing w:val="-9"/>
          <w:sz w:val="22"/>
        </w:rPr>
        <w:t> </w:t>
      </w:r>
      <w:r>
        <w:rPr>
          <w:sz w:val="22"/>
        </w:rPr>
        <w:t>cicles</w:t>
      </w:r>
      <w:r>
        <w:rPr>
          <w:spacing w:val="-9"/>
          <w:sz w:val="22"/>
        </w:rPr>
        <w:t> </w:t>
      </w:r>
      <w:r>
        <w:rPr>
          <w:sz w:val="22"/>
        </w:rPr>
        <w:t>formatius</w:t>
      </w:r>
      <w:r>
        <w:rPr>
          <w:spacing w:val="-9"/>
          <w:sz w:val="22"/>
        </w:rPr>
        <w:t> </w:t>
      </w:r>
      <w:r>
        <w:rPr>
          <w:sz w:val="22"/>
        </w:rPr>
        <w:t>de</w:t>
      </w:r>
      <w:r>
        <w:rPr>
          <w:spacing w:val="-9"/>
          <w:sz w:val="22"/>
        </w:rPr>
        <w:t> </w:t>
      </w:r>
      <w:r>
        <w:rPr>
          <w:sz w:val="22"/>
        </w:rPr>
        <w:t>grau</w:t>
      </w:r>
      <w:r>
        <w:rPr>
          <w:spacing w:val="-9"/>
          <w:sz w:val="22"/>
        </w:rPr>
        <w:t> </w:t>
      </w:r>
      <w:r>
        <w:rPr>
          <w:sz w:val="22"/>
        </w:rPr>
        <w:t>mitjà</w:t>
      </w:r>
      <w:r>
        <w:rPr>
          <w:spacing w:val="-9"/>
          <w:sz w:val="22"/>
        </w:rPr>
        <w:t> </w:t>
      </w:r>
      <w:r>
        <w:rPr>
          <w:sz w:val="22"/>
        </w:rPr>
        <w:t>i</w:t>
      </w:r>
      <w:r>
        <w:rPr>
          <w:spacing w:val="-9"/>
          <w:sz w:val="22"/>
        </w:rPr>
        <w:t> </w:t>
      </w:r>
      <w:r>
        <w:rPr>
          <w:sz w:val="22"/>
        </w:rPr>
        <w:t>superior</w:t>
      </w:r>
      <w:r>
        <w:rPr>
          <w:spacing w:val="-9"/>
          <w:sz w:val="22"/>
        </w:rPr>
        <w:t> </w:t>
      </w:r>
      <w:r>
        <w:rPr>
          <w:sz w:val="22"/>
        </w:rPr>
        <w:t>s’estructuren</w:t>
      </w:r>
      <w:r>
        <w:rPr>
          <w:spacing w:val="-9"/>
          <w:sz w:val="22"/>
        </w:rPr>
        <w:t> </w:t>
      </w:r>
      <w:r>
        <w:rPr>
          <w:spacing w:val="-5"/>
          <w:sz w:val="22"/>
        </w:rPr>
        <w:t>en:</w:t>
      </w:r>
    </w:p>
    <w:p>
      <w:pPr>
        <w:pStyle w:val="ListParagraph"/>
        <w:numPr>
          <w:ilvl w:val="1"/>
          <w:numId w:val="4"/>
        </w:numPr>
        <w:tabs>
          <w:tab w:pos="1461" w:val="left" w:leader="none"/>
        </w:tabs>
        <w:spacing w:line="240" w:lineRule="auto" w:before="7" w:after="0"/>
        <w:ind w:left="1461" w:right="0" w:hanging="359"/>
        <w:jc w:val="left"/>
        <w:rPr>
          <w:sz w:val="22"/>
        </w:rPr>
      </w:pPr>
      <w:r>
        <w:rPr>
          <w:sz w:val="22"/>
        </w:rPr>
        <w:t>Mòduls</w:t>
      </w:r>
      <w:r>
        <w:rPr>
          <w:spacing w:val="-12"/>
          <w:sz w:val="22"/>
        </w:rPr>
        <w:t> </w:t>
      </w:r>
      <w:r>
        <w:rPr>
          <w:sz w:val="22"/>
        </w:rPr>
        <w:t>professionals</w:t>
      </w:r>
      <w:r>
        <w:rPr>
          <w:spacing w:val="-9"/>
          <w:sz w:val="22"/>
        </w:rPr>
        <w:t> </w:t>
      </w:r>
      <w:r>
        <w:rPr>
          <w:sz w:val="22"/>
        </w:rPr>
        <w:t>del</w:t>
      </w:r>
      <w:r>
        <w:rPr>
          <w:spacing w:val="-9"/>
          <w:sz w:val="22"/>
        </w:rPr>
        <w:t> </w:t>
      </w:r>
      <w:r>
        <w:rPr>
          <w:sz w:val="22"/>
        </w:rPr>
        <w:t>Catàleg</w:t>
      </w:r>
      <w:r>
        <w:rPr>
          <w:spacing w:val="-10"/>
          <w:sz w:val="22"/>
        </w:rPr>
        <w:t> </w:t>
      </w:r>
      <w:r>
        <w:rPr>
          <w:sz w:val="22"/>
        </w:rPr>
        <w:t>Modular</w:t>
      </w:r>
      <w:r>
        <w:rPr>
          <w:spacing w:val="-9"/>
          <w:sz w:val="22"/>
        </w:rPr>
        <w:t> </w:t>
      </w:r>
      <w:r>
        <w:rPr>
          <w:sz w:val="22"/>
        </w:rPr>
        <w:t>de</w:t>
      </w:r>
      <w:r>
        <w:rPr>
          <w:spacing w:val="-9"/>
          <w:sz w:val="22"/>
        </w:rPr>
        <w:t> </w:t>
      </w:r>
      <w:r>
        <w:rPr>
          <w:sz w:val="22"/>
        </w:rPr>
        <w:t>Formació</w:t>
      </w:r>
      <w:r>
        <w:rPr>
          <w:spacing w:val="-9"/>
          <w:sz w:val="22"/>
        </w:rPr>
        <w:t> </w:t>
      </w:r>
      <w:r>
        <w:rPr>
          <w:spacing w:val="-2"/>
          <w:sz w:val="22"/>
        </w:rPr>
        <w:t>Professional.</w:t>
      </w:r>
    </w:p>
    <w:p>
      <w:pPr>
        <w:pStyle w:val="ListParagraph"/>
        <w:numPr>
          <w:ilvl w:val="1"/>
          <w:numId w:val="4"/>
        </w:numPr>
        <w:tabs>
          <w:tab w:pos="1461" w:val="left" w:leader="none"/>
        </w:tabs>
        <w:spacing w:line="240" w:lineRule="auto" w:before="6" w:after="0"/>
        <w:ind w:left="1461" w:right="0" w:hanging="359"/>
        <w:jc w:val="left"/>
        <w:rPr>
          <w:sz w:val="22"/>
        </w:rPr>
      </w:pPr>
      <w:r>
        <w:rPr>
          <w:sz w:val="22"/>
        </w:rPr>
        <w:t>Mòduls</w:t>
      </w:r>
      <w:r>
        <w:rPr>
          <w:spacing w:val="-7"/>
          <w:sz w:val="22"/>
        </w:rPr>
        <w:t> </w:t>
      </w:r>
      <w:r>
        <w:rPr>
          <w:sz w:val="22"/>
        </w:rPr>
        <w:t>associats</w:t>
      </w:r>
      <w:r>
        <w:rPr>
          <w:spacing w:val="-7"/>
          <w:sz w:val="22"/>
        </w:rPr>
        <w:t> </w:t>
      </w:r>
      <w:r>
        <w:rPr>
          <w:sz w:val="22"/>
        </w:rPr>
        <w:t>a</w:t>
      </w:r>
      <w:r>
        <w:rPr>
          <w:spacing w:val="-7"/>
          <w:sz w:val="22"/>
        </w:rPr>
        <w:t> </w:t>
      </w:r>
      <w:r>
        <w:rPr>
          <w:sz w:val="22"/>
        </w:rPr>
        <w:t>les</w:t>
      </w:r>
      <w:r>
        <w:rPr>
          <w:spacing w:val="-7"/>
          <w:sz w:val="22"/>
        </w:rPr>
        <w:t> </w:t>
      </w:r>
      <w:r>
        <w:rPr>
          <w:sz w:val="22"/>
        </w:rPr>
        <w:t>habilitats</w:t>
      </w:r>
      <w:r>
        <w:rPr>
          <w:spacing w:val="-7"/>
          <w:sz w:val="22"/>
        </w:rPr>
        <w:t> </w:t>
      </w:r>
      <w:r>
        <w:rPr>
          <w:sz w:val="22"/>
        </w:rPr>
        <w:t>i</w:t>
      </w:r>
      <w:r>
        <w:rPr>
          <w:spacing w:val="-7"/>
          <w:sz w:val="22"/>
        </w:rPr>
        <w:t> </w:t>
      </w:r>
      <w:r>
        <w:rPr>
          <w:sz w:val="22"/>
        </w:rPr>
        <w:t>capacitats</w:t>
      </w:r>
      <w:r>
        <w:rPr>
          <w:spacing w:val="-7"/>
          <w:sz w:val="22"/>
        </w:rPr>
        <w:t> </w:t>
      </w:r>
      <w:r>
        <w:rPr>
          <w:spacing w:val="-2"/>
          <w:sz w:val="22"/>
        </w:rPr>
        <w:t>transversals:</w:t>
      </w:r>
    </w:p>
    <w:p>
      <w:pPr>
        <w:pStyle w:val="ListParagraph"/>
        <w:numPr>
          <w:ilvl w:val="2"/>
          <w:numId w:val="4"/>
        </w:numPr>
        <w:tabs>
          <w:tab w:pos="2182" w:val="left" w:leader="none"/>
        </w:tabs>
        <w:spacing w:line="240" w:lineRule="auto" w:before="7" w:after="0"/>
        <w:ind w:left="2182" w:right="0" w:hanging="360"/>
        <w:jc w:val="left"/>
        <w:rPr>
          <w:sz w:val="22"/>
        </w:rPr>
      </w:pPr>
      <w:r>
        <w:rPr>
          <w:sz w:val="22"/>
        </w:rPr>
        <w:t>Itinerari</w:t>
      </w:r>
      <w:r>
        <w:rPr>
          <w:spacing w:val="-11"/>
          <w:sz w:val="22"/>
        </w:rPr>
        <w:t> </w:t>
      </w:r>
      <w:r>
        <w:rPr>
          <w:sz w:val="22"/>
        </w:rPr>
        <w:t>personal</w:t>
      </w:r>
      <w:r>
        <w:rPr>
          <w:spacing w:val="-11"/>
          <w:sz w:val="22"/>
        </w:rPr>
        <w:t> </w:t>
      </w:r>
      <w:r>
        <w:rPr>
          <w:sz w:val="22"/>
        </w:rPr>
        <w:t>per</w:t>
      </w:r>
      <w:r>
        <w:rPr>
          <w:spacing w:val="-11"/>
          <w:sz w:val="22"/>
        </w:rPr>
        <w:t> </w:t>
      </w:r>
      <w:r>
        <w:rPr>
          <w:sz w:val="22"/>
        </w:rPr>
        <w:t>a</w:t>
      </w:r>
      <w:r>
        <w:rPr>
          <w:spacing w:val="-10"/>
          <w:sz w:val="22"/>
        </w:rPr>
        <w:t> </w:t>
      </w:r>
      <w:r>
        <w:rPr>
          <w:sz w:val="22"/>
        </w:rPr>
        <w:t>l’ocupabilitat</w:t>
      </w:r>
      <w:r>
        <w:rPr>
          <w:spacing w:val="-11"/>
          <w:sz w:val="22"/>
        </w:rPr>
        <w:t> </w:t>
      </w:r>
      <w:r>
        <w:rPr>
          <w:sz w:val="22"/>
        </w:rPr>
        <w:t>I</w:t>
      </w:r>
      <w:r>
        <w:rPr>
          <w:spacing w:val="-11"/>
          <w:sz w:val="22"/>
        </w:rPr>
        <w:t> </w:t>
      </w:r>
      <w:r>
        <w:rPr>
          <w:sz w:val="22"/>
        </w:rPr>
        <w:t>i</w:t>
      </w:r>
      <w:r>
        <w:rPr>
          <w:spacing w:val="-10"/>
          <w:sz w:val="22"/>
        </w:rPr>
        <w:t> </w:t>
      </w:r>
      <w:r>
        <w:rPr>
          <w:spacing w:val="-5"/>
          <w:sz w:val="22"/>
        </w:rPr>
        <w:t>II.</w:t>
      </w:r>
    </w:p>
    <w:p>
      <w:pPr>
        <w:pStyle w:val="ListParagraph"/>
        <w:numPr>
          <w:ilvl w:val="2"/>
          <w:numId w:val="4"/>
        </w:numPr>
        <w:tabs>
          <w:tab w:pos="2182" w:val="left" w:leader="none"/>
        </w:tabs>
        <w:spacing w:line="240" w:lineRule="auto" w:before="6" w:after="0"/>
        <w:ind w:left="2182" w:right="0" w:hanging="360"/>
        <w:jc w:val="left"/>
        <w:rPr>
          <w:sz w:val="22"/>
        </w:rPr>
      </w:pPr>
      <w:r>
        <w:rPr>
          <w:sz w:val="22"/>
        </w:rPr>
        <w:t>Digitalització</w:t>
      </w:r>
      <w:r>
        <w:rPr>
          <w:spacing w:val="-12"/>
          <w:sz w:val="22"/>
        </w:rPr>
        <w:t> </w:t>
      </w:r>
      <w:r>
        <w:rPr>
          <w:sz w:val="22"/>
        </w:rPr>
        <w:t>aplicada</w:t>
      </w:r>
      <w:r>
        <w:rPr>
          <w:spacing w:val="-12"/>
          <w:sz w:val="22"/>
        </w:rPr>
        <w:t> </w:t>
      </w:r>
      <w:r>
        <w:rPr>
          <w:sz w:val="22"/>
        </w:rPr>
        <w:t>als</w:t>
      </w:r>
      <w:r>
        <w:rPr>
          <w:spacing w:val="-12"/>
          <w:sz w:val="22"/>
        </w:rPr>
        <w:t> </w:t>
      </w:r>
      <w:r>
        <w:rPr>
          <w:sz w:val="22"/>
        </w:rPr>
        <w:t>sectors</w:t>
      </w:r>
      <w:r>
        <w:rPr>
          <w:spacing w:val="-12"/>
          <w:sz w:val="22"/>
        </w:rPr>
        <w:t> </w:t>
      </w:r>
      <w:r>
        <w:rPr>
          <w:spacing w:val="-2"/>
          <w:sz w:val="22"/>
        </w:rPr>
        <w:t>productius.</w:t>
      </w:r>
    </w:p>
    <w:p>
      <w:pPr>
        <w:pStyle w:val="ListParagraph"/>
        <w:numPr>
          <w:ilvl w:val="2"/>
          <w:numId w:val="4"/>
        </w:numPr>
        <w:tabs>
          <w:tab w:pos="2182" w:val="left" w:leader="none"/>
        </w:tabs>
        <w:spacing w:line="240" w:lineRule="auto" w:before="7" w:after="0"/>
        <w:ind w:left="2182" w:right="0" w:hanging="360"/>
        <w:jc w:val="left"/>
        <w:rPr>
          <w:sz w:val="22"/>
        </w:rPr>
      </w:pPr>
      <w:r>
        <w:rPr>
          <w:sz w:val="22"/>
        </w:rPr>
        <w:t>Sostenibilitat</w:t>
      </w:r>
      <w:r>
        <w:rPr>
          <w:spacing w:val="-14"/>
          <w:sz w:val="22"/>
        </w:rPr>
        <w:t> </w:t>
      </w:r>
      <w:r>
        <w:rPr>
          <w:sz w:val="22"/>
        </w:rPr>
        <w:t>aplicada</w:t>
      </w:r>
      <w:r>
        <w:rPr>
          <w:spacing w:val="-13"/>
          <w:sz w:val="22"/>
        </w:rPr>
        <w:t> </w:t>
      </w:r>
      <w:r>
        <w:rPr>
          <w:sz w:val="22"/>
        </w:rPr>
        <w:t>al</w:t>
      </w:r>
      <w:r>
        <w:rPr>
          <w:spacing w:val="-14"/>
          <w:sz w:val="22"/>
        </w:rPr>
        <w:t> </w:t>
      </w:r>
      <w:r>
        <w:rPr>
          <w:sz w:val="22"/>
        </w:rPr>
        <w:t>sistema</w:t>
      </w:r>
      <w:r>
        <w:rPr>
          <w:spacing w:val="-13"/>
          <w:sz w:val="22"/>
        </w:rPr>
        <w:t> </w:t>
      </w:r>
      <w:r>
        <w:rPr>
          <w:spacing w:val="-2"/>
          <w:sz w:val="22"/>
        </w:rPr>
        <w:t>productiu.</w:t>
      </w:r>
    </w:p>
    <w:p>
      <w:pPr>
        <w:pStyle w:val="ListParagraph"/>
        <w:numPr>
          <w:ilvl w:val="2"/>
          <w:numId w:val="4"/>
        </w:numPr>
        <w:tabs>
          <w:tab w:pos="2182" w:val="left" w:leader="none"/>
        </w:tabs>
        <w:spacing w:line="240" w:lineRule="auto" w:before="6" w:after="0"/>
        <w:ind w:left="2182" w:right="0" w:hanging="360"/>
        <w:jc w:val="left"/>
        <w:rPr>
          <w:sz w:val="22"/>
        </w:rPr>
      </w:pPr>
      <w:r>
        <w:rPr>
          <w:sz w:val="22"/>
        </w:rPr>
        <w:t>Anglès</w:t>
      </w:r>
      <w:r>
        <w:rPr>
          <w:spacing w:val="-7"/>
          <w:sz w:val="22"/>
        </w:rPr>
        <w:t> </w:t>
      </w:r>
      <w:r>
        <w:rPr>
          <w:spacing w:val="-2"/>
          <w:sz w:val="22"/>
        </w:rPr>
        <w:t>professional.</w:t>
      </w:r>
    </w:p>
    <w:p>
      <w:pPr>
        <w:pStyle w:val="ListParagraph"/>
        <w:numPr>
          <w:ilvl w:val="1"/>
          <w:numId w:val="4"/>
        </w:numPr>
        <w:tabs>
          <w:tab w:pos="1461" w:val="left" w:leader="none"/>
        </w:tabs>
        <w:spacing w:line="240" w:lineRule="auto" w:before="7" w:after="0"/>
        <w:ind w:left="1461" w:right="0" w:hanging="359"/>
        <w:jc w:val="left"/>
        <w:rPr>
          <w:sz w:val="22"/>
        </w:rPr>
      </w:pPr>
      <w:r>
        <w:rPr>
          <w:sz w:val="22"/>
        </w:rPr>
        <w:t>Projecte</w:t>
      </w:r>
      <w:r>
        <w:rPr>
          <w:spacing w:val="-13"/>
          <w:sz w:val="22"/>
        </w:rPr>
        <w:t> </w:t>
      </w:r>
      <w:r>
        <w:rPr>
          <w:spacing w:val="-2"/>
          <w:sz w:val="22"/>
        </w:rPr>
        <w:t>intermodular.</w:t>
      </w:r>
    </w:p>
    <w:p>
      <w:pPr>
        <w:pStyle w:val="ListParagraph"/>
        <w:numPr>
          <w:ilvl w:val="1"/>
          <w:numId w:val="4"/>
        </w:numPr>
        <w:tabs>
          <w:tab w:pos="1461" w:val="left" w:leader="none"/>
        </w:tabs>
        <w:spacing w:line="240" w:lineRule="auto" w:before="7" w:after="0"/>
        <w:ind w:left="1461" w:right="0" w:hanging="359"/>
        <w:jc w:val="left"/>
        <w:rPr>
          <w:sz w:val="22"/>
        </w:rPr>
      </w:pPr>
      <w:r>
        <w:rPr>
          <w:sz w:val="22"/>
        </w:rPr>
        <w:t>Mòdul</w:t>
      </w:r>
      <w:r>
        <w:rPr>
          <w:spacing w:val="-13"/>
          <w:sz w:val="22"/>
        </w:rPr>
        <w:t> </w:t>
      </w:r>
      <w:r>
        <w:rPr>
          <w:spacing w:val="-2"/>
          <w:sz w:val="22"/>
        </w:rPr>
        <w:t>optatiu.</w:t>
      </w:r>
    </w:p>
    <w:p>
      <w:pPr>
        <w:pStyle w:val="ListParagraph"/>
        <w:numPr>
          <w:ilvl w:val="1"/>
          <w:numId w:val="4"/>
        </w:numPr>
        <w:tabs>
          <w:tab w:pos="1461" w:val="left" w:leader="none"/>
        </w:tabs>
        <w:spacing w:line="240" w:lineRule="auto" w:before="6" w:after="0"/>
        <w:ind w:left="1461" w:right="0" w:hanging="359"/>
        <w:jc w:val="left"/>
        <w:rPr>
          <w:sz w:val="22"/>
        </w:rPr>
      </w:pPr>
      <w:r>
        <w:rPr>
          <w:sz w:val="22"/>
        </w:rPr>
        <w:t>Tutoria</w:t>
      </w:r>
      <w:r>
        <w:rPr>
          <w:spacing w:val="-10"/>
          <w:sz w:val="22"/>
        </w:rPr>
        <w:t> </w:t>
      </w:r>
      <w:r>
        <w:rPr>
          <w:sz w:val="22"/>
        </w:rPr>
        <w:t>(1</w:t>
      </w:r>
      <w:r>
        <w:rPr>
          <w:spacing w:val="-9"/>
          <w:sz w:val="22"/>
        </w:rPr>
        <w:t> </w:t>
      </w:r>
      <w:r>
        <w:rPr>
          <w:sz w:val="22"/>
        </w:rPr>
        <w:t>hora</w:t>
      </w:r>
      <w:r>
        <w:rPr>
          <w:spacing w:val="-9"/>
          <w:sz w:val="22"/>
        </w:rPr>
        <w:t> </w:t>
      </w:r>
      <w:r>
        <w:rPr>
          <w:sz w:val="22"/>
        </w:rPr>
        <w:t>a</w:t>
      </w:r>
      <w:r>
        <w:rPr>
          <w:spacing w:val="-9"/>
          <w:sz w:val="22"/>
        </w:rPr>
        <w:t> </w:t>
      </w:r>
      <w:r>
        <w:rPr>
          <w:sz w:val="22"/>
        </w:rPr>
        <w:t>cada</w:t>
      </w:r>
      <w:r>
        <w:rPr>
          <w:spacing w:val="-9"/>
          <w:sz w:val="22"/>
        </w:rPr>
        <w:t> </w:t>
      </w:r>
      <w:r>
        <w:rPr>
          <w:sz w:val="22"/>
        </w:rPr>
        <w:t>curs</w:t>
      </w:r>
      <w:r>
        <w:rPr>
          <w:spacing w:val="-10"/>
          <w:sz w:val="22"/>
        </w:rPr>
        <w:t> </w:t>
      </w:r>
      <w:r>
        <w:rPr>
          <w:sz w:val="22"/>
        </w:rPr>
        <w:t>no</w:t>
      </w:r>
      <w:r>
        <w:rPr>
          <w:spacing w:val="-9"/>
          <w:sz w:val="22"/>
        </w:rPr>
        <w:t> </w:t>
      </w:r>
      <w:r>
        <w:rPr>
          <w:sz w:val="22"/>
        </w:rPr>
        <w:t>inclosa</w:t>
      </w:r>
      <w:r>
        <w:rPr>
          <w:spacing w:val="-9"/>
          <w:sz w:val="22"/>
        </w:rPr>
        <w:t> </w:t>
      </w:r>
      <w:r>
        <w:rPr>
          <w:sz w:val="22"/>
        </w:rPr>
        <w:t>en</w:t>
      </w:r>
      <w:r>
        <w:rPr>
          <w:spacing w:val="-9"/>
          <w:sz w:val="22"/>
        </w:rPr>
        <w:t> </w:t>
      </w:r>
      <w:r>
        <w:rPr>
          <w:sz w:val="22"/>
        </w:rPr>
        <w:t>el</w:t>
      </w:r>
      <w:r>
        <w:rPr>
          <w:spacing w:val="-9"/>
          <w:sz w:val="22"/>
        </w:rPr>
        <w:t> </w:t>
      </w:r>
      <w:r>
        <w:rPr>
          <w:spacing w:val="-2"/>
          <w:sz w:val="22"/>
        </w:rPr>
        <w:t>currículum).</w:t>
      </w:r>
    </w:p>
    <w:p>
      <w:pPr>
        <w:pStyle w:val="ListParagraph"/>
        <w:numPr>
          <w:ilvl w:val="0"/>
          <w:numId w:val="4"/>
        </w:numPr>
        <w:tabs>
          <w:tab w:pos="740" w:val="left" w:leader="none"/>
          <w:tab w:pos="742" w:val="left" w:leader="none"/>
        </w:tabs>
        <w:spacing w:line="247" w:lineRule="auto" w:before="247" w:after="0"/>
        <w:ind w:left="742" w:right="164" w:hanging="360"/>
        <w:jc w:val="left"/>
        <w:rPr>
          <w:sz w:val="22"/>
        </w:rPr>
      </w:pPr>
      <w:r>
        <w:rPr>
          <w:sz w:val="22"/>
        </w:rPr>
        <w:t>La Conselleria d’Educació i Universitats pot, d'ofici o prèvia sol·licitud dels centres autoritzats per impartir Formació Professional, desenvolupar o autoritzar ofertes de grau D que integrin dues titulacions del mateix nivell del Catàleg Nacional d'Ofertes de Formació Professional, sota la denominació de </w:t>
      </w:r>
      <w:r>
        <w:rPr>
          <w:i/>
          <w:sz w:val="22"/>
        </w:rPr>
        <w:t>doble titulació de formació professional</w:t>
      </w:r>
      <w:r>
        <w:rPr>
          <w:sz w:val="22"/>
        </w:rPr>
        <w:t>.</w:t>
      </w:r>
      <w:r>
        <w:rPr>
          <w:spacing w:val="-10"/>
          <w:sz w:val="22"/>
        </w:rPr>
        <w:t> </w:t>
      </w:r>
      <w:r>
        <w:rPr>
          <w:sz w:val="22"/>
        </w:rPr>
        <w:t>En</w:t>
      </w:r>
      <w:r>
        <w:rPr>
          <w:spacing w:val="-10"/>
          <w:sz w:val="22"/>
        </w:rPr>
        <w:t> </w:t>
      </w:r>
      <w:r>
        <w:rPr>
          <w:sz w:val="22"/>
        </w:rPr>
        <w:t>aquest</w:t>
      </w:r>
      <w:r>
        <w:rPr>
          <w:spacing w:val="-10"/>
          <w:sz w:val="22"/>
        </w:rPr>
        <w:t> </w:t>
      </w:r>
      <w:r>
        <w:rPr>
          <w:sz w:val="22"/>
        </w:rPr>
        <w:t>cas,</w:t>
      </w:r>
      <w:r>
        <w:rPr>
          <w:spacing w:val="-10"/>
          <w:sz w:val="22"/>
        </w:rPr>
        <w:t> </w:t>
      </w:r>
      <w:r>
        <w:rPr>
          <w:sz w:val="22"/>
        </w:rPr>
        <w:t>la</w:t>
      </w:r>
      <w:r>
        <w:rPr>
          <w:spacing w:val="-10"/>
          <w:sz w:val="22"/>
        </w:rPr>
        <w:t> </w:t>
      </w:r>
      <w:r>
        <w:rPr>
          <w:sz w:val="22"/>
        </w:rPr>
        <w:t>Conselleria</w:t>
      </w:r>
      <w:r>
        <w:rPr>
          <w:spacing w:val="-10"/>
          <w:sz w:val="22"/>
        </w:rPr>
        <w:t> </w:t>
      </w:r>
      <w:r>
        <w:rPr>
          <w:sz w:val="22"/>
        </w:rPr>
        <w:t>d’Educació</w:t>
      </w:r>
      <w:r>
        <w:rPr>
          <w:spacing w:val="-10"/>
          <w:sz w:val="22"/>
        </w:rPr>
        <w:t> </w:t>
      </w:r>
      <w:r>
        <w:rPr>
          <w:sz w:val="22"/>
        </w:rPr>
        <w:t>i</w:t>
      </w:r>
      <w:r>
        <w:rPr>
          <w:spacing w:val="-10"/>
          <w:sz w:val="22"/>
        </w:rPr>
        <w:t> </w:t>
      </w:r>
      <w:r>
        <w:rPr>
          <w:sz w:val="22"/>
        </w:rPr>
        <w:t>Universitats</w:t>
      </w:r>
      <w:r>
        <w:rPr>
          <w:spacing w:val="-10"/>
          <w:sz w:val="22"/>
        </w:rPr>
        <w:t> </w:t>
      </w:r>
      <w:r>
        <w:rPr>
          <w:sz w:val="22"/>
        </w:rPr>
        <w:t>ha</w:t>
      </w:r>
      <w:r>
        <w:rPr>
          <w:spacing w:val="-10"/>
          <w:sz w:val="22"/>
        </w:rPr>
        <w:t> </w:t>
      </w:r>
      <w:r>
        <w:rPr>
          <w:sz w:val="22"/>
        </w:rPr>
        <w:t>de</w:t>
      </w:r>
      <w:r>
        <w:rPr>
          <w:spacing w:val="-10"/>
          <w:sz w:val="22"/>
        </w:rPr>
        <w:t> </w:t>
      </w:r>
      <w:r>
        <w:rPr>
          <w:sz w:val="22"/>
        </w:rPr>
        <w:t>dissenyar el currículum resultant de la integració esmentada, que pot tenir una durada de tres cursos acadèmics, mantenint els requisits establerts en l’article 84 del Reial decret 659/2023, de 18 de juliol.</w:t>
      </w:r>
    </w:p>
    <w:p>
      <w:pPr>
        <w:pStyle w:val="ListParagraph"/>
        <w:numPr>
          <w:ilvl w:val="0"/>
          <w:numId w:val="4"/>
        </w:numPr>
        <w:tabs>
          <w:tab w:pos="740" w:val="left" w:leader="none"/>
          <w:tab w:pos="743" w:val="left" w:leader="none"/>
        </w:tabs>
        <w:spacing w:line="247" w:lineRule="auto" w:before="241" w:after="0"/>
        <w:ind w:left="743" w:right="87" w:hanging="361"/>
        <w:jc w:val="left"/>
        <w:rPr>
          <w:sz w:val="22"/>
        </w:rPr>
      </w:pPr>
      <w:r>
        <w:rPr>
          <w:sz w:val="22"/>
        </w:rPr>
        <w:t>A més, la Conselleria d’Educació i Universitats pot, d'ofici o a petició dels centres, realitzar ofertes de Grau D que integrin els currículums espanyols i d'un segon país, sota la denominació </w:t>
      </w:r>
      <w:r>
        <w:rPr>
          <w:i/>
          <w:sz w:val="22"/>
        </w:rPr>
        <w:t>doble titulació internacional de formació professional</w:t>
      </w:r>
      <w:r>
        <w:rPr>
          <w:sz w:val="22"/>
        </w:rPr>
        <w:t>, un cop estigui reconeguda en l'àmbit estatal pels governs implicats. En aquest cas, el currículum</w:t>
      </w:r>
      <w:r>
        <w:rPr>
          <w:spacing w:val="-9"/>
          <w:sz w:val="22"/>
        </w:rPr>
        <w:t> </w:t>
      </w:r>
      <w:r>
        <w:rPr>
          <w:sz w:val="22"/>
        </w:rPr>
        <w:t>a</w:t>
      </w:r>
      <w:r>
        <w:rPr>
          <w:spacing w:val="-9"/>
          <w:sz w:val="22"/>
        </w:rPr>
        <w:t> </w:t>
      </w:r>
      <w:r>
        <w:rPr>
          <w:sz w:val="22"/>
        </w:rPr>
        <w:t>impartir</w:t>
      </w:r>
      <w:r>
        <w:rPr>
          <w:spacing w:val="-9"/>
          <w:sz w:val="22"/>
        </w:rPr>
        <w:t> </w:t>
      </w:r>
      <w:r>
        <w:rPr>
          <w:sz w:val="22"/>
        </w:rPr>
        <w:t>serà</w:t>
      </w:r>
      <w:r>
        <w:rPr>
          <w:spacing w:val="-9"/>
          <w:sz w:val="22"/>
        </w:rPr>
        <w:t> </w:t>
      </w:r>
      <w:r>
        <w:rPr>
          <w:sz w:val="22"/>
        </w:rPr>
        <w:t>el</w:t>
      </w:r>
      <w:r>
        <w:rPr>
          <w:spacing w:val="-9"/>
          <w:sz w:val="22"/>
        </w:rPr>
        <w:t> </w:t>
      </w:r>
      <w:r>
        <w:rPr>
          <w:sz w:val="22"/>
        </w:rPr>
        <w:t>de</w:t>
      </w:r>
      <w:r>
        <w:rPr>
          <w:spacing w:val="-9"/>
          <w:sz w:val="22"/>
        </w:rPr>
        <w:t> </w:t>
      </w:r>
      <w:r>
        <w:rPr>
          <w:sz w:val="22"/>
        </w:rPr>
        <w:t>caràcter</w:t>
      </w:r>
      <w:r>
        <w:rPr>
          <w:spacing w:val="-9"/>
          <w:sz w:val="22"/>
        </w:rPr>
        <w:t> </w:t>
      </w:r>
      <w:r>
        <w:rPr>
          <w:sz w:val="22"/>
        </w:rPr>
        <w:t>bàsic</w:t>
      </w:r>
      <w:r>
        <w:rPr>
          <w:spacing w:val="-9"/>
          <w:sz w:val="22"/>
        </w:rPr>
        <w:t> </w:t>
      </w:r>
      <w:r>
        <w:rPr>
          <w:sz w:val="22"/>
        </w:rPr>
        <w:t>definit</w:t>
      </w:r>
      <w:r>
        <w:rPr>
          <w:spacing w:val="-9"/>
          <w:sz w:val="22"/>
        </w:rPr>
        <w:t> </w:t>
      </w:r>
      <w:r>
        <w:rPr>
          <w:sz w:val="22"/>
        </w:rPr>
        <w:t>per</w:t>
      </w:r>
      <w:r>
        <w:rPr>
          <w:spacing w:val="-9"/>
          <w:sz w:val="22"/>
        </w:rPr>
        <w:t> </w:t>
      </w:r>
      <w:r>
        <w:rPr>
          <w:sz w:val="22"/>
        </w:rPr>
        <w:t>ambdós</w:t>
      </w:r>
      <w:r>
        <w:rPr>
          <w:spacing w:val="-9"/>
          <w:sz w:val="22"/>
        </w:rPr>
        <w:t> </w:t>
      </w:r>
      <w:r>
        <w:rPr>
          <w:sz w:val="22"/>
        </w:rPr>
        <w:t>països</w:t>
      </w:r>
      <w:r>
        <w:rPr>
          <w:spacing w:val="-9"/>
          <w:sz w:val="22"/>
        </w:rPr>
        <w:t> </w:t>
      </w:r>
      <w:r>
        <w:rPr>
          <w:sz w:val="22"/>
        </w:rPr>
        <w:t>per</w:t>
      </w:r>
      <w:r>
        <w:rPr>
          <w:spacing w:val="-9"/>
          <w:sz w:val="22"/>
        </w:rPr>
        <w:t> </w:t>
      </w:r>
      <w:r>
        <w:rPr>
          <w:sz w:val="22"/>
        </w:rPr>
        <w:t>a</w:t>
      </w:r>
      <w:r>
        <w:rPr>
          <w:spacing w:val="-9"/>
          <w:sz w:val="22"/>
        </w:rPr>
        <w:t> </w:t>
      </w:r>
      <w:r>
        <w:rPr>
          <w:sz w:val="22"/>
        </w:rPr>
        <w:t>aquest tipus d'oferta.</w:t>
      </w:r>
    </w:p>
    <w:p>
      <w:pPr>
        <w:pStyle w:val="BodyText"/>
        <w:spacing w:before="20"/>
        <w:ind w:left="0" w:firstLine="0"/>
      </w:pPr>
    </w:p>
    <w:p>
      <w:pPr>
        <w:pStyle w:val="Heading1"/>
        <w:spacing w:before="1"/>
      </w:pPr>
      <w:bookmarkStart w:name="_bookmark7" w:id="8"/>
      <w:bookmarkEnd w:id="8"/>
      <w:r>
        <w:rPr>
          <w:b w:val="0"/>
        </w:rPr>
      </w:r>
      <w:r>
        <w:rPr/>
        <w:t>Article</w:t>
      </w:r>
      <w:r>
        <w:rPr>
          <w:spacing w:val="-10"/>
        </w:rPr>
        <w:t> </w:t>
      </w:r>
      <w:r>
        <w:rPr/>
        <w:t>6.</w:t>
      </w:r>
      <w:r>
        <w:rPr>
          <w:spacing w:val="-10"/>
        </w:rPr>
        <w:t> </w:t>
      </w:r>
      <w:r>
        <w:rPr/>
        <w:t>Grau</w:t>
      </w:r>
      <w:r>
        <w:rPr>
          <w:spacing w:val="-10"/>
        </w:rPr>
        <w:t> </w:t>
      </w:r>
      <w:r>
        <w:rPr/>
        <w:t>E.</w:t>
      </w:r>
      <w:r>
        <w:rPr>
          <w:spacing w:val="-10"/>
        </w:rPr>
        <w:t> </w:t>
      </w:r>
      <w:r>
        <w:rPr/>
        <w:t>Cursos</w:t>
      </w:r>
      <w:r>
        <w:rPr>
          <w:spacing w:val="-10"/>
        </w:rPr>
        <w:t> </w:t>
      </w:r>
      <w:r>
        <w:rPr>
          <w:spacing w:val="-2"/>
        </w:rPr>
        <w:t>d’especialització</w:t>
      </w:r>
    </w:p>
    <w:p>
      <w:pPr>
        <w:pStyle w:val="ListParagraph"/>
        <w:numPr>
          <w:ilvl w:val="0"/>
          <w:numId w:val="5"/>
        </w:numPr>
        <w:tabs>
          <w:tab w:pos="741" w:val="left" w:leader="none"/>
          <w:tab w:pos="743" w:val="left" w:leader="none"/>
        </w:tabs>
        <w:spacing w:line="247" w:lineRule="auto" w:before="86" w:after="0"/>
        <w:ind w:left="743" w:right="300" w:hanging="360"/>
        <w:jc w:val="left"/>
        <w:rPr>
          <w:sz w:val="22"/>
        </w:rPr>
      </w:pPr>
      <w:r>
        <w:rPr>
          <w:sz w:val="22"/>
        </w:rPr>
        <w:t>Els cursos d'especialització tenen per objecte complementar i aprofundir en les competències</w:t>
      </w:r>
      <w:r>
        <w:rPr>
          <w:spacing w:val="-10"/>
          <w:sz w:val="22"/>
        </w:rPr>
        <w:t> </w:t>
      </w:r>
      <w:r>
        <w:rPr>
          <w:sz w:val="22"/>
        </w:rPr>
        <w:t>de</w:t>
      </w:r>
      <w:r>
        <w:rPr>
          <w:spacing w:val="-10"/>
          <w:sz w:val="22"/>
        </w:rPr>
        <w:t> </w:t>
      </w:r>
      <w:r>
        <w:rPr>
          <w:sz w:val="22"/>
        </w:rPr>
        <w:t>les</w:t>
      </w:r>
      <w:r>
        <w:rPr>
          <w:spacing w:val="-10"/>
          <w:sz w:val="22"/>
        </w:rPr>
        <w:t> </w:t>
      </w:r>
      <w:r>
        <w:rPr>
          <w:sz w:val="22"/>
        </w:rPr>
        <w:t>persones</w:t>
      </w:r>
      <w:r>
        <w:rPr>
          <w:spacing w:val="-10"/>
          <w:sz w:val="22"/>
        </w:rPr>
        <w:t> </w:t>
      </w:r>
      <w:r>
        <w:rPr>
          <w:sz w:val="22"/>
        </w:rPr>
        <w:t>que</w:t>
      </w:r>
      <w:r>
        <w:rPr>
          <w:spacing w:val="-10"/>
          <w:sz w:val="22"/>
        </w:rPr>
        <w:t> </w:t>
      </w:r>
      <w:r>
        <w:rPr>
          <w:sz w:val="22"/>
        </w:rPr>
        <w:t>ja</w:t>
      </w:r>
      <w:r>
        <w:rPr>
          <w:spacing w:val="-10"/>
          <w:sz w:val="22"/>
        </w:rPr>
        <w:t> </w:t>
      </w:r>
      <w:r>
        <w:rPr>
          <w:sz w:val="22"/>
        </w:rPr>
        <w:t>disposen</w:t>
      </w:r>
      <w:r>
        <w:rPr>
          <w:spacing w:val="-10"/>
          <w:sz w:val="22"/>
        </w:rPr>
        <w:t> </w:t>
      </w:r>
      <w:r>
        <w:rPr>
          <w:sz w:val="22"/>
        </w:rPr>
        <w:t>d'un</w:t>
      </w:r>
      <w:r>
        <w:rPr>
          <w:spacing w:val="-10"/>
          <w:sz w:val="22"/>
        </w:rPr>
        <w:t> </w:t>
      </w:r>
      <w:r>
        <w:rPr>
          <w:sz w:val="22"/>
        </w:rPr>
        <w:t>títol</w:t>
      </w:r>
      <w:r>
        <w:rPr>
          <w:spacing w:val="-10"/>
          <w:sz w:val="22"/>
        </w:rPr>
        <w:t> </w:t>
      </w:r>
      <w:r>
        <w:rPr>
          <w:sz w:val="22"/>
        </w:rPr>
        <w:t>de</w:t>
      </w:r>
      <w:r>
        <w:rPr>
          <w:spacing w:val="-10"/>
          <w:sz w:val="22"/>
        </w:rPr>
        <w:t> </w:t>
      </w:r>
      <w:r>
        <w:rPr>
          <w:sz w:val="22"/>
        </w:rPr>
        <w:t>formació</w:t>
      </w:r>
      <w:r>
        <w:rPr>
          <w:spacing w:val="-10"/>
          <w:sz w:val="22"/>
        </w:rPr>
        <w:t> </w:t>
      </w:r>
      <w:r>
        <w:rPr>
          <w:sz w:val="22"/>
        </w:rPr>
        <w:t>professional</w:t>
      </w:r>
      <w:r>
        <w:rPr>
          <w:spacing w:val="-10"/>
          <w:sz w:val="22"/>
        </w:rPr>
        <w:t> </w:t>
      </w:r>
      <w:r>
        <w:rPr>
          <w:sz w:val="22"/>
        </w:rPr>
        <w:t>o compleixin les condicions d'accés establertes per a cada curs.</w:t>
      </w:r>
    </w:p>
    <w:p>
      <w:pPr>
        <w:pStyle w:val="ListParagraph"/>
        <w:numPr>
          <w:ilvl w:val="0"/>
          <w:numId w:val="5"/>
        </w:numPr>
        <w:tabs>
          <w:tab w:pos="741" w:val="left" w:leader="none"/>
        </w:tabs>
        <w:spacing w:line="240" w:lineRule="auto" w:before="237" w:after="0"/>
        <w:ind w:left="741" w:right="0" w:hanging="358"/>
        <w:jc w:val="left"/>
        <w:rPr>
          <w:sz w:val="22"/>
        </w:rPr>
      </w:pPr>
      <w:r>
        <w:rPr>
          <w:sz w:val="22"/>
        </w:rPr>
        <w:t>Els</w:t>
      </w:r>
      <w:r>
        <w:rPr>
          <w:spacing w:val="-7"/>
          <w:sz w:val="22"/>
        </w:rPr>
        <w:t> </w:t>
      </w:r>
      <w:r>
        <w:rPr>
          <w:sz w:val="22"/>
        </w:rPr>
        <w:t>cursos</w:t>
      </w:r>
      <w:r>
        <w:rPr>
          <w:spacing w:val="-7"/>
          <w:sz w:val="22"/>
        </w:rPr>
        <w:t> </w:t>
      </w:r>
      <w:r>
        <w:rPr>
          <w:spacing w:val="-2"/>
          <w:sz w:val="22"/>
        </w:rPr>
        <w:t>d’especialització:</w:t>
      </w:r>
    </w:p>
    <w:p>
      <w:pPr>
        <w:pStyle w:val="ListParagraph"/>
        <w:numPr>
          <w:ilvl w:val="1"/>
          <w:numId w:val="5"/>
        </w:numPr>
        <w:tabs>
          <w:tab w:pos="1462" w:val="left" w:leader="none"/>
        </w:tabs>
        <w:spacing w:line="240" w:lineRule="auto" w:before="7" w:after="0"/>
        <w:ind w:left="1462" w:right="0" w:hanging="359"/>
        <w:jc w:val="left"/>
        <w:rPr>
          <w:sz w:val="22"/>
        </w:rPr>
      </w:pPr>
      <w:r>
        <w:rPr>
          <w:sz w:val="22"/>
        </w:rPr>
        <w:t>Tenen</w:t>
      </w:r>
      <w:r>
        <w:rPr>
          <w:spacing w:val="-9"/>
          <w:sz w:val="22"/>
        </w:rPr>
        <w:t> </w:t>
      </w:r>
      <w:r>
        <w:rPr>
          <w:sz w:val="22"/>
        </w:rPr>
        <w:t>caràcter</w:t>
      </w:r>
      <w:r>
        <w:rPr>
          <w:spacing w:val="-9"/>
          <w:sz w:val="22"/>
        </w:rPr>
        <w:t> </w:t>
      </w:r>
      <w:r>
        <w:rPr>
          <w:spacing w:val="-2"/>
          <w:sz w:val="22"/>
        </w:rPr>
        <w:t>modular.</w:t>
      </w:r>
    </w:p>
    <w:p>
      <w:pPr>
        <w:pStyle w:val="ListParagraph"/>
        <w:numPr>
          <w:ilvl w:val="1"/>
          <w:numId w:val="5"/>
        </w:numPr>
        <w:tabs>
          <w:tab w:pos="1463" w:val="left" w:leader="none"/>
        </w:tabs>
        <w:spacing w:line="247" w:lineRule="auto" w:before="6" w:after="0"/>
        <w:ind w:left="1463" w:right="539" w:hanging="360"/>
        <w:jc w:val="left"/>
        <w:rPr>
          <w:sz w:val="22"/>
        </w:rPr>
      </w:pPr>
      <w:r>
        <w:rPr>
          <w:sz w:val="22"/>
        </w:rPr>
        <w:t>Poden</w:t>
      </w:r>
      <w:r>
        <w:rPr>
          <w:spacing w:val="-10"/>
          <w:sz w:val="22"/>
        </w:rPr>
        <w:t> </w:t>
      </w:r>
      <w:r>
        <w:rPr>
          <w:sz w:val="22"/>
        </w:rPr>
        <w:t>formar</w:t>
      </w:r>
      <w:r>
        <w:rPr>
          <w:spacing w:val="-10"/>
          <w:sz w:val="22"/>
        </w:rPr>
        <w:t> </w:t>
      </w:r>
      <w:r>
        <w:rPr>
          <w:sz w:val="22"/>
        </w:rPr>
        <w:t>part</w:t>
      </w:r>
      <w:r>
        <w:rPr>
          <w:spacing w:val="-10"/>
          <w:sz w:val="22"/>
        </w:rPr>
        <w:t> </w:t>
      </w:r>
      <w:r>
        <w:rPr>
          <w:sz w:val="22"/>
        </w:rPr>
        <w:t>de</w:t>
      </w:r>
      <w:r>
        <w:rPr>
          <w:spacing w:val="-10"/>
          <w:sz w:val="22"/>
        </w:rPr>
        <w:t> </w:t>
      </w:r>
      <w:r>
        <w:rPr>
          <w:sz w:val="22"/>
        </w:rPr>
        <w:t>l’educació</w:t>
      </w:r>
      <w:r>
        <w:rPr>
          <w:spacing w:val="-10"/>
          <w:sz w:val="22"/>
        </w:rPr>
        <w:t> </w:t>
      </w:r>
      <w:r>
        <w:rPr>
          <w:sz w:val="22"/>
        </w:rPr>
        <w:t>secundària</w:t>
      </w:r>
      <w:r>
        <w:rPr>
          <w:spacing w:val="-10"/>
          <w:sz w:val="22"/>
        </w:rPr>
        <w:t> </w:t>
      </w:r>
      <w:r>
        <w:rPr>
          <w:sz w:val="22"/>
        </w:rPr>
        <w:t>postobligatòria</w:t>
      </w:r>
      <w:r>
        <w:rPr>
          <w:spacing w:val="-10"/>
          <w:sz w:val="22"/>
        </w:rPr>
        <w:t> </w:t>
      </w:r>
      <w:r>
        <w:rPr>
          <w:sz w:val="22"/>
        </w:rPr>
        <w:t>(nivell</w:t>
      </w:r>
      <w:r>
        <w:rPr>
          <w:spacing w:val="-10"/>
          <w:sz w:val="22"/>
        </w:rPr>
        <w:t> </w:t>
      </w:r>
      <w:r>
        <w:rPr>
          <w:sz w:val="22"/>
        </w:rPr>
        <w:t>2)</w:t>
      </w:r>
      <w:r>
        <w:rPr>
          <w:spacing w:val="-10"/>
          <w:sz w:val="22"/>
        </w:rPr>
        <w:t> </w:t>
      </w:r>
      <w:r>
        <w:rPr>
          <w:sz w:val="22"/>
        </w:rPr>
        <w:t>o</w:t>
      </w:r>
      <w:r>
        <w:rPr>
          <w:spacing w:val="-10"/>
          <w:sz w:val="22"/>
        </w:rPr>
        <w:t> </w:t>
      </w:r>
      <w:r>
        <w:rPr>
          <w:sz w:val="22"/>
        </w:rPr>
        <w:t>de l’educació superior (nivell 3), i condueixen a l’obtenció dels títols d’Especialista o de Màster de formació professional, respectivament.</w:t>
      </w:r>
    </w:p>
    <w:p>
      <w:pPr>
        <w:pStyle w:val="ListParagraph"/>
        <w:numPr>
          <w:ilvl w:val="1"/>
          <w:numId w:val="5"/>
        </w:numPr>
        <w:tabs>
          <w:tab w:pos="1463" w:val="left" w:leader="none"/>
        </w:tabs>
        <w:spacing w:line="247" w:lineRule="auto" w:before="0" w:after="0"/>
        <w:ind w:left="1463" w:right="184" w:hanging="360"/>
        <w:jc w:val="left"/>
        <w:rPr>
          <w:sz w:val="22"/>
        </w:rPr>
      </w:pPr>
      <w:r>
        <w:rPr>
          <w:sz w:val="22"/>
        </w:rPr>
        <w:t>Poden</w:t>
      </w:r>
      <w:r>
        <w:rPr>
          <w:spacing w:val="-10"/>
          <w:sz w:val="22"/>
        </w:rPr>
        <w:t> </w:t>
      </w:r>
      <w:r>
        <w:rPr>
          <w:sz w:val="22"/>
        </w:rPr>
        <w:t>estar</w:t>
      </w:r>
      <w:r>
        <w:rPr>
          <w:spacing w:val="-10"/>
          <w:sz w:val="22"/>
        </w:rPr>
        <w:t> </w:t>
      </w:r>
      <w:r>
        <w:rPr>
          <w:sz w:val="22"/>
        </w:rPr>
        <w:t>associats</w:t>
      </w:r>
      <w:r>
        <w:rPr>
          <w:spacing w:val="-10"/>
          <w:sz w:val="22"/>
        </w:rPr>
        <w:t> </w:t>
      </w:r>
      <w:r>
        <w:rPr>
          <w:sz w:val="22"/>
        </w:rPr>
        <w:t>als</w:t>
      </w:r>
      <w:r>
        <w:rPr>
          <w:spacing w:val="-10"/>
          <w:sz w:val="22"/>
        </w:rPr>
        <w:t> </w:t>
      </w:r>
      <w:r>
        <w:rPr>
          <w:sz w:val="22"/>
        </w:rPr>
        <w:t>mateixos</w:t>
      </w:r>
      <w:r>
        <w:rPr>
          <w:spacing w:val="-10"/>
          <w:sz w:val="22"/>
        </w:rPr>
        <w:t> </w:t>
      </w:r>
      <w:r>
        <w:rPr>
          <w:sz w:val="22"/>
        </w:rPr>
        <w:t>o</w:t>
      </w:r>
      <w:r>
        <w:rPr>
          <w:spacing w:val="-10"/>
          <w:sz w:val="22"/>
        </w:rPr>
        <w:t> </w:t>
      </w:r>
      <w:r>
        <w:rPr>
          <w:sz w:val="22"/>
        </w:rPr>
        <w:t>a</w:t>
      </w:r>
      <w:r>
        <w:rPr>
          <w:spacing w:val="-10"/>
          <w:sz w:val="22"/>
        </w:rPr>
        <w:t> </w:t>
      </w:r>
      <w:r>
        <w:rPr>
          <w:sz w:val="22"/>
        </w:rPr>
        <w:t>diferents</w:t>
      </w:r>
      <w:r>
        <w:rPr>
          <w:spacing w:val="-10"/>
          <w:sz w:val="22"/>
        </w:rPr>
        <w:t> </w:t>
      </w:r>
      <w:r>
        <w:rPr>
          <w:sz w:val="22"/>
        </w:rPr>
        <w:t>estàndards</w:t>
      </w:r>
      <w:r>
        <w:rPr>
          <w:spacing w:val="-10"/>
          <w:sz w:val="22"/>
        </w:rPr>
        <w:t> </w:t>
      </w:r>
      <w:r>
        <w:rPr>
          <w:sz w:val="22"/>
        </w:rPr>
        <w:t>de</w:t>
      </w:r>
      <w:r>
        <w:rPr>
          <w:spacing w:val="-10"/>
          <w:sz w:val="22"/>
        </w:rPr>
        <w:t> </w:t>
      </w:r>
      <w:r>
        <w:rPr>
          <w:sz w:val="22"/>
        </w:rPr>
        <w:t>competència professional dels recollits en els títols exigits per a l’accés.</w:t>
      </w:r>
    </w:p>
    <w:p>
      <w:pPr>
        <w:pStyle w:val="ListParagraph"/>
        <w:numPr>
          <w:ilvl w:val="0"/>
          <w:numId w:val="5"/>
        </w:numPr>
        <w:tabs>
          <w:tab w:pos="741" w:val="left" w:leader="none"/>
        </w:tabs>
        <w:spacing w:line="240" w:lineRule="auto" w:before="235" w:after="0"/>
        <w:ind w:left="741" w:right="0" w:hanging="358"/>
        <w:jc w:val="left"/>
        <w:rPr>
          <w:sz w:val="22"/>
        </w:rPr>
      </w:pPr>
      <w:r>
        <w:rPr>
          <w:sz w:val="22"/>
        </w:rPr>
        <w:t>L’estructura</w:t>
      </w:r>
      <w:r>
        <w:rPr>
          <w:spacing w:val="-13"/>
          <w:sz w:val="22"/>
        </w:rPr>
        <w:t> </w:t>
      </w:r>
      <w:r>
        <w:rPr>
          <w:sz w:val="22"/>
        </w:rPr>
        <w:t>dels</w:t>
      </w:r>
      <w:r>
        <w:rPr>
          <w:spacing w:val="-13"/>
          <w:sz w:val="22"/>
        </w:rPr>
        <w:t> </w:t>
      </w:r>
      <w:r>
        <w:rPr>
          <w:sz w:val="22"/>
        </w:rPr>
        <w:t>cursos</w:t>
      </w:r>
      <w:r>
        <w:rPr>
          <w:spacing w:val="-13"/>
          <w:sz w:val="22"/>
        </w:rPr>
        <w:t> </w:t>
      </w:r>
      <w:r>
        <w:rPr>
          <w:sz w:val="22"/>
        </w:rPr>
        <w:t>d’especialització</w:t>
      </w:r>
      <w:r>
        <w:rPr>
          <w:spacing w:val="-12"/>
          <w:sz w:val="22"/>
        </w:rPr>
        <w:t> </w:t>
      </w:r>
      <w:r>
        <w:rPr>
          <w:spacing w:val="-2"/>
          <w:sz w:val="22"/>
        </w:rPr>
        <w:t>inclou:</w:t>
      </w:r>
    </w:p>
    <w:p>
      <w:pPr>
        <w:pStyle w:val="ListParagraph"/>
        <w:numPr>
          <w:ilvl w:val="1"/>
          <w:numId w:val="5"/>
        </w:numPr>
        <w:tabs>
          <w:tab w:pos="1463" w:val="left" w:leader="none"/>
        </w:tabs>
        <w:spacing w:line="247" w:lineRule="auto" w:before="6" w:after="0"/>
        <w:ind w:left="1463" w:right="50" w:hanging="360"/>
        <w:jc w:val="left"/>
        <w:rPr>
          <w:sz w:val="22"/>
        </w:rPr>
      </w:pPr>
      <w:r>
        <w:rPr>
          <w:sz w:val="22"/>
        </w:rPr>
        <w:t>Mòduls</w:t>
      </w:r>
      <w:r>
        <w:rPr>
          <w:spacing w:val="-10"/>
          <w:sz w:val="22"/>
        </w:rPr>
        <w:t> </w:t>
      </w:r>
      <w:r>
        <w:rPr>
          <w:sz w:val="22"/>
        </w:rPr>
        <w:t>professionals</w:t>
      </w:r>
      <w:r>
        <w:rPr>
          <w:spacing w:val="-10"/>
          <w:sz w:val="22"/>
        </w:rPr>
        <w:t> </w:t>
      </w:r>
      <w:r>
        <w:rPr>
          <w:sz w:val="22"/>
        </w:rPr>
        <w:t>propis</w:t>
      </w:r>
      <w:r>
        <w:rPr>
          <w:spacing w:val="-10"/>
          <w:sz w:val="22"/>
        </w:rPr>
        <w:t> </w:t>
      </w:r>
      <w:r>
        <w:rPr>
          <w:sz w:val="22"/>
        </w:rPr>
        <w:t>de</w:t>
      </w:r>
      <w:r>
        <w:rPr>
          <w:spacing w:val="-10"/>
          <w:sz w:val="22"/>
        </w:rPr>
        <w:t> </w:t>
      </w:r>
      <w:r>
        <w:rPr>
          <w:sz w:val="22"/>
        </w:rPr>
        <w:t>cada</w:t>
      </w:r>
      <w:r>
        <w:rPr>
          <w:spacing w:val="-10"/>
          <w:sz w:val="22"/>
        </w:rPr>
        <w:t> </w:t>
      </w:r>
      <w:r>
        <w:rPr>
          <w:sz w:val="22"/>
        </w:rPr>
        <w:t>títol</w:t>
      </w:r>
      <w:r>
        <w:rPr>
          <w:spacing w:val="-10"/>
          <w:sz w:val="22"/>
        </w:rPr>
        <w:t> </w:t>
      </w:r>
      <w:r>
        <w:rPr>
          <w:sz w:val="22"/>
        </w:rPr>
        <w:t>de</w:t>
      </w:r>
      <w:r>
        <w:rPr>
          <w:spacing w:val="-10"/>
          <w:sz w:val="22"/>
        </w:rPr>
        <w:t> </w:t>
      </w:r>
      <w:r>
        <w:rPr>
          <w:sz w:val="22"/>
        </w:rPr>
        <w:t>formació</w:t>
      </w:r>
      <w:r>
        <w:rPr>
          <w:spacing w:val="-10"/>
          <w:sz w:val="22"/>
        </w:rPr>
        <w:t> </w:t>
      </w:r>
      <w:r>
        <w:rPr>
          <w:sz w:val="22"/>
        </w:rPr>
        <w:t>professional</w:t>
      </w:r>
      <w:r>
        <w:rPr>
          <w:spacing w:val="-10"/>
          <w:sz w:val="22"/>
        </w:rPr>
        <w:t> </w:t>
      </w:r>
      <w:r>
        <w:rPr>
          <w:sz w:val="22"/>
        </w:rPr>
        <w:t>del</w:t>
      </w:r>
      <w:r>
        <w:rPr>
          <w:spacing w:val="-10"/>
          <w:sz w:val="22"/>
        </w:rPr>
        <w:t> </w:t>
      </w:r>
      <w:r>
        <w:rPr>
          <w:sz w:val="22"/>
        </w:rPr>
        <w:t>Catàleg Modular de Formació Professional associats o no a estàndards de competència professional.</w:t>
      </w:r>
    </w:p>
    <w:p>
      <w:pPr>
        <w:pStyle w:val="ListParagraph"/>
        <w:numPr>
          <w:ilvl w:val="1"/>
          <w:numId w:val="5"/>
        </w:numPr>
        <w:tabs>
          <w:tab w:pos="1463" w:val="left" w:leader="none"/>
        </w:tabs>
        <w:spacing w:line="247" w:lineRule="auto" w:before="0" w:after="0"/>
        <w:ind w:left="1463" w:right="205" w:hanging="360"/>
        <w:jc w:val="left"/>
        <w:rPr>
          <w:sz w:val="22"/>
        </w:rPr>
      </w:pPr>
      <w:r>
        <w:rPr>
          <w:sz w:val="22"/>
        </w:rPr>
        <w:t>Un</w:t>
      </w:r>
      <w:r>
        <w:rPr>
          <w:spacing w:val="-10"/>
          <w:sz w:val="22"/>
        </w:rPr>
        <w:t> </w:t>
      </w:r>
      <w:r>
        <w:rPr>
          <w:sz w:val="22"/>
        </w:rPr>
        <w:t>termini</w:t>
      </w:r>
      <w:r>
        <w:rPr>
          <w:spacing w:val="-10"/>
          <w:sz w:val="22"/>
        </w:rPr>
        <w:t> </w:t>
      </w:r>
      <w:r>
        <w:rPr>
          <w:sz w:val="22"/>
        </w:rPr>
        <w:t>de</w:t>
      </w:r>
      <w:r>
        <w:rPr>
          <w:spacing w:val="-10"/>
          <w:sz w:val="22"/>
        </w:rPr>
        <w:t> </w:t>
      </w:r>
      <w:r>
        <w:rPr>
          <w:sz w:val="22"/>
        </w:rPr>
        <w:t>formació</w:t>
      </w:r>
      <w:r>
        <w:rPr>
          <w:spacing w:val="-10"/>
          <w:sz w:val="22"/>
        </w:rPr>
        <w:t> </w:t>
      </w:r>
      <w:r>
        <w:rPr>
          <w:sz w:val="22"/>
        </w:rPr>
        <w:t>en</w:t>
      </w:r>
      <w:r>
        <w:rPr>
          <w:spacing w:val="-10"/>
          <w:sz w:val="22"/>
        </w:rPr>
        <w:t> </w:t>
      </w:r>
      <w:r>
        <w:rPr>
          <w:sz w:val="22"/>
        </w:rPr>
        <w:t>empresa</w:t>
      </w:r>
      <w:r>
        <w:rPr>
          <w:spacing w:val="-10"/>
          <w:sz w:val="22"/>
        </w:rPr>
        <w:t> </w:t>
      </w:r>
      <w:r>
        <w:rPr>
          <w:sz w:val="22"/>
        </w:rPr>
        <w:t>o</w:t>
      </w:r>
      <w:r>
        <w:rPr>
          <w:spacing w:val="-10"/>
          <w:sz w:val="22"/>
        </w:rPr>
        <w:t> </w:t>
      </w:r>
      <w:r>
        <w:rPr>
          <w:sz w:val="22"/>
        </w:rPr>
        <w:t>organisme</w:t>
      </w:r>
      <w:r>
        <w:rPr>
          <w:spacing w:val="-10"/>
          <w:sz w:val="22"/>
        </w:rPr>
        <w:t> </w:t>
      </w:r>
      <w:r>
        <w:rPr>
          <w:sz w:val="22"/>
        </w:rPr>
        <w:t>equiparat</w:t>
      </w:r>
      <w:r>
        <w:rPr>
          <w:spacing w:val="-10"/>
          <w:sz w:val="22"/>
        </w:rPr>
        <w:t> </w:t>
      </w:r>
      <w:r>
        <w:rPr>
          <w:sz w:val="22"/>
        </w:rPr>
        <w:t>quan</w:t>
      </w:r>
      <w:r>
        <w:rPr>
          <w:spacing w:val="-10"/>
          <w:sz w:val="22"/>
        </w:rPr>
        <w:t> </w:t>
      </w:r>
      <w:r>
        <w:rPr>
          <w:sz w:val="22"/>
        </w:rPr>
        <w:t>es</w:t>
      </w:r>
      <w:r>
        <w:rPr>
          <w:spacing w:val="-10"/>
          <w:sz w:val="22"/>
        </w:rPr>
        <w:t> </w:t>
      </w:r>
      <w:r>
        <w:rPr>
          <w:sz w:val="22"/>
        </w:rPr>
        <w:t>consideri necessari o així ho determini el títol corresponent.</w:t>
      </w:r>
    </w:p>
    <w:p>
      <w:pPr>
        <w:pStyle w:val="ListParagraph"/>
        <w:numPr>
          <w:ilvl w:val="1"/>
          <w:numId w:val="5"/>
        </w:numPr>
        <w:tabs>
          <w:tab w:pos="1462" w:val="left" w:leader="none"/>
        </w:tabs>
        <w:spacing w:line="251" w:lineRule="exact" w:before="0" w:after="0"/>
        <w:ind w:left="1462" w:right="0" w:hanging="359"/>
        <w:jc w:val="left"/>
        <w:rPr>
          <w:sz w:val="22"/>
        </w:rPr>
      </w:pPr>
      <w:r>
        <w:rPr>
          <w:sz w:val="22"/>
        </w:rPr>
        <w:t>Tutoria</w:t>
      </w:r>
      <w:r>
        <w:rPr>
          <w:spacing w:val="-10"/>
          <w:sz w:val="22"/>
        </w:rPr>
        <w:t> </w:t>
      </w:r>
      <w:r>
        <w:rPr>
          <w:sz w:val="22"/>
        </w:rPr>
        <w:t>(1</w:t>
      </w:r>
      <w:r>
        <w:rPr>
          <w:spacing w:val="-9"/>
          <w:sz w:val="22"/>
        </w:rPr>
        <w:t> </w:t>
      </w:r>
      <w:r>
        <w:rPr>
          <w:sz w:val="22"/>
        </w:rPr>
        <w:t>hora</w:t>
      </w:r>
      <w:r>
        <w:rPr>
          <w:spacing w:val="-9"/>
          <w:sz w:val="22"/>
        </w:rPr>
        <w:t> </w:t>
      </w:r>
      <w:r>
        <w:rPr>
          <w:sz w:val="22"/>
        </w:rPr>
        <w:t>a</w:t>
      </w:r>
      <w:r>
        <w:rPr>
          <w:spacing w:val="-9"/>
          <w:sz w:val="22"/>
        </w:rPr>
        <w:t> </w:t>
      </w:r>
      <w:r>
        <w:rPr>
          <w:sz w:val="22"/>
        </w:rPr>
        <w:t>cada</w:t>
      </w:r>
      <w:r>
        <w:rPr>
          <w:spacing w:val="-9"/>
          <w:sz w:val="22"/>
        </w:rPr>
        <w:t> </w:t>
      </w:r>
      <w:r>
        <w:rPr>
          <w:sz w:val="22"/>
        </w:rPr>
        <w:t>curs</w:t>
      </w:r>
      <w:r>
        <w:rPr>
          <w:spacing w:val="-10"/>
          <w:sz w:val="22"/>
        </w:rPr>
        <w:t> </w:t>
      </w:r>
      <w:r>
        <w:rPr>
          <w:sz w:val="22"/>
        </w:rPr>
        <w:t>no</w:t>
      </w:r>
      <w:r>
        <w:rPr>
          <w:spacing w:val="-9"/>
          <w:sz w:val="22"/>
        </w:rPr>
        <w:t> </w:t>
      </w:r>
      <w:r>
        <w:rPr>
          <w:sz w:val="22"/>
        </w:rPr>
        <w:t>inclosa</w:t>
      </w:r>
      <w:r>
        <w:rPr>
          <w:spacing w:val="-9"/>
          <w:sz w:val="22"/>
        </w:rPr>
        <w:t> </w:t>
      </w:r>
      <w:r>
        <w:rPr>
          <w:sz w:val="22"/>
        </w:rPr>
        <w:t>en</w:t>
      </w:r>
      <w:r>
        <w:rPr>
          <w:spacing w:val="-9"/>
          <w:sz w:val="22"/>
        </w:rPr>
        <w:t> </w:t>
      </w:r>
      <w:r>
        <w:rPr>
          <w:sz w:val="22"/>
        </w:rPr>
        <w:t>el</w:t>
      </w:r>
      <w:r>
        <w:rPr>
          <w:spacing w:val="-9"/>
          <w:sz w:val="22"/>
        </w:rPr>
        <w:t> </w:t>
      </w:r>
      <w:r>
        <w:rPr>
          <w:spacing w:val="-2"/>
          <w:sz w:val="22"/>
        </w:rPr>
        <w:t>currículum).</w:t>
      </w:r>
    </w:p>
    <w:p>
      <w:pPr>
        <w:pStyle w:val="ListParagraph"/>
        <w:spacing w:after="0" w:line="251" w:lineRule="exact"/>
        <w:jc w:val="left"/>
        <w:rPr>
          <w:sz w:val="22"/>
        </w:rPr>
        <w:sectPr>
          <w:pgSz w:w="11910" w:h="16840"/>
          <w:pgMar w:header="720" w:footer="1467" w:top="1620" w:bottom="1660" w:left="1417" w:right="1417"/>
        </w:sectPr>
      </w:pPr>
    </w:p>
    <w:p>
      <w:pPr>
        <w:pStyle w:val="Heading1"/>
        <w:spacing w:before="6"/>
      </w:pPr>
      <w:bookmarkStart w:name="_bookmark8" w:id="9"/>
      <w:bookmarkEnd w:id="9"/>
      <w:r>
        <w:rPr>
          <w:b w:val="0"/>
        </w:rPr>
      </w:r>
      <w:r>
        <w:rPr/>
        <w:t>Article</w:t>
      </w:r>
      <w:r>
        <w:rPr>
          <w:spacing w:val="-11"/>
        </w:rPr>
        <w:t> </w:t>
      </w:r>
      <w:r>
        <w:rPr/>
        <w:t>7.</w:t>
      </w:r>
      <w:r>
        <w:rPr>
          <w:spacing w:val="-11"/>
        </w:rPr>
        <w:t> </w:t>
      </w:r>
      <w:r>
        <w:rPr/>
        <w:t>Caràcter</w:t>
      </w:r>
      <w:r>
        <w:rPr>
          <w:spacing w:val="-11"/>
        </w:rPr>
        <w:t> </w:t>
      </w:r>
      <w:r>
        <w:rPr/>
        <w:t>dual</w:t>
      </w:r>
      <w:r>
        <w:rPr>
          <w:spacing w:val="-10"/>
        </w:rPr>
        <w:t> </w:t>
      </w:r>
      <w:r>
        <w:rPr/>
        <w:t>de</w:t>
      </w:r>
      <w:r>
        <w:rPr>
          <w:spacing w:val="-11"/>
        </w:rPr>
        <w:t> </w:t>
      </w:r>
      <w:r>
        <w:rPr/>
        <w:t>la</w:t>
      </w:r>
      <w:r>
        <w:rPr>
          <w:spacing w:val="-11"/>
        </w:rPr>
        <w:t> </w:t>
      </w:r>
      <w:r>
        <w:rPr/>
        <w:t>formació</w:t>
      </w:r>
      <w:r>
        <w:rPr>
          <w:spacing w:val="-10"/>
        </w:rPr>
        <w:t> </w:t>
      </w:r>
      <w:r>
        <w:rPr>
          <w:spacing w:val="-2"/>
        </w:rPr>
        <w:t>professional</w:t>
      </w:r>
    </w:p>
    <w:p>
      <w:pPr>
        <w:pStyle w:val="ListParagraph"/>
        <w:numPr>
          <w:ilvl w:val="0"/>
          <w:numId w:val="6"/>
        </w:numPr>
        <w:tabs>
          <w:tab w:pos="740" w:val="left" w:leader="none"/>
          <w:tab w:pos="742" w:val="left" w:leader="none"/>
        </w:tabs>
        <w:spacing w:line="247" w:lineRule="auto" w:before="87" w:after="0"/>
        <w:ind w:left="742" w:right="148" w:hanging="360"/>
        <w:jc w:val="left"/>
        <w:rPr>
          <w:sz w:val="22"/>
        </w:rPr>
      </w:pPr>
      <w:r>
        <w:rPr>
          <w:sz w:val="22"/>
        </w:rPr>
        <w:t>Tots</w:t>
      </w:r>
      <w:r>
        <w:rPr>
          <w:spacing w:val="-8"/>
          <w:sz w:val="22"/>
        </w:rPr>
        <w:t> </w:t>
      </w:r>
      <w:r>
        <w:rPr>
          <w:sz w:val="22"/>
        </w:rPr>
        <w:t>els</w:t>
      </w:r>
      <w:r>
        <w:rPr>
          <w:spacing w:val="-8"/>
          <w:sz w:val="22"/>
        </w:rPr>
        <w:t> </w:t>
      </w:r>
      <w:r>
        <w:rPr>
          <w:sz w:val="22"/>
        </w:rPr>
        <w:t>graus</w:t>
      </w:r>
      <w:r>
        <w:rPr>
          <w:spacing w:val="-8"/>
          <w:sz w:val="22"/>
        </w:rPr>
        <w:t> </w:t>
      </w:r>
      <w:r>
        <w:rPr>
          <w:sz w:val="22"/>
        </w:rPr>
        <w:t>C,</w:t>
      </w:r>
      <w:r>
        <w:rPr>
          <w:spacing w:val="-8"/>
          <w:sz w:val="22"/>
        </w:rPr>
        <w:t> </w:t>
      </w:r>
      <w:r>
        <w:rPr>
          <w:sz w:val="22"/>
        </w:rPr>
        <w:t>D</w:t>
      </w:r>
      <w:r>
        <w:rPr>
          <w:spacing w:val="-8"/>
          <w:sz w:val="22"/>
        </w:rPr>
        <w:t> </w:t>
      </w:r>
      <w:r>
        <w:rPr>
          <w:sz w:val="22"/>
        </w:rPr>
        <w:t>i,</w:t>
      </w:r>
      <w:r>
        <w:rPr>
          <w:spacing w:val="-8"/>
          <w:sz w:val="22"/>
        </w:rPr>
        <w:t> </w:t>
      </w:r>
      <w:r>
        <w:rPr>
          <w:sz w:val="22"/>
        </w:rPr>
        <w:t>si</w:t>
      </w:r>
      <w:r>
        <w:rPr>
          <w:spacing w:val="-8"/>
          <w:sz w:val="22"/>
        </w:rPr>
        <w:t> </w:t>
      </w:r>
      <w:r>
        <w:rPr>
          <w:sz w:val="22"/>
        </w:rPr>
        <w:t>escau,</w:t>
      </w:r>
      <w:r>
        <w:rPr>
          <w:spacing w:val="-8"/>
          <w:sz w:val="22"/>
        </w:rPr>
        <w:t> </w:t>
      </w:r>
      <w:r>
        <w:rPr>
          <w:sz w:val="22"/>
        </w:rPr>
        <w:t>els</w:t>
      </w:r>
      <w:r>
        <w:rPr>
          <w:spacing w:val="-8"/>
          <w:sz w:val="22"/>
        </w:rPr>
        <w:t> </w:t>
      </w:r>
      <w:r>
        <w:rPr>
          <w:sz w:val="22"/>
        </w:rPr>
        <w:t>graus</w:t>
      </w:r>
      <w:r>
        <w:rPr>
          <w:spacing w:val="-8"/>
          <w:sz w:val="22"/>
        </w:rPr>
        <w:t> </w:t>
      </w:r>
      <w:r>
        <w:rPr>
          <w:sz w:val="22"/>
        </w:rPr>
        <w:t>E</w:t>
      </w:r>
      <w:r>
        <w:rPr>
          <w:spacing w:val="-8"/>
          <w:sz w:val="22"/>
        </w:rPr>
        <w:t> </w:t>
      </w:r>
      <w:r>
        <w:rPr>
          <w:sz w:val="22"/>
        </w:rPr>
        <w:t>tenen</w:t>
      </w:r>
      <w:r>
        <w:rPr>
          <w:spacing w:val="-8"/>
          <w:sz w:val="22"/>
        </w:rPr>
        <w:t> </w:t>
      </w:r>
      <w:r>
        <w:rPr>
          <w:sz w:val="22"/>
        </w:rPr>
        <w:t>caràcter</w:t>
      </w:r>
      <w:r>
        <w:rPr>
          <w:spacing w:val="-8"/>
          <w:sz w:val="22"/>
        </w:rPr>
        <w:t> </w:t>
      </w:r>
      <w:r>
        <w:rPr>
          <w:sz w:val="22"/>
        </w:rPr>
        <w:t>dual</w:t>
      </w:r>
      <w:r>
        <w:rPr>
          <w:spacing w:val="-8"/>
          <w:sz w:val="22"/>
        </w:rPr>
        <w:t> </w:t>
      </w:r>
      <w:r>
        <w:rPr>
          <w:sz w:val="22"/>
        </w:rPr>
        <w:t>i</w:t>
      </w:r>
      <w:r>
        <w:rPr>
          <w:spacing w:val="-8"/>
          <w:sz w:val="22"/>
        </w:rPr>
        <w:t> </w:t>
      </w:r>
      <w:r>
        <w:rPr>
          <w:sz w:val="22"/>
        </w:rPr>
        <w:t>inclouen</w:t>
      </w:r>
      <w:r>
        <w:rPr>
          <w:spacing w:val="-8"/>
          <w:sz w:val="22"/>
        </w:rPr>
        <w:t> </w:t>
      </w:r>
      <w:r>
        <w:rPr>
          <w:sz w:val="22"/>
        </w:rPr>
        <w:t>una</w:t>
      </w:r>
      <w:r>
        <w:rPr>
          <w:spacing w:val="-8"/>
          <w:sz w:val="22"/>
        </w:rPr>
        <w:t> </w:t>
      </w:r>
      <w:r>
        <w:rPr>
          <w:sz w:val="22"/>
        </w:rPr>
        <w:t>fase</w:t>
      </w:r>
      <w:r>
        <w:rPr>
          <w:spacing w:val="-8"/>
          <w:sz w:val="22"/>
        </w:rPr>
        <w:t> </w:t>
      </w:r>
      <w:r>
        <w:rPr>
          <w:sz w:val="22"/>
        </w:rPr>
        <w:t>de formació en empresa o organisme equiparat. La durada d’aquesta formació varia segons el règim establert, que pot ser general o intensiu, i té com a objectiu completar i reforçar els resultats d’aprenentatge del currículum.</w:t>
      </w:r>
    </w:p>
    <w:p>
      <w:pPr>
        <w:pStyle w:val="ListParagraph"/>
        <w:numPr>
          <w:ilvl w:val="0"/>
          <w:numId w:val="6"/>
        </w:numPr>
        <w:tabs>
          <w:tab w:pos="741" w:val="left" w:leader="none"/>
          <w:tab w:pos="743" w:val="left" w:leader="none"/>
        </w:tabs>
        <w:spacing w:line="247" w:lineRule="auto" w:before="196" w:after="0"/>
        <w:ind w:left="743" w:right="93" w:hanging="360"/>
        <w:jc w:val="left"/>
        <w:rPr>
          <w:sz w:val="22"/>
        </w:rPr>
      </w:pPr>
      <w:r>
        <w:rPr>
          <w:sz w:val="22"/>
        </w:rPr>
        <w:t>La</w:t>
      </w:r>
      <w:r>
        <w:rPr>
          <w:spacing w:val="-7"/>
          <w:sz w:val="22"/>
        </w:rPr>
        <w:t> </w:t>
      </w:r>
      <w:r>
        <w:rPr>
          <w:sz w:val="22"/>
        </w:rPr>
        <w:t>classificació</w:t>
      </w:r>
      <w:r>
        <w:rPr>
          <w:spacing w:val="-7"/>
          <w:sz w:val="22"/>
        </w:rPr>
        <w:t> </w:t>
      </w:r>
      <w:r>
        <w:rPr>
          <w:sz w:val="22"/>
        </w:rPr>
        <w:t>en</w:t>
      </w:r>
      <w:r>
        <w:rPr>
          <w:spacing w:val="-7"/>
          <w:sz w:val="22"/>
        </w:rPr>
        <w:t> </w:t>
      </w:r>
      <w:r>
        <w:rPr>
          <w:sz w:val="22"/>
        </w:rPr>
        <w:t>règim</w:t>
      </w:r>
      <w:r>
        <w:rPr>
          <w:spacing w:val="-7"/>
          <w:sz w:val="22"/>
        </w:rPr>
        <w:t> </w:t>
      </w:r>
      <w:r>
        <w:rPr>
          <w:sz w:val="22"/>
        </w:rPr>
        <w:t>general</w:t>
      </w:r>
      <w:r>
        <w:rPr>
          <w:spacing w:val="-7"/>
          <w:sz w:val="22"/>
        </w:rPr>
        <w:t> </w:t>
      </w:r>
      <w:r>
        <w:rPr>
          <w:sz w:val="22"/>
        </w:rPr>
        <w:t>o</w:t>
      </w:r>
      <w:r>
        <w:rPr>
          <w:spacing w:val="-7"/>
          <w:sz w:val="22"/>
        </w:rPr>
        <w:t> </w:t>
      </w:r>
      <w:r>
        <w:rPr>
          <w:sz w:val="22"/>
        </w:rPr>
        <w:t>intensiu</w:t>
      </w:r>
      <w:r>
        <w:rPr>
          <w:spacing w:val="-7"/>
          <w:sz w:val="22"/>
        </w:rPr>
        <w:t> </w:t>
      </w:r>
      <w:r>
        <w:rPr>
          <w:sz w:val="22"/>
        </w:rPr>
        <w:t>es</w:t>
      </w:r>
      <w:r>
        <w:rPr>
          <w:spacing w:val="-7"/>
          <w:sz w:val="22"/>
        </w:rPr>
        <w:t> </w:t>
      </w:r>
      <w:r>
        <w:rPr>
          <w:sz w:val="22"/>
        </w:rPr>
        <w:t>determina</w:t>
      </w:r>
      <w:r>
        <w:rPr>
          <w:spacing w:val="-7"/>
          <w:sz w:val="22"/>
        </w:rPr>
        <w:t> </w:t>
      </w:r>
      <w:r>
        <w:rPr>
          <w:sz w:val="22"/>
        </w:rPr>
        <w:t>en</w:t>
      </w:r>
      <w:r>
        <w:rPr>
          <w:spacing w:val="-7"/>
          <w:sz w:val="22"/>
        </w:rPr>
        <w:t> </w:t>
      </w:r>
      <w:r>
        <w:rPr>
          <w:sz w:val="22"/>
        </w:rPr>
        <w:t>funció</w:t>
      </w:r>
      <w:r>
        <w:rPr>
          <w:spacing w:val="-7"/>
          <w:sz w:val="22"/>
        </w:rPr>
        <w:t> </w:t>
      </w:r>
      <w:r>
        <w:rPr>
          <w:sz w:val="22"/>
        </w:rPr>
        <w:t>de</w:t>
      </w:r>
      <w:r>
        <w:rPr>
          <w:spacing w:val="-7"/>
          <w:sz w:val="22"/>
        </w:rPr>
        <w:t> </w:t>
      </w:r>
      <w:r>
        <w:rPr>
          <w:sz w:val="22"/>
        </w:rPr>
        <w:t>la</w:t>
      </w:r>
      <w:r>
        <w:rPr>
          <w:spacing w:val="-7"/>
          <w:sz w:val="22"/>
        </w:rPr>
        <w:t> </w:t>
      </w:r>
      <w:r>
        <w:rPr>
          <w:sz w:val="22"/>
        </w:rPr>
        <w:t>durada</w:t>
      </w:r>
      <w:r>
        <w:rPr>
          <w:spacing w:val="-7"/>
          <w:sz w:val="22"/>
        </w:rPr>
        <w:t> </w:t>
      </w:r>
      <w:r>
        <w:rPr>
          <w:sz w:val="22"/>
        </w:rPr>
        <w:t>de</w:t>
      </w:r>
      <w:r>
        <w:rPr>
          <w:spacing w:val="-7"/>
          <w:sz w:val="22"/>
        </w:rPr>
        <w:t> </w:t>
      </w:r>
      <w:r>
        <w:rPr>
          <w:sz w:val="22"/>
        </w:rPr>
        <w:t>la formació</w:t>
      </w:r>
      <w:r>
        <w:rPr>
          <w:spacing w:val="-10"/>
          <w:sz w:val="22"/>
        </w:rPr>
        <w:t> </w:t>
      </w:r>
      <w:r>
        <w:rPr>
          <w:sz w:val="22"/>
        </w:rPr>
        <w:t>en</w:t>
      </w:r>
      <w:r>
        <w:rPr>
          <w:spacing w:val="-10"/>
          <w:sz w:val="22"/>
        </w:rPr>
        <w:t> </w:t>
      </w:r>
      <w:r>
        <w:rPr>
          <w:sz w:val="22"/>
        </w:rPr>
        <w:t>l’empresa</w:t>
      </w:r>
      <w:r>
        <w:rPr>
          <w:spacing w:val="-10"/>
          <w:sz w:val="22"/>
        </w:rPr>
        <w:t> </w:t>
      </w:r>
      <w:r>
        <w:rPr>
          <w:sz w:val="22"/>
        </w:rPr>
        <w:t>o</w:t>
      </w:r>
      <w:r>
        <w:rPr>
          <w:spacing w:val="-10"/>
          <w:sz w:val="22"/>
        </w:rPr>
        <w:t> </w:t>
      </w:r>
      <w:r>
        <w:rPr>
          <w:sz w:val="22"/>
        </w:rPr>
        <w:t>organisme</w:t>
      </w:r>
      <w:r>
        <w:rPr>
          <w:spacing w:val="-10"/>
          <w:sz w:val="22"/>
        </w:rPr>
        <w:t> </w:t>
      </w:r>
      <w:r>
        <w:rPr>
          <w:sz w:val="22"/>
        </w:rPr>
        <w:t>equiparat,</w:t>
      </w:r>
      <w:r>
        <w:rPr>
          <w:spacing w:val="-10"/>
          <w:sz w:val="22"/>
        </w:rPr>
        <w:t> </w:t>
      </w:r>
      <w:r>
        <w:rPr>
          <w:sz w:val="22"/>
        </w:rPr>
        <w:t>de</w:t>
      </w:r>
      <w:r>
        <w:rPr>
          <w:spacing w:val="-10"/>
          <w:sz w:val="22"/>
        </w:rPr>
        <w:t> </w:t>
      </w:r>
      <w:r>
        <w:rPr>
          <w:sz w:val="22"/>
        </w:rPr>
        <w:t>la</w:t>
      </w:r>
      <w:r>
        <w:rPr>
          <w:spacing w:val="-10"/>
          <w:sz w:val="22"/>
        </w:rPr>
        <w:t> </w:t>
      </w:r>
      <w:r>
        <w:rPr>
          <w:sz w:val="22"/>
        </w:rPr>
        <w:t>rellevància</w:t>
      </w:r>
      <w:r>
        <w:rPr>
          <w:spacing w:val="-10"/>
          <w:sz w:val="22"/>
        </w:rPr>
        <w:t> </w:t>
      </w:r>
      <w:r>
        <w:rPr>
          <w:sz w:val="22"/>
        </w:rPr>
        <w:t>que</w:t>
      </w:r>
      <w:r>
        <w:rPr>
          <w:spacing w:val="-10"/>
          <w:sz w:val="22"/>
        </w:rPr>
        <w:t> </w:t>
      </w:r>
      <w:r>
        <w:rPr>
          <w:sz w:val="22"/>
        </w:rPr>
        <w:t>aquesta</w:t>
      </w:r>
      <w:r>
        <w:rPr>
          <w:spacing w:val="-10"/>
          <w:sz w:val="22"/>
        </w:rPr>
        <w:t> </w:t>
      </w:r>
      <w:r>
        <w:rPr>
          <w:sz w:val="22"/>
        </w:rPr>
        <w:t>formació tingui en el desenvolupament del pla formatiu de l’alumnat i de l’existència o no de relació laboral entre l’empresa o organisme equiparat i la persona en formació.</w:t>
      </w:r>
    </w:p>
    <w:p>
      <w:pPr>
        <w:pStyle w:val="ListParagraph"/>
        <w:numPr>
          <w:ilvl w:val="0"/>
          <w:numId w:val="6"/>
        </w:numPr>
        <w:tabs>
          <w:tab w:pos="741" w:val="left" w:leader="none"/>
          <w:tab w:pos="743" w:val="left" w:leader="none"/>
        </w:tabs>
        <w:spacing w:line="247" w:lineRule="auto" w:before="195" w:after="0"/>
        <w:ind w:left="743" w:right="76" w:hanging="360"/>
        <w:jc w:val="left"/>
        <w:rPr>
          <w:sz w:val="22"/>
        </w:rPr>
      </w:pPr>
      <w:r>
        <w:rPr>
          <w:sz w:val="22"/>
        </w:rPr>
        <w:t>La Direcció General de Formació Professional i Ordenació Educativa determina, per</w:t>
      </w:r>
      <w:r>
        <w:rPr>
          <w:sz w:val="22"/>
        </w:rPr>
        <w:t> a cada curs escolar, el règim i la modalitat de cada oferta formativa segons el que s’estableix en l’article 6 del Decret 39/2025, d’1 d’agost. Aquesta oferta formativa es publica</w:t>
      </w:r>
      <w:r>
        <w:rPr>
          <w:spacing w:val="-9"/>
          <w:sz w:val="22"/>
        </w:rPr>
        <w:t> </w:t>
      </w:r>
      <w:r>
        <w:rPr>
          <w:sz w:val="22"/>
        </w:rPr>
        <w:t>a</w:t>
      </w:r>
      <w:r>
        <w:rPr>
          <w:spacing w:val="-9"/>
          <w:sz w:val="22"/>
        </w:rPr>
        <w:t> </w:t>
      </w:r>
      <w:r>
        <w:rPr>
          <w:sz w:val="22"/>
        </w:rPr>
        <w:t>la</w:t>
      </w:r>
      <w:r>
        <w:rPr>
          <w:spacing w:val="-9"/>
          <w:sz w:val="22"/>
        </w:rPr>
        <w:t> </w:t>
      </w:r>
      <w:r>
        <w:rPr>
          <w:sz w:val="22"/>
        </w:rPr>
        <w:t>pàgina</w:t>
      </w:r>
      <w:r>
        <w:rPr>
          <w:spacing w:val="-9"/>
          <w:sz w:val="22"/>
        </w:rPr>
        <w:t> </w:t>
      </w:r>
      <w:r>
        <w:rPr>
          <w:sz w:val="22"/>
        </w:rPr>
        <w:t>web</w:t>
      </w:r>
      <w:r>
        <w:rPr>
          <w:spacing w:val="-9"/>
          <w:sz w:val="22"/>
        </w:rPr>
        <w:t> </w:t>
      </w:r>
      <w:r>
        <w:rPr>
          <w:sz w:val="22"/>
        </w:rPr>
        <w:t>de</w:t>
      </w:r>
      <w:r>
        <w:rPr>
          <w:spacing w:val="-9"/>
          <w:sz w:val="22"/>
        </w:rPr>
        <w:t> </w:t>
      </w:r>
      <w:r>
        <w:rPr>
          <w:sz w:val="22"/>
        </w:rPr>
        <w:t>la</w:t>
      </w:r>
      <w:r>
        <w:rPr>
          <w:spacing w:val="-9"/>
          <w:sz w:val="22"/>
        </w:rPr>
        <w:t> </w:t>
      </w:r>
      <w:r>
        <w:rPr>
          <w:sz w:val="22"/>
        </w:rPr>
        <w:t>mateixa</w:t>
      </w:r>
      <w:r>
        <w:rPr>
          <w:spacing w:val="-9"/>
          <w:sz w:val="22"/>
        </w:rPr>
        <w:t> </w:t>
      </w:r>
      <w:r>
        <w:rPr>
          <w:sz w:val="22"/>
        </w:rPr>
        <w:t>Direcció</w:t>
      </w:r>
      <w:r>
        <w:rPr>
          <w:spacing w:val="-9"/>
          <w:sz w:val="22"/>
        </w:rPr>
        <w:t> </w:t>
      </w:r>
      <w:r>
        <w:rPr>
          <w:sz w:val="22"/>
        </w:rPr>
        <w:t>General,</w:t>
      </w:r>
      <w:r>
        <w:rPr>
          <w:spacing w:val="-9"/>
          <w:sz w:val="22"/>
        </w:rPr>
        <w:t> </w:t>
      </w:r>
      <w:r>
        <w:rPr>
          <w:sz w:val="22"/>
        </w:rPr>
        <w:t>amb</w:t>
      </w:r>
      <w:r>
        <w:rPr>
          <w:spacing w:val="-9"/>
          <w:sz w:val="22"/>
        </w:rPr>
        <w:t> </w:t>
      </w:r>
      <w:r>
        <w:rPr>
          <w:sz w:val="22"/>
        </w:rPr>
        <w:t>la</w:t>
      </w:r>
      <w:r>
        <w:rPr>
          <w:spacing w:val="-9"/>
          <w:sz w:val="22"/>
        </w:rPr>
        <w:t> </w:t>
      </w:r>
      <w:r>
        <w:rPr>
          <w:sz w:val="22"/>
        </w:rPr>
        <w:t>finalitat</w:t>
      </w:r>
      <w:r>
        <w:rPr>
          <w:spacing w:val="-9"/>
          <w:sz w:val="22"/>
        </w:rPr>
        <w:t> </w:t>
      </w:r>
      <w:r>
        <w:rPr>
          <w:sz w:val="22"/>
        </w:rPr>
        <w:t>de</w:t>
      </w:r>
      <w:r>
        <w:rPr>
          <w:spacing w:val="-9"/>
          <w:sz w:val="22"/>
        </w:rPr>
        <w:t> </w:t>
      </w:r>
      <w:r>
        <w:rPr>
          <w:sz w:val="22"/>
        </w:rPr>
        <w:t>garantir-ne el coneixement per part de la comunitat educativa.</w:t>
      </w:r>
    </w:p>
    <w:p>
      <w:pPr>
        <w:pStyle w:val="BodyText"/>
        <w:spacing w:before="22"/>
        <w:ind w:left="0" w:firstLine="0"/>
      </w:pPr>
    </w:p>
    <w:p>
      <w:pPr>
        <w:pStyle w:val="Heading1"/>
      </w:pPr>
      <w:bookmarkStart w:name="_bookmark9" w:id="10"/>
      <w:bookmarkEnd w:id="10"/>
      <w:r>
        <w:rPr>
          <w:b w:val="0"/>
        </w:rPr>
      </w:r>
      <w:r>
        <w:rPr/>
        <w:t>Article</w:t>
      </w:r>
      <w:r>
        <w:rPr>
          <w:spacing w:val="-11"/>
        </w:rPr>
        <w:t> </w:t>
      </w:r>
      <w:r>
        <w:rPr/>
        <w:t>8.</w:t>
      </w:r>
      <w:r>
        <w:rPr>
          <w:spacing w:val="-11"/>
        </w:rPr>
        <w:t> </w:t>
      </w:r>
      <w:r>
        <w:rPr/>
        <w:t>Règim</w:t>
      </w:r>
      <w:r>
        <w:rPr>
          <w:spacing w:val="-10"/>
        </w:rPr>
        <w:t> </w:t>
      </w:r>
      <w:r>
        <w:rPr>
          <w:spacing w:val="-2"/>
        </w:rPr>
        <w:t>general</w:t>
      </w:r>
    </w:p>
    <w:p>
      <w:pPr>
        <w:pStyle w:val="ListParagraph"/>
        <w:numPr>
          <w:ilvl w:val="0"/>
          <w:numId w:val="7"/>
        </w:numPr>
        <w:tabs>
          <w:tab w:pos="741" w:val="left" w:leader="none"/>
          <w:tab w:pos="743" w:val="left" w:leader="none"/>
        </w:tabs>
        <w:spacing w:line="247" w:lineRule="auto" w:before="87" w:after="0"/>
        <w:ind w:left="743" w:right="130" w:hanging="360"/>
        <w:jc w:val="left"/>
        <w:rPr>
          <w:sz w:val="22"/>
        </w:rPr>
      </w:pPr>
      <w:r>
        <w:rPr>
          <w:sz w:val="22"/>
        </w:rPr>
        <w:t>Les</w:t>
      </w:r>
      <w:r>
        <w:rPr>
          <w:spacing w:val="-10"/>
          <w:sz w:val="22"/>
        </w:rPr>
        <w:t> </w:t>
      </w:r>
      <w:r>
        <w:rPr>
          <w:sz w:val="22"/>
        </w:rPr>
        <w:t>ofertes</w:t>
      </w:r>
      <w:r>
        <w:rPr>
          <w:spacing w:val="-10"/>
          <w:sz w:val="22"/>
        </w:rPr>
        <w:t> </w:t>
      </w:r>
      <w:r>
        <w:rPr>
          <w:sz w:val="22"/>
        </w:rPr>
        <w:t>de</w:t>
      </w:r>
      <w:r>
        <w:rPr>
          <w:spacing w:val="-10"/>
          <w:sz w:val="22"/>
        </w:rPr>
        <w:t> </w:t>
      </w:r>
      <w:r>
        <w:rPr>
          <w:sz w:val="22"/>
        </w:rPr>
        <w:t>formació</w:t>
      </w:r>
      <w:r>
        <w:rPr>
          <w:spacing w:val="-10"/>
          <w:sz w:val="22"/>
        </w:rPr>
        <w:t> </w:t>
      </w:r>
      <w:r>
        <w:rPr>
          <w:sz w:val="22"/>
        </w:rPr>
        <w:t>professional</w:t>
      </w:r>
      <w:r>
        <w:rPr>
          <w:spacing w:val="-10"/>
          <w:sz w:val="22"/>
        </w:rPr>
        <w:t> </w:t>
      </w:r>
      <w:r>
        <w:rPr>
          <w:sz w:val="22"/>
        </w:rPr>
        <w:t>es</w:t>
      </w:r>
      <w:r>
        <w:rPr>
          <w:spacing w:val="-10"/>
          <w:sz w:val="22"/>
        </w:rPr>
        <w:t> </w:t>
      </w:r>
      <w:r>
        <w:rPr>
          <w:sz w:val="22"/>
        </w:rPr>
        <w:t>consideren</w:t>
      </w:r>
      <w:r>
        <w:rPr>
          <w:spacing w:val="-10"/>
          <w:sz w:val="22"/>
        </w:rPr>
        <w:t> </w:t>
      </w:r>
      <w:r>
        <w:rPr>
          <w:sz w:val="22"/>
        </w:rPr>
        <w:t>de</w:t>
      </w:r>
      <w:r>
        <w:rPr>
          <w:spacing w:val="-10"/>
          <w:sz w:val="22"/>
        </w:rPr>
        <w:t> </w:t>
      </w:r>
      <w:r>
        <w:rPr>
          <w:sz w:val="22"/>
        </w:rPr>
        <w:t>règim</w:t>
      </w:r>
      <w:r>
        <w:rPr>
          <w:spacing w:val="-10"/>
          <w:sz w:val="22"/>
        </w:rPr>
        <w:t> </w:t>
      </w:r>
      <w:r>
        <w:rPr>
          <w:sz w:val="22"/>
        </w:rPr>
        <w:t>general</w:t>
      </w:r>
      <w:r>
        <w:rPr>
          <w:spacing w:val="-10"/>
          <w:sz w:val="22"/>
        </w:rPr>
        <w:t> </w:t>
      </w:r>
      <w:r>
        <w:rPr>
          <w:sz w:val="22"/>
        </w:rPr>
        <w:t>quan</w:t>
      </w:r>
      <w:r>
        <w:rPr>
          <w:spacing w:val="-10"/>
          <w:sz w:val="22"/>
        </w:rPr>
        <w:t> </w:t>
      </w:r>
      <w:r>
        <w:rPr>
          <w:sz w:val="22"/>
        </w:rPr>
        <w:t>concorrin, acumulativament, les característiques següents:</w:t>
      </w:r>
    </w:p>
    <w:p>
      <w:pPr>
        <w:pStyle w:val="ListParagraph"/>
        <w:numPr>
          <w:ilvl w:val="1"/>
          <w:numId w:val="7"/>
        </w:numPr>
        <w:tabs>
          <w:tab w:pos="1103" w:val="left" w:leader="none"/>
        </w:tabs>
        <w:spacing w:line="247" w:lineRule="auto" w:before="0" w:after="0"/>
        <w:ind w:left="1103" w:right="40" w:hanging="360"/>
        <w:jc w:val="left"/>
        <w:rPr>
          <w:sz w:val="22"/>
        </w:rPr>
      </w:pPr>
      <w:r>
        <w:rPr>
          <w:sz w:val="22"/>
        </w:rPr>
        <w:t>La</w:t>
      </w:r>
      <w:r>
        <w:rPr>
          <w:spacing w:val="-9"/>
          <w:sz w:val="22"/>
        </w:rPr>
        <w:t> </w:t>
      </w:r>
      <w:r>
        <w:rPr>
          <w:sz w:val="22"/>
        </w:rPr>
        <w:t>formació</w:t>
      </w:r>
      <w:r>
        <w:rPr>
          <w:spacing w:val="-9"/>
          <w:sz w:val="22"/>
        </w:rPr>
        <w:t> </w:t>
      </w:r>
      <w:r>
        <w:rPr>
          <w:sz w:val="22"/>
        </w:rPr>
        <w:t>en</w:t>
      </w:r>
      <w:r>
        <w:rPr>
          <w:spacing w:val="-9"/>
          <w:sz w:val="22"/>
        </w:rPr>
        <w:t> </w:t>
      </w:r>
      <w:r>
        <w:rPr>
          <w:sz w:val="22"/>
        </w:rPr>
        <w:t>empresa</w:t>
      </w:r>
      <w:r>
        <w:rPr>
          <w:spacing w:val="-9"/>
          <w:sz w:val="22"/>
        </w:rPr>
        <w:t> </w:t>
      </w:r>
      <w:r>
        <w:rPr>
          <w:sz w:val="22"/>
        </w:rPr>
        <w:t>o</w:t>
      </w:r>
      <w:r>
        <w:rPr>
          <w:spacing w:val="-9"/>
          <w:sz w:val="22"/>
        </w:rPr>
        <w:t> </w:t>
      </w:r>
      <w:r>
        <w:rPr>
          <w:sz w:val="22"/>
        </w:rPr>
        <w:t>organisme</w:t>
      </w:r>
      <w:r>
        <w:rPr>
          <w:spacing w:val="-9"/>
          <w:sz w:val="22"/>
        </w:rPr>
        <w:t> </w:t>
      </w:r>
      <w:r>
        <w:rPr>
          <w:sz w:val="22"/>
        </w:rPr>
        <w:t>equiparat</w:t>
      </w:r>
      <w:r>
        <w:rPr>
          <w:spacing w:val="-9"/>
          <w:sz w:val="22"/>
        </w:rPr>
        <w:t> </w:t>
      </w:r>
      <w:r>
        <w:rPr>
          <w:sz w:val="22"/>
        </w:rPr>
        <w:t>tingui</w:t>
      </w:r>
      <w:r>
        <w:rPr>
          <w:spacing w:val="-9"/>
          <w:sz w:val="22"/>
        </w:rPr>
        <w:t> </w:t>
      </w:r>
      <w:r>
        <w:rPr>
          <w:sz w:val="22"/>
        </w:rPr>
        <w:t>una</w:t>
      </w:r>
      <w:r>
        <w:rPr>
          <w:spacing w:val="-9"/>
          <w:sz w:val="22"/>
        </w:rPr>
        <w:t> </w:t>
      </w:r>
      <w:r>
        <w:rPr>
          <w:sz w:val="22"/>
        </w:rPr>
        <w:t>durada</w:t>
      </w:r>
      <w:r>
        <w:rPr>
          <w:spacing w:val="-9"/>
          <w:sz w:val="22"/>
        </w:rPr>
        <w:t> </w:t>
      </w:r>
      <w:r>
        <w:rPr>
          <w:sz w:val="22"/>
        </w:rPr>
        <w:t>d'entre</w:t>
      </w:r>
      <w:r>
        <w:rPr>
          <w:spacing w:val="-9"/>
          <w:sz w:val="22"/>
        </w:rPr>
        <w:t> </w:t>
      </w:r>
      <w:r>
        <w:rPr>
          <w:sz w:val="22"/>
        </w:rPr>
        <w:t>el</w:t>
      </w:r>
      <w:r>
        <w:rPr>
          <w:spacing w:val="-9"/>
          <w:sz w:val="22"/>
        </w:rPr>
        <w:t> </w:t>
      </w:r>
      <w:r>
        <w:rPr>
          <w:sz w:val="22"/>
        </w:rPr>
        <w:t>25</w:t>
      </w:r>
      <w:r>
        <w:rPr>
          <w:spacing w:val="-9"/>
          <w:sz w:val="22"/>
        </w:rPr>
        <w:t> </w:t>
      </w:r>
      <w:r>
        <w:rPr>
          <w:sz w:val="22"/>
        </w:rPr>
        <w:t>%</w:t>
      </w:r>
      <w:r>
        <w:rPr>
          <w:spacing w:val="-9"/>
          <w:sz w:val="22"/>
        </w:rPr>
        <w:t> </w:t>
      </w:r>
      <w:r>
        <w:rPr>
          <w:sz w:val="22"/>
        </w:rPr>
        <w:t>i el 35 % de la durada total de la formació, dels graus C i D, excepte els certificats professionals de nivell 1 i els cicles formatius de grau bàsic, que tenen una</w:t>
      </w:r>
      <w:r>
        <w:rPr>
          <w:sz w:val="22"/>
        </w:rPr>
        <w:t> durada del 20 %. En cap cas es pot desenvolupar la totalitat d’un mòdul a l’empresa, ni assignar a l’empresa o organisme equiparat més del 65 % de les hores de la seva durada total.</w:t>
      </w:r>
    </w:p>
    <w:p>
      <w:pPr>
        <w:pStyle w:val="ListParagraph"/>
        <w:numPr>
          <w:ilvl w:val="1"/>
          <w:numId w:val="7"/>
        </w:numPr>
        <w:tabs>
          <w:tab w:pos="1103" w:val="left" w:leader="none"/>
        </w:tabs>
        <w:spacing w:line="247" w:lineRule="auto" w:before="0" w:after="0"/>
        <w:ind w:left="1103" w:right="138" w:hanging="360"/>
        <w:jc w:val="left"/>
        <w:rPr>
          <w:sz w:val="22"/>
        </w:rPr>
      </w:pPr>
      <w:r>
        <w:rPr>
          <w:sz w:val="22"/>
        </w:rPr>
        <w:t>Pel que fa als graus E, la formació en empresa o organisme equiparat pot estar establerta directament en el Reial decret del títol corresponent. En els casos en què aquest no la determini i es consideri necessària, la seva inclusió i durada s’han</w:t>
      </w:r>
      <w:r>
        <w:rPr>
          <w:spacing w:val="-10"/>
          <w:sz w:val="22"/>
        </w:rPr>
        <w:t> </w:t>
      </w:r>
      <w:r>
        <w:rPr>
          <w:sz w:val="22"/>
        </w:rPr>
        <w:t>de</w:t>
      </w:r>
      <w:r>
        <w:rPr>
          <w:spacing w:val="-10"/>
          <w:sz w:val="22"/>
        </w:rPr>
        <w:t> </w:t>
      </w:r>
      <w:r>
        <w:rPr>
          <w:sz w:val="22"/>
        </w:rPr>
        <w:t>fixar</w:t>
      </w:r>
      <w:r>
        <w:rPr>
          <w:spacing w:val="-10"/>
          <w:sz w:val="22"/>
        </w:rPr>
        <w:t> </w:t>
      </w:r>
      <w:r>
        <w:rPr>
          <w:sz w:val="22"/>
        </w:rPr>
        <w:t>en</w:t>
      </w:r>
      <w:r>
        <w:rPr>
          <w:spacing w:val="-10"/>
          <w:sz w:val="22"/>
        </w:rPr>
        <w:t> </w:t>
      </w:r>
      <w:r>
        <w:rPr>
          <w:sz w:val="22"/>
        </w:rPr>
        <w:t>el</w:t>
      </w:r>
      <w:r>
        <w:rPr>
          <w:spacing w:val="-10"/>
          <w:sz w:val="22"/>
        </w:rPr>
        <w:t> </w:t>
      </w:r>
      <w:r>
        <w:rPr>
          <w:sz w:val="22"/>
        </w:rPr>
        <w:t>currículum</w:t>
      </w:r>
      <w:r>
        <w:rPr>
          <w:spacing w:val="-10"/>
          <w:sz w:val="22"/>
        </w:rPr>
        <w:t> </w:t>
      </w:r>
      <w:r>
        <w:rPr>
          <w:sz w:val="22"/>
        </w:rPr>
        <w:t>autonòmic,</w:t>
      </w:r>
      <w:r>
        <w:rPr>
          <w:spacing w:val="-10"/>
          <w:sz w:val="22"/>
        </w:rPr>
        <w:t> </w:t>
      </w:r>
      <w:r>
        <w:rPr>
          <w:sz w:val="22"/>
        </w:rPr>
        <w:t>aplicant</w:t>
      </w:r>
      <w:r>
        <w:rPr>
          <w:spacing w:val="-10"/>
          <w:sz w:val="22"/>
        </w:rPr>
        <w:t> </w:t>
      </w:r>
      <w:r>
        <w:rPr>
          <w:sz w:val="22"/>
        </w:rPr>
        <w:t>els</w:t>
      </w:r>
      <w:r>
        <w:rPr>
          <w:spacing w:val="-10"/>
          <w:sz w:val="22"/>
        </w:rPr>
        <w:t> </w:t>
      </w:r>
      <w:r>
        <w:rPr>
          <w:sz w:val="22"/>
        </w:rPr>
        <w:t>mateixos</w:t>
      </w:r>
      <w:r>
        <w:rPr>
          <w:spacing w:val="-10"/>
          <w:sz w:val="22"/>
        </w:rPr>
        <w:t> </w:t>
      </w:r>
      <w:r>
        <w:rPr>
          <w:sz w:val="22"/>
        </w:rPr>
        <w:t>criteris</w:t>
      </w:r>
      <w:r>
        <w:rPr>
          <w:spacing w:val="-10"/>
          <w:sz w:val="22"/>
        </w:rPr>
        <w:t> </w:t>
      </w:r>
      <w:r>
        <w:rPr>
          <w:sz w:val="22"/>
        </w:rPr>
        <w:t>establerts per als graus C i D.</w:t>
      </w:r>
    </w:p>
    <w:p>
      <w:pPr>
        <w:pStyle w:val="ListParagraph"/>
        <w:numPr>
          <w:ilvl w:val="1"/>
          <w:numId w:val="7"/>
        </w:numPr>
        <w:tabs>
          <w:tab w:pos="1103" w:val="left" w:leader="none"/>
        </w:tabs>
        <w:spacing w:line="247" w:lineRule="auto" w:before="0" w:after="0"/>
        <w:ind w:left="1103" w:right="74" w:hanging="360"/>
        <w:jc w:val="left"/>
        <w:rPr>
          <w:sz w:val="22"/>
        </w:rPr>
      </w:pPr>
      <w:r>
        <w:rPr>
          <w:sz w:val="22"/>
        </w:rPr>
        <w:t>La participació de l’empresa o organisme equiparat en el procés formatiu representi entre el 10 % i el 20 % dels resultats d'aprenentatge dels mòduls professionals,</w:t>
      </w:r>
      <w:r>
        <w:rPr>
          <w:spacing w:val="-10"/>
          <w:sz w:val="22"/>
        </w:rPr>
        <w:t> </w:t>
      </w:r>
      <w:r>
        <w:rPr>
          <w:sz w:val="22"/>
        </w:rPr>
        <w:t>que</w:t>
      </w:r>
      <w:r>
        <w:rPr>
          <w:spacing w:val="-10"/>
          <w:sz w:val="22"/>
        </w:rPr>
        <w:t> </w:t>
      </w:r>
      <w:r>
        <w:rPr>
          <w:sz w:val="22"/>
        </w:rPr>
        <w:t>s'han</w:t>
      </w:r>
      <w:r>
        <w:rPr>
          <w:spacing w:val="-10"/>
          <w:sz w:val="22"/>
        </w:rPr>
        <w:t> </w:t>
      </w:r>
      <w:r>
        <w:rPr>
          <w:sz w:val="22"/>
        </w:rPr>
        <w:t>de</w:t>
      </w:r>
      <w:r>
        <w:rPr>
          <w:spacing w:val="-10"/>
          <w:sz w:val="22"/>
        </w:rPr>
        <w:t> </w:t>
      </w:r>
      <w:r>
        <w:rPr>
          <w:sz w:val="22"/>
        </w:rPr>
        <w:t>concretar</w:t>
      </w:r>
      <w:r>
        <w:rPr>
          <w:spacing w:val="-10"/>
          <w:sz w:val="22"/>
        </w:rPr>
        <w:t> </w:t>
      </w:r>
      <w:r>
        <w:rPr>
          <w:sz w:val="22"/>
        </w:rPr>
        <w:t>al</w:t>
      </w:r>
      <w:r>
        <w:rPr>
          <w:spacing w:val="-10"/>
          <w:sz w:val="22"/>
        </w:rPr>
        <w:t> </w:t>
      </w:r>
      <w:r>
        <w:rPr>
          <w:sz w:val="22"/>
        </w:rPr>
        <w:t>pla</w:t>
      </w:r>
      <w:r>
        <w:rPr>
          <w:spacing w:val="-10"/>
          <w:sz w:val="22"/>
        </w:rPr>
        <w:t> </w:t>
      </w:r>
      <w:r>
        <w:rPr>
          <w:sz w:val="22"/>
        </w:rPr>
        <w:t>formatiu</w:t>
      </w:r>
      <w:r>
        <w:rPr>
          <w:spacing w:val="-10"/>
          <w:sz w:val="22"/>
        </w:rPr>
        <w:t> </w:t>
      </w:r>
      <w:r>
        <w:rPr>
          <w:sz w:val="22"/>
        </w:rPr>
        <w:t>acordat</w:t>
      </w:r>
      <w:r>
        <w:rPr>
          <w:spacing w:val="-10"/>
          <w:sz w:val="22"/>
        </w:rPr>
        <w:t> </w:t>
      </w:r>
      <w:r>
        <w:rPr>
          <w:sz w:val="22"/>
        </w:rPr>
        <w:t>entre</w:t>
      </w:r>
      <w:r>
        <w:rPr>
          <w:spacing w:val="-10"/>
          <w:sz w:val="22"/>
        </w:rPr>
        <w:t> </w:t>
      </w:r>
      <w:r>
        <w:rPr>
          <w:sz w:val="22"/>
        </w:rPr>
        <w:t>l'equip</w:t>
      </w:r>
      <w:r>
        <w:rPr>
          <w:spacing w:val="-10"/>
          <w:sz w:val="22"/>
        </w:rPr>
        <w:t> </w:t>
      </w:r>
      <w:r>
        <w:rPr>
          <w:sz w:val="22"/>
        </w:rPr>
        <w:t>docent</w:t>
      </w:r>
      <w:r>
        <w:rPr>
          <w:spacing w:val="-10"/>
          <w:sz w:val="22"/>
        </w:rPr>
        <w:t> </w:t>
      </w:r>
      <w:r>
        <w:rPr>
          <w:sz w:val="22"/>
        </w:rPr>
        <w:t>i l'empresa o organisme equiparat.</w:t>
      </w:r>
    </w:p>
    <w:p>
      <w:pPr>
        <w:pStyle w:val="ListParagraph"/>
        <w:numPr>
          <w:ilvl w:val="1"/>
          <w:numId w:val="7"/>
        </w:numPr>
        <w:tabs>
          <w:tab w:pos="1102" w:val="left" w:leader="none"/>
        </w:tabs>
        <w:spacing w:line="249" w:lineRule="exact" w:before="0" w:after="0"/>
        <w:ind w:left="1102" w:right="0" w:hanging="359"/>
        <w:jc w:val="left"/>
        <w:rPr>
          <w:sz w:val="22"/>
        </w:rPr>
      </w:pPr>
      <w:r>
        <w:rPr>
          <w:sz w:val="22"/>
        </w:rPr>
        <w:t>Inexistència</w:t>
      </w:r>
      <w:r>
        <w:rPr>
          <w:spacing w:val="-12"/>
          <w:sz w:val="22"/>
        </w:rPr>
        <w:t> </w:t>
      </w:r>
      <w:r>
        <w:rPr>
          <w:sz w:val="22"/>
        </w:rPr>
        <w:t>de</w:t>
      </w:r>
      <w:r>
        <w:rPr>
          <w:spacing w:val="-12"/>
          <w:sz w:val="22"/>
        </w:rPr>
        <w:t> </w:t>
      </w:r>
      <w:r>
        <w:rPr>
          <w:sz w:val="22"/>
        </w:rPr>
        <w:t>contracte</w:t>
      </w:r>
      <w:r>
        <w:rPr>
          <w:spacing w:val="-12"/>
          <w:sz w:val="22"/>
        </w:rPr>
        <w:t> </w:t>
      </w:r>
      <w:r>
        <w:rPr>
          <w:sz w:val="22"/>
        </w:rPr>
        <w:t>de</w:t>
      </w:r>
      <w:r>
        <w:rPr>
          <w:spacing w:val="-12"/>
          <w:sz w:val="22"/>
        </w:rPr>
        <w:t> </w:t>
      </w:r>
      <w:r>
        <w:rPr>
          <w:sz w:val="22"/>
        </w:rPr>
        <w:t>formació</w:t>
      </w:r>
      <w:r>
        <w:rPr>
          <w:spacing w:val="-12"/>
          <w:sz w:val="22"/>
        </w:rPr>
        <w:t> </w:t>
      </w:r>
      <w:r>
        <w:rPr>
          <w:sz w:val="22"/>
        </w:rPr>
        <w:t>amb</w:t>
      </w:r>
      <w:r>
        <w:rPr>
          <w:spacing w:val="-12"/>
          <w:sz w:val="22"/>
        </w:rPr>
        <w:t> </w:t>
      </w:r>
      <w:r>
        <w:rPr>
          <w:sz w:val="22"/>
        </w:rPr>
        <w:t>l'empresa</w:t>
      </w:r>
      <w:r>
        <w:rPr>
          <w:spacing w:val="-12"/>
          <w:sz w:val="22"/>
        </w:rPr>
        <w:t> </w:t>
      </w:r>
      <w:r>
        <w:rPr>
          <w:sz w:val="22"/>
        </w:rPr>
        <w:t>o</w:t>
      </w:r>
      <w:r>
        <w:rPr>
          <w:spacing w:val="-12"/>
          <w:sz w:val="22"/>
        </w:rPr>
        <w:t> </w:t>
      </w:r>
      <w:r>
        <w:rPr>
          <w:sz w:val="22"/>
        </w:rPr>
        <w:t>organisme</w:t>
      </w:r>
      <w:r>
        <w:rPr>
          <w:spacing w:val="-12"/>
          <w:sz w:val="22"/>
        </w:rPr>
        <w:t> </w:t>
      </w:r>
      <w:r>
        <w:rPr>
          <w:spacing w:val="-2"/>
          <w:sz w:val="22"/>
        </w:rPr>
        <w:t>equiparat.</w:t>
      </w:r>
    </w:p>
    <w:p>
      <w:pPr>
        <w:pStyle w:val="ListParagraph"/>
        <w:numPr>
          <w:ilvl w:val="0"/>
          <w:numId w:val="7"/>
        </w:numPr>
        <w:tabs>
          <w:tab w:pos="741" w:val="left" w:leader="none"/>
          <w:tab w:pos="743" w:val="left" w:leader="none"/>
        </w:tabs>
        <w:spacing w:line="247" w:lineRule="auto" w:before="193" w:after="0"/>
        <w:ind w:left="743" w:right="55" w:hanging="360"/>
        <w:jc w:val="left"/>
        <w:rPr>
          <w:sz w:val="22"/>
        </w:rPr>
      </w:pPr>
      <w:r>
        <w:rPr>
          <w:sz w:val="22"/>
        </w:rPr>
        <w:t>En</w:t>
      </w:r>
      <w:r>
        <w:rPr>
          <w:spacing w:val="-9"/>
          <w:sz w:val="22"/>
        </w:rPr>
        <w:t> </w:t>
      </w:r>
      <w:r>
        <w:rPr>
          <w:sz w:val="22"/>
        </w:rPr>
        <w:t>el</w:t>
      </w:r>
      <w:r>
        <w:rPr>
          <w:spacing w:val="-9"/>
          <w:sz w:val="22"/>
        </w:rPr>
        <w:t> </w:t>
      </w:r>
      <w:r>
        <w:rPr>
          <w:sz w:val="22"/>
        </w:rPr>
        <w:t>cas</w:t>
      </w:r>
      <w:r>
        <w:rPr>
          <w:spacing w:val="-9"/>
          <w:sz w:val="22"/>
        </w:rPr>
        <w:t> </w:t>
      </w:r>
      <w:r>
        <w:rPr>
          <w:sz w:val="22"/>
        </w:rPr>
        <w:t>dels</w:t>
      </w:r>
      <w:r>
        <w:rPr>
          <w:spacing w:val="-9"/>
          <w:sz w:val="22"/>
        </w:rPr>
        <w:t> </w:t>
      </w:r>
      <w:r>
        <w:rPr>
          <w:sz w:val="22"/>
        </w:rPr>
        <w:t>cicles</w:t>
      </w:r>
      <w:r>
        <w:rPr>
          <w:spacing w:val="-9"/>
          <w:sz w:val="22"/>
        </w:rPr>
        <w:t> </w:t>
      </w:r>
      <w:r>
        <w:rPr>
          <w:sz w:val="22"/>
        </w:rPr>
        <w:t>formatius</w:t>
      </w:r>
      <w:r>
        <w:rPr>
          <w:spacing w:val="-9"/>
          <w:sz w:val="22"/>
        </w:rPr>
        <w:t> </w:t>
      </w:r>
      <w:r>
        <w:rPr>
          <w:sz w:val="22"/>
        </w:rPr>
        <w:t>de</w:t>
      </w:r>
      <w:r>
        <w:rPr>
          <w:spacing w:val="-9"/>
          <w:sz w:val="22"/>
        </w:rPr>
        <w:t> </w:t>
      </w:r>
      <w:r>
        <w:rPr>
          <w:sz w:val="22"/>
        </w:rPr>
        <w:t>grau</w:t>
      </w:r>
      <w:r>
        <w:rPr>
          <w:spacing w:val="-9"/>
          <w:sz w:val="22"/>
        </w:rPr>
        <w:t> </w:t>
      </w:r>
      <w:r>
        <w:rPr>
          <w:sz w:val="22"/>
        </w:rPr>
        <w:t>bàsic</w:t>
      </w:r>
      <w:r>
        <w:rPr>
          <w:spacing w:val="-9"/>
          <w:sz w:val="22"/>
        </w:rPr>
        <w:t> </w:t>
      </w:r>
      <w:r>
        <w:rPr>
          <w:sz w:val="22"/>
        </w:rPr>
        <w:t>i</w:t>
      </w:r>
      <w:r>
        <w:rPr>
          <w:spacing w:val="-9"/>
          <w:sz w:val="22"/>
        </w:rPr>
        <w:t> </w:t>
      </w:r>
      <w:r>
        <w:rPr>
          <w:sz w:val="22"/>
        </w:rPr>
        <w:t>dels</w:t>
      </w:r>
      <w:r>
        <w:rPr>
          <w:spacing w:val="-9"/>
          <w:sz w:val="22"/>
        </w:rPr>
        <w:t> </w:t>
      </w:r>
      <w:r>
        <w:rPr>
          <w:sz w:val="22"/>
        </w:rPr>
        <w:t>certificats</w:t>
      </w:r>
      <w:r>
        <w:rPr>
          <w:spacing w:val="-9"/>
          <w:sz w:val="22"/>
        </w:rPr>
        <w:t> </w:t>
      </w:r>
      <w:r>
        <w:rPr>
          <w:sz w:val="22"/>
        </w:rPr>
        <w:t>professionals</w:t>
      </w:r>
      <w:r>
        <w:rPr>
          <w:spacing w:val="-9"/>
          <w:sz w:val="22"/>
        </w:rPr>
        <w:t> </w:t>
      </w:r>
      <w:r>
        <w:rPr>
          <w:sz w:val="22"/>
        </w:rPr>
        <w:t>de</w:t>
      </w:r>
      <w:r>
        <w:rPr>
          <w:spacing w:val="-9"/>
          <w:sz w:val="22"/>
        </w:rPr>
        <w:t> </w:t>
      </w:r>
      <w:r>
        <w:rPr>
          <w:sz w:val="22"/>
        </w:rPr>
        <w:t>nivell</w:t>
      </w:r>
      <w:r>
        <w:rPr>
          <w:spacing w:val="-9"/>
          <w:sz w:val="22"/>
        </w:rPr>
        <w:t> </w:t>
      </w:r>
      <w:r>
        <w:rPr>
          <w:sz w:val="22"/>
        </w:rPr>
        <w:t>1, l'estada de formació en empresa o organisme equiparat es realitza, amb caràcter general, en règim general.</w:t>
      </w:r>
    </w:p>
    <w:p>
      <w:pPr>
        <w:pStyle w:val="BodyText"/>
        <w:spacing w:before="23"/>
        <w:ind w:left="0" w:firstLine="0"/>
      </w:pPr>
    </w:p>
    <w:p>
      <w:pPr>
        <w:pStyle w:val="Heading1"/>
        <w:ind w:left="297"/>
      </w:pPr>
      <w:bookmarkStart w:name="_bookmark10" w:id="11"/>
      <w:bookmarkEnd w:id="11"/>
      <w:r>
        <w:rPr>
          <w:b w:val="0"/>
        </w:rPr>
      </w:r>
      <w:r>
        <w:rPr/>
        <w:t>Article</w:t>
      </w:r>
      <w:r>
        <w:rPr>
          <w:spacing w:val="-11"/>
        </w:rPr>
        <w:t> </w:t>
      </w:r>
      <w:r>
        <w:rPr/>
        <w:t>9.</w:t>
      </w:r>
      <w:r>
        <w:rPr>
          <w:spacing w:val="-11"/>
        </w:rPr>
        <w:t> </w:t>
      </w:r>
      <w:r>
        <w:rPr/>
        <w:t>Règim</w:t>
      </w:r>
      <w:r>
        <w:rPr>
          <w:spacing w:val="-10"/>
        </w:rPr>
        <w:t> </w:t>
      </w:r>
      <w:r>
        <w:rPr>
          <w:spacing w:val="-2"/>
        </w:rPr>
        <w:t>intensiu</w:t>
      </w:r>
    </w:p>
    <w:p>
      <w:pPr>
        <w:pStyle w:val="ListParagraph"/>
        <w:numPr>
          <w:ilvl w:val="0"/>
          <w:numId w:val="8"/>
        </w:numPr>
        <w:tabs>
          <w:tab w:pos="741" w:val="left" w:leader="none"/>
          <w:tab w:pos="743" w:val="left" w:leader="none"/>
        </w:tabs>
        <w:spacing w:line="247" w:lineRule="auto" w:before="87" w:after="0"/>
        <w:ind w:left="743" w:right="106" w:hanging="360"/>
        <w:jc w:val="left"/>
        <w:rPr>
          <w:sz w:val="22"/>
        </w:rPr>
      </w:pPr>
      <w:r>
        <w:rPr>
          <w:sz w:val="22"/>
        </w:rPr>
        <w:t>Les</w:t>
      </w:r>
      <w:r>
        <w:rPr>
          <w:spacing w:val="-10"/>
          <w:sz w:val="22"/>
        </w:rPr>
        <w:t> </w:t>
      </w:r>
      <w:r>
        <w:rPr>
          <w:sz w:val="22"/>
        </w:rPr>
        <w:t>ofertes</w:t>
      </w:r>
      <w:r>
        <w:rPr>
          <w:spacing w:val="-10"/>
          <w:sz w:val="22"/>
        </w:rPr>
        <w:t> </w:t>
      </w:r>
      <w:r>
        <w:rPr>
          <w:sz w:val="22"/>
        </w:rPr>
        <w:t>de</w:t>
      </w:r>
      <w:r>
        <w:rPr>
          <w:spacing w:val="-10"/>
          <w:sz w:val="22"/>
        </w:rPr>
        <w:t> </w:t>
      </w:r>
      <w:r>
        <w:rPr>
          <w:sz w:val="22"/>
        </w:rPr>
        <w:t>formació</w:t>
      </w:r>
      <w:r>
        <w:rPr>
          <w:spacing w:val="-10"/>
          <w:sz w:val="22"/>
        </w:rPr>
        <w:t> </w:t>
      </w:r>
      <w:r>
        <w:rPr>
          <w:sz w:val="22"/>
        </w:rPr>
        <w:t>professional</w:t>
      </w:r>
      <w:r>
        <w:rPr>
          <w:spacing w:val="-10"/>
          <w:sz w:val="22"/>
        </w:rPr>
        <w:t> </w:t>
      </w:r>
      <w:r>
        <w:rPr>
          <w:sz w:val="22"/>
        </w:rPr>
        <w:t>es</w:t>
      </w:r>
      <w:r>
        <w:rPr>
          <w:spacing w:val="-10"/>
          <w:sz w:val="22"/>
        </w:rPr>
        <w:t> </w:t>
      </w:r>
      <w:r>
        <w:rPr>
          <w:sz w:val="22"/>
        </w:rPr>
        <w:t>consideren</w:t>
      </w:r>
      <w:r>
        <w:rPr>
          <w:spacing w:val="-10"/>
          <w:sz w:val="22"/>
        </w:rPr>
        <w:t> </w:t>
      </w:r>
      <w:r>
        <w:rPr>
          <w:sz w:val="22"/>
        </w:rPr>
        <w:t>de</w:t>
      </w:r>
      <w:r>
        <w:rPr>
          <w:spacing w:val="-10"/>
          <w:sz w:val="22"/>
        </w:rPr>
        <w:t> </w:t>
      </w:r>
      <w:r>
        <w:rPr>
          <w:sz w:val="22"/>
        </w:rPr>
        <w:t>règim</w:t>
      </w:r>
      <w:r>
        <w:rPr>
          <w:spacing w:val="-10"/>
          <w:sz w:val="22"/>
        </w:rPr>
        <w:t> </w:t>
      </w:r>
      <w:r>
        <w:rPr>
          <w:sz w:val="22"/>
        </w:rPr>
        <w:t>intensiu</w:t>
      </w:r>
      <w:r>
        <w:rPr>
          <w:spacing w:val="-10"/>
          <w:sz w:val="22"/>
        </w:rPr>
        <w:t> </w:t>
      </w:r>
      <w:r>
        <w:rPr>
          <w:sz w:val="22"/>
        </w:rPr>
        <w:t>quan</w:t>
      </w:r>
      <w:r>
        <w:rPr>
          <w:spacing w:val="-10"/>
          <w:sz w:val="22"/>
        </w:rPr>
        <w:t> </w:t>
      </w:r>
      <w:r>
        <w:rPr>
          <w:sz w:val="22"/>
        </w:rPr>
        <w:t>concorrin, acumulativament, les característiques següents:</w:t>
      </w:r>
    </w:p>
    <w:p>
      <w:pPr>
        <w:pStyle w:val="ListParagraph"/>
        <w:numPr>
          <w:ilvl w:val="1"/>
          <w:numId w:val="8"/>
        </w:numPr>
        <w:tabs>
          <w:tab w:pos="1462" w:val="left" w:leader="none"/>
        </w:tabs>
        <w:spacing w:line="251" w:lineRule="exact" w:before="0" w:after="0"/>
        <w:ind w:left="1462" w:right="0" w:hanging="359"/>
        <w:jc w:val="left"/>
        <w:rPr>
          <w:sz w:val="22"/>
        </w:rPr>
      </w:pPr>
      <w:r>
        <w:rPr>
          <w:sz w:val="22"/>
        </w:rPr>
        <w:t>Una</w:t>
      </w:r>
      <w:r>
        <w:rPr>
          <w:spacing w:val="-11"/>
          <w:sz w:val="22"/>
        </w:rPr>
        <w:t> </w:t>
      </w:r>
      <w:r>
        <w:rPr>
          <w:sz w:val="22"/>
        </w:rPr>
        <w:t>durada</w:t>
      </w:r>
      <w:r>
        <w:rPr>
          <w:spacing w:val="-11"/>
          <w:sz w:val="22"/>
        </w:rPr>
        <w:t> </w:t>
      </w:r>
      <w:r>
        <w:rPr>
          <w:sz w:val="22"/>
        </w:rPr>
        <w:t>de</w:t>
      </w:r>
      <w:r>
        <w:rPr>
          <w:spacing w:val="-11"/>
          <w:sz w:val="22"/>
        </w:rPr>
        <w:t> </w:t>
      </w:r>
      <w:r>
        <w:rPr>
          <w:sz w:val="22"/>
        </w:rPr>
        <w:t>la</w:t>
      </w:r>
      <w:r>
        <w:rPr>
          <w:spacing w:val="-11"/>
          <w:sz w:val="22"/>
        </w:rPr>
        <w:t> </w:t>
      </w:r>
      <w:r>
        <w:rPr>
          <w:sz w:val="22"/>
        </w:rPr>
        <w:t>formació</w:t>
      </w:r>
      <w:r>
        <w:rPr>
          <w:spacing w:val="-11"/>
          <w:sz w:val="22"/>
        </w:rPr>
        <w:t> </w:t>
      </w:r>
      <w:r>
        <w:rPr>
          <w:sz w:val="22"/>
        </w:rPr>
        <w:t>en</w:t>
      </w:r>
      <w:r>
        <w:rPr>
          <w:spacing w:val="-10"/>
          <w:sz w:val="22"/>
        </w:rPr>
        <w:t> </w:t>
      </w:r>
      <w:r>
        <w:rPr>
          <w:sz w:val="22"/>
        </w:rPr>
        <w:t>l'empresa</w:t>
      </w:r>
      <w:r>
        <w:rPr>
          <w:spacing w:val="-11"/>
          <w:sz w:val="22"/>
        </w:rPr>
        <w:t> </w:t>
      </w:r>
      <w:r>
        <w:rPr>
          <w:sz w:val="22"/>
        </w:rPr>
        <w:t>o</w:t>
      </w:r>
      <w:r>
        <w:rPr>
          <w:spacing w:val="-11"/>
          <w:sz w:val="22"/>
        </w:rPr>
        <w:t> </w:t>
      </w:r>
      <w:r>
        <w:rPr>
          <w:sz w:val="22"/>
        </w:rPr>
        <w:t>organisme</w:t>
      </w:r>
      <w:r>
        <w:rPr>
          <w:spacing w:val="-11"/>
          <w:sz w:val="22"/>
        </w:rPr>
        <w:t> </w:t>
      </w:r>
      <w:r>
        <w:rPr>
          <w:sz w:val="22"/>
        </w:rPr>
        <w:t>equiparat</w:t>
      </w:r>
      <w:r>
        <w:rPr>
          <w:spacing w:val="-11"/>
          <w:sz w:val="22"/>
        </w:rPr>
        <w:t> </w:t>
      </w:r>
      <w:r>
        <w:rPr>
          <w:sz w:val="22"/>
        </w:rPr>
        <w:t>d’entre</w:t>
      </w:r>
      <w:r>
        <w:rPr>
          <w:spacing w:val="-10"/>
          <w:sz w:val="22"/>
        </w:rPr>
        <w:t> </w:t>
      </w:r>
      <w:r>
        <w:rPr>
          <w:spacing w:val="-5"/>
          <w:sz w:val="22"/>
        </w:rPr>
        <w:t>el</w:t>
      </w:r>
    </w:p>
    <w:p>
      <w:pPr>
        <w:pStyle w:val="BodyText"/>
        <w:spacing w:line="247" w:lineRule="auto" w:before="7"/>
        <w:ind w:left="1463" w:right="53" w:firstLine="0"/>
      </w:pPr>
      <w:r>
        <w:rPr/>
        <w:t>35</w:t>
      </w:r>
      <w:r>
        <w:rPr>
          <w:spacing w:val="-7"/>
        </w:rPr>
        <w:t> </w:t>
      </w:r>
      <w:r>
        <w:rPr/>
        <w:t>%</w:t>
      </w:r>
      <w:r>
        <w:rPr>
          <w:spacing w:val="-7"/>
        </w:rPr>
        <w:t> </w:t>
      </w:r>
      <w:r>
        <w:rPr/>
        <w:t>i</w:t>
      </w:r>
      <w:r>
        <w:rPr>
          <w:spacing w:val="-7"/>
        </w:rPr>
        <w:t> </w:t>
      </w:r>
      <w:r>
        <w:rPr/>
        <w:t>el</w:t>
      </w:r>
      <w:r>
        <w:rPr>
          <w:spacing w:val="-7"/>
        </w:rPr>
        <w:t> </w:t>
      </w:r>
      <w:r>
        <w:rPr/>
        <w:t>50</w:t>
      </w:r>
      <w:r>
        <w:rPr>
          <w:spacing w:val="-7"/>
        </w:rPr>
        <w:t> </w:t>
      </w:r>
      <w:r>
        <w:rPr/>
        <w:t>%</w:t>
      </w:r>
      <w:r>
        <w:rPr>
          <w:spacing w:val="-7"/>
        </w:rPr>
        <w:t> </w:t>
      </w:r>
      <w:r>
        <w:rPr/>
        <w:t>de</w:t>
      </w:r>
      <w:r>
        <w:rPr>
          <w:spacing w:val="-7"/>
        </w:rPr>
        <w:t> </w:t>
      </w:r>
      <w:r>
        <w:rPr/>
        <w:t>la</w:t>
      </w:r>
      <w:r>
        <w:rPr>
          <w:spacing w:val="-7"/>
        </w:rPr>
        <w:t> </w:t>
      </w:r>
      <w:r>
        <w:rPr/>
        <w:t>durada</w:t>
      </w:r>
      <w:r>
        <w:rPr>
          <w:spacing w:val="-7"/>
        </w:rPr>
        <w:t> </w:t>
      </w:r>
      <w:r>
        <w:rPr/>
        <w:t>total</w:t>
      </w:r>
      <w:r>
        <w:rPr>
          <w:spacing w:val="-7"/>
        </w:rPr>
        <w:t> </w:t>
      </w:r>
      <w:r>
        <w:rPr/>
        <w:t>de</w:t>
      </w:r>
      <w:r>
        <w:rPr>
          <w:spacing w:val="-7"/>
        </w:rPr>
        <w:t> </w:t>
      </w:r>
      <w:r>
        <w:rPr/>
        <w:t>la</w:t>
      </w:r>
      <w:r>
        <w:rPr>
          <w:spacing w:val="-7"/>
        </w:rPr>
        <w:t> </w:t>
      </w:r>
      <w:r>
        <w:rPr/>
        <w:t>formació,</w:t>
      </w:r>
      <w:r>
        <w:rPr>
          <w:spacing w:val="-7"/>
        </w:rPr>
        <w:t> </w:t>
      </w:r>
      <w:r>
        <w:rPr/>
        <w:t>tenint</w:t>
      </w:r>
      <w:r>
        <w:rPr>
          <w:spacing w:val="-7"/>
        </w:rPr>
        <w:t> </w:t>
      </w:r>
      <w:r>
        <w:rPr/>
        <w:t>en</w:t>
      </w:r>
      <w:r>
        <w:rPr>
          <w:spacing w:val="-7"/>
        </w:rPr>
        <w:t> </w:t>
      </w:r>
      <w:r>
        <w:rPr/>
        <w:t>compte</w:t>
      </w:r>
      <w:r>
        <w:rPr>
          <w:spacing w:val="-7"/>
        </w:rPr>
        <w:t> </w:t>
      </w:r>
      <w:r>
        <w:rPr/>
        <w:t>que</w:t>
      </w:r>
      <w:r>
        <w:rPr>
          <w:spacing w:val="-7"/>
        </w:rPr>
        <w:t> </w:t>
      </w:r>
      <w:r>
        <w:rPr/>
        <w:t>en</w:t>
      </w:r>
      <w:r>
        <w:rPr>
          <w:spacing w:val="-7"/>
        </w:rPr>
        <w:t> </w:t>
      </w:r>
      <w:r>
        <w:rPr/>
        <w:t>cap cas es pot desenvolupar íntegrament un mòdul a l’empresa, ni assignar a l’empresa</w:t>
      </w:r>
      <w:r>
        <w:rPr>
          <w:spacing w:val="-10"/>
        </w:rPr>
        <w:t> </w:t>
      </w:r>
      <w:r>
        <w:rPr/>
        <w:t>o</w:t>
      </w:r>
      <w:r>
        <w:rPr>
          <w:spacing w:val="-10"/>
        </w:rPr>
        <w:t> </w:t>
      </w:r>
      <w:r>
        <w:rPr/>
        <w:t>organisme</w:t>
      </w:r>
      <w:r>
        <w:rPr>
          <w:spacing w:val="-10"/>
        </w:rPr>
        <w:t> </w:t>
      </w:r>
      <w:r>
        <w:rPr/>
        <w:t>equiparat</w:t>
      </w:r>
      <w:r>
        <w:rPr>
          <w:spacing w:val="-10"/>
        </w:rPr>
        <w:t> </w:t>
      </w:r>
      <w:r>
        <w:rPr/>
        <w:t>més</w:t>
      </w:r>
      <w:r>
        <w:rPr>
          <w:spacing w:val="-10"/>
        </w:rPr>
        <w:t> </w:t>
      </w:r>
      <w:r>
        <w:rPr/>
        <w:t>del</w:t>
      </w:r>
      <w:r>
        <w:rPr>
          <w:spacing w:val="-10"/>
        </w:rPr>
        <w:t> </w:t>
      </w:r>
      <w:r>
        <w:rPr/>
        <w:t>65</w:t>
      </w:r>
      <w:r>
        <w:rPr>
          <w:spacing w:val="-10"/>
        </w:rPr>
        <w:t> </w:t>
      </w:r>
      <w:r>
        <w:rPr/>
        <w:t>%</w:t>
      </w:r>
      <w:r>
        <w:rPr>
          <w:spacing w:val="-10"/>
        </w:rPr>
        <w:t> </w:t>
      </w:r>
      <w:r>
        <w:rPr/>
        <w:t>de</w:t>
      </w:r>
      <w:r>
        <w:rPr>
          <w:spacing w:val="-10"/>
        </w:rPr>
        <w:t> </w:t>
      </w:r>
      <w:r>
        <w:rPr/>
        <w:t>les</w:t>
      </w:r>
      <w:r>
        <w:rPr>
          <w:spacing w:val="-10"/>
        </w:rPr>
        <w:t> </w:t>
      </w:r>
      <w:r>
        <w:rPr/>
        <w:t>hores</w:t>
      </w:r>
      <w:r>
        <w:rPr>
          <w:spacing w:val="-10"/>
        </w:rPr>
        <w:t> </w:t>
      </w:r>
      <w:r>
        <w:rPr/>
        <w:t>corresponents</w:t>
      </w:r>
      <w:r>
        <w:rPr>
          <w:spacing w:val="-10"/>
        </w:rPr>
        <w:t> </w:t>
      </w:r>
      <w:r>
        <w:rPr/>
        <w:t>a cada mòdul.</w:t>
      </w:r>
    </w:p>
    <w:p>
      <w:pPr>
        <w:pStyle w:val="BodyText"/>
        <w:spacing w:after="0" w:line="247" w:lineRule="auto"/>
        <w:sectPr>
          <w:pgSz w:w="11910" w:h="16840"/>
          <w:pgMar w:header="720" w:footer="1467" w:top="1620" w:bottom="1660" w:left="1417" w:right="1417"/>
        </w:sectPr>
      </w:pPr>
    </w:p>
    <w:p>
      <w:pPr>
        <w:pStyle w:val="ListParagraph"/>
        <w:numPr>
          <w:ilvl w:val="1"/>
          <w:numId w:val="8"/>
        </w:numPr>
        <w:tabs>
          <w:tab w:pos="1463" w:val="left" w:leader="none"/>
        </w:tabs>
        <w:spacing w:line="247" w:lineRule="auto" w:before="6" w:after="0"/>
        <w:ind w:left="1463" w:right="409" w:hanging="360"/>
        <w:jc w:val="left"/>
        <w:rPr>
          <w:sz w:val="22"/>
        </w:rPr>
      </w:pPr>
      <w:r>
        <w:rPr>
          <w:sz w:val="22"/>
        </w:rPr>
        <w:t>Participació</w:t>
      </w:r>
      <w:r>
        <w:rPr>
          <w:spacing w:val="-10"/>
          <w:sz w:val="22"/>
        </w:rPr>
        <w:t> </w:t>
      </w:r>
      <w:r>
        <w:rPr>
          <w:sz w:val="22"/>
        </w:rPr>
        <w:t>de</w:t>
      </w:r>
      <w:r>
        <w:rPr>
          <w:spacing w:val="-10"/>
          <w:sz w:val="22"/>
        </w:rPr>
        <w:t> </w:t>
      </w:r>
      <w:r>
        <w:rPr>
          <w:sz w:val="22"/>
        </w:rPr>
        <w:t>l'empresa</w:t>
      </w:r>
      <w:r>
        <w:rPr>
          <w:spacing w:val="-10"/>
          <w:sz w:val="22"/>
        </w:rPr>
        <w:t> </w:t>
      </w:r>
      <w:r>
        <w:rPr>
          <w:sz w:val="22"/>
        </w:rPr>
        <w:t>o</w:t>
      </w:r>
      <w:r>
        <w:rPr>
          <w:spacing w:val="-10"/>
          <w:sz w:val="22"/>
        </w:rPr>
        <w:t> </w:t>
      </w:r>
      <w:r>
        <w:rPr>
          <w:sz w:val="22"/>
        </w:rPr>
        <w:t>organisme</w:t>
      </w:r>
      <w:r>
        <w:rPr>
          <w:spacing w:val="-10"/>
          <w:sz w:val="22"/>
        </w:rPr>
        <w:t> </w:t>
      </w:r>
      <w:r>
        <w:rPr>
          <w:sz w:val="22"/>
        </w:rPr>
        <w:t>equiparat</w:t>
      </w:r>
      <w:r>
        <w:rPr>
          <w:spacing w:val="-10"/>
          <w:sz w:val="22"/>
        </w:rPr>
        <w:t> </w:t>
      </w:r>
      <w:r>
        <w:rPr>
          <w:sz w:val="22"/>
        </w:rPr>
        <w:t>en,</w:t>
      </w:r>
      <w:r>
        <w:rPr>
          <w:spacing w:val="-10"/>
          <w:sz w:val="22"/>
        </w:rPr>
        <w:t> </w:t>
      </w:r>
      <w:r>
        <w:rPr>
          <w:sz w:val="22"/>
        </w:rPr>
        <w:t>almenys,</w:t>
      </w:r>
      <w:r>
        <w:rPr>
          <w:spacing w:val="-10"/>
          <w:sz w:val="22"/>
        </w:rPr>
        <w:t> </w:t>
      </w:r>
      <w:r>
        <w:rPr>
          <w:sz w:val="22"/>
        </w:rPr>
        <w:t>el</w:t>
      </w:r>
      <w:r>
        <w:rPr>
          <w:spacing w:val="-10"/>
          <w:sz w:val="22"/>
        </w:rPr>
        <w:t> </w:t>
      </w:r>
      <w:r>
        <w:rPr>
          <w:sz w:val="22"/>
        </w:rPr>
        <w:t>30</w:t>
      </w:r>
      <w:r>
        <w:rPr>
          <w:spacing w:val="-10"/>
          <w:sz w:val="22"/>
        </w:rPr>
        <w:t> </w:t>
      </w:r>
      <w:r>
        <w:rPr>
          <w:sz w:val="22"/>
        </w:rPr>
        <w:t>%</w:t>
      </w:r>
      <w:r>
        <w:rPr>
          <w:spacing w:val="-10"/>
          <w:sz w:val="22"/>
        </w:rPr>
        <w:t> </w:t>
      </w:r>
      <w:r>
        <w:rPr>
          <w:sz w:val="22"/>
        </w:rPr>
        <w:t>dels resultats d'aprenentatge dels mòduls professionals.</w:t>
      </w:r>
    </w:p>
    <w:p>
      <w:pPr>
        <w:pStyle w:val="ListParagraph"/>
        <w:numPr>
          <w:ilvl w:val="1"/>
          <w:numId w:val="8"/>
        </w:numPr>
        <w:tabs>
          <w:tab w:pos="1462" w:val="left" w:leader="none"/>
        </w:tabs>
        <w:spacing w:line="247" w:lineRule="auto" w:before="0" w:after="0"/>
        <w:ind w:left="1462" w:right="937" w:hanging="360"/>
        <w:jc w:val="left"/>
        <w:rPr>
          <w:sz w:val="22"/>
        </w:rPr>
      </w:pPr>
      <w:r>
        <w:rPr>
          <w:sz w:val="22"/>
        </w:rPr>
        <w:t>Existència</w:t>
      </w:r>
      <w:r>
        <w:rPr>
          <w:spacing w:val="-10"/>
          <w:sz w:val="22"/>
        </w:rPr>
        <w:t> </w:t>
      </w:r>
      <w:r>
        <w:rPr>
          <w:sz w:val="22"/>
        </w:rPr>
        <w:t>d’un</w:t>
      </w:r>
      <w:r>
        <w:rPr>
          <w:spacing w:val="-10"/>
          <w:sz w:val="22"/>
        </w:rPr>
        <w:t> </w:t>
      </w:r>
      <w:r>
        <w:rPr>
          <w:sz w:val="22"/>
        </w:rPr>
        <w:t>contracte</w:t>
      </w:r>
      <w:r>
        <w:rPr>
          <w:spacing w:val="-10"/>
          <w:sz w:val="22"/>
        </w:rPr>
        <w:t> </w:t>
      </w:r>
      <w:r>
        <w:rPr>
          <w:sz w:val="22"/>
        </w:rPr>
        <w:t>de</w:t>
      </w:r>
      <w:r>
        <w:rPr>
          <w:spacing w:val="-10"/>
          <w:sz w:val="22"/>
        </w:rPr>
        <w:t> </w:t>
      </w:r>
      <w:r>
        <w:rPr>
          <w:sz w:val="22"/>
        </w:rPr>
        <w:t>formació</w:t>
      </w:r>
      <w:r>
        <w:rPr>
          <w:spacing w:val="-10"/>
          <w:sz w:val="22"/>
        </w:rPr>
        <w:t> </w:t>
      </w:r>
      <w:r>
        <w:rPr>
          <w:sz w:val="22"/>
        </w:rPr>
        <w:t>amb</w:t>
      </w:r>
      <w:r>
        <w:rPr>
          <w:spacing w:val="-10"/>
          <w:sz w:val="22"/>
        </w:rPr>
        <w:t> </w:t>
      </w:r>
      <w:r>
        <w:rPr>
          <w:sz w:val="22"/>
        </w:rPr>
        <w:t>l’empresa,</w:t>
      </w:r>
      <w:r>
        <w:rPr>
          <w:spacing w:val="-10"/>
          <w:sz w:val="22"/>
        </w:rPr>
        <w:t> </w:t>
      </w:r>
      <w:r>
        <w:rPr>
          <w:sz w:val="22"/>
        </w:rPr>
        <w:t>d’acord</w:t>
      </w:r>
      <w:r>
        <w:rPr>
          <w:spacing w:val="-10"/>
          <w:sz w:val="22"/>
        </w:rPr>
        <w:t> </w:t>
      </w:r>
      <w:r>
        <w:rPr>
          <w:sz w:val="22"/>
        </w:rPr>
        <w:t>amb</w:t>
      </w:r>
      <w:r>
        <w:rPr>
          <w:spacing w:val="-10"/>
          <w:sz w:val="22"/>
        </w:rPr>
        <w:t> </w:t>
      </w:r>
      <w:r>
        <w:rPr>
          <w:sz w:val="22"/>
        </w:rPr>
        <w:t>la legislació laboral vigent.</w:t>
      </w:r>
    </w:p>
    <w:p>
      <w:pPr>
        <w:pStyle w:val="ListParagraph"/>
        <w:numPr>
          <w:ilvl w:val="0"/>
          <w:numId w:val="8"/>
        </w:numPr>
        <w:tabs>
          <w:tab w:pos="740" w:val="left" w:leader="none"/>
          <w:tab w:pos="742" w:val="left" w:leader="none"/>
        </w:tabs>
        <w:spacing w:line="247" w:lineRule="auto" w:before="246" w:after="0"/>
        <w:ind w:left="742" w:right="427" w:hanging="360"/>
        <w:jc w:val="both"/>
        <w:rPr>
          <w:sz w:val="22"/>
        </w:rPr>
      </w:pPr>
      <w:r>
        <w:rPr>
          <w:sz w:val="22"/>
        </w:rPr>
        <w:t>L’accés</w:t>
      </w:r>
      <w:r>
        <w:rPr>
          <w:spacing w:val="-9"/>
          <w:sz w:val="22"/>
        </w:rPr>
        <w:t> </w:t>
      </w:r>
      <w:r>
        <w:rPr>
          <w:sz w:val="22"/>
        </w:rPr>
        <w:t>a</w:t>
      </w:r>
      <w:r>
        <w:rPr>
          <w:spacing w:val="-9"/>
          <w:sz w:val="22"/>
        </w:rPr>
        <w:t> </w:t>
      </w:r>
      <w:r>
        <w:rPr>
          <w:sz w:val="22"/>
        </w:rPr>
        <w:t>un</w:t>
      </w:r>
      <w:r>
        <w:rPr>
          <w:spacing w:val="-9"/>
          <w:sz w:val="22"/>
        </w:rPr>
        <w:t> </w:t>
      </w:r>
      <w:r>
        <w:rPr>
          <w:sz w:val="22"/>
        </w:rPr>
        <w:t>grau</w:t>
      </w:r>
      <w:r>
        <w:rPr>
          <w:spacing w:val="-9"/>
          <w:sz w:val="22"/>
        </w:rPr>
        <w:t> </w:t>
      </w:r>
      <w:r>
        <w:rPr>
          <w:sz w:val="22"/>
        </w:rPr>
        <w:t>ofert</w:t>
      </w:r>
      <w:r>
        <w:rPr>
          <w:spacing w:val="-9"/>
          <w:sz w:val="22"/>
        </w:rPr>
        <w:t> </w:t>
      </w:r>
      <w:r>
        <w:rPr>
          <w:sz w:val="22"/>
        </w:rPr>
        <w:t>en</w:t>
      </w:r>
      <w:r>
        <w:rPr>
          <w:spacing w:val="-9"/>
          <w:sz w:val="22"/>
        </w:rPr>
        <w:t> </w:t>
      </w:r>
      <w:r>
        <w:rPr>
          <w:sz w:val="22"/>
        </w:rPr>
        <w:t>règim</w:t>
      </w:r>
      <w:r>
        <w:rPr>
          <w:spacing w:val="-9"/>
          <w:sz w:val="22"/>
        </w:rPr>
        <w:t> </w:t>
      </w:r>
      <w:r>
        <w:rPr>
          <w:sz w:val="22"/>
        </w:rPr>
        <w:t>intensiu</w:t>
      </w:r>
      <w:r>
        <w:rPr>
          <w:spacing w:val="-9"/>
          <w:sz w:val="22"/>
        </w:rPr>
        <w:t> </w:t>
      </w:r>
      <w:r>
        <w:rPr>
          <w:sz w:val="22"/>
        </w:rPr>
        <w:t>no</w:t>
      </w:r>
      <w:r>
        <w:rPr>
          <w:spacing w:val="-9"/>
          <w:sz w:val="22"/>
        </w:rPr>
        <w:t> </w:t>
      </w:r>
      <w:r>
        <w:rPr>
          <w:sz w:val="22"/>
        </w:rPr>
        <w:t>garanteix</w:t>
      </w:r>
      <w:r>
        <w:rPr>
          <w:spacing w:val="-9"/>
          <w:sz w:val="22"/>
        </w:rPr>
        <w:t> </w:t>
      </w:r>
      <w:r>
        <w:rPr>
          <w:sz w:val="22"/>
        </w:rPr>
        <w:t>l’establiment</w:t>
      </w:r>
      <w:r>
        <w:rPr>
          <w:spacing w:val="-9"/>
          <w:sz w:val="22"/>
        </w:rPr>
        <w:t> </w:t>
      </w:r>
      <w:r>
        <w:rPr>
          <w:sz w:val="22"/>
        </w:rPr>
        <w:t>d’un</w:t>
      </w:r>
      <w:r>
        <w:rPr>
          <w:spacing w:val="-9"/>
          <w:sz w:val="22"/>
        </w:rPr>
        <w:t> </w:t>
      </w:r>
      <w:r>
        <w:rPr>
          <w:sz w:val="22"/>
        </w:rPr>
        <w:t>contracte formatiu.</w:t>
      </w:r>
      <w:r>
        <w:rPr>
          <w:spacing w:val="-8"/>
          <w:sz w:val="22"/>
        </w:rPr>
        <w:t> </w:t>
      </w:r>
      <w:r>
        <w:rPr>
          <w:sz w:val="22"/>
        </w:rPr>
        <w:t>En</w:t>
      </w:r>
      <w:r>
        <w:rPr>
          <w:spacing w:val="-8"/>
          <w:sz w:val="22"/>
        </w:rPr>
        <w:t> </w:t>
      </w:r>
      <w:r>
        <w:rPr>
          <w:sz w:val="22"/>
        </w:rPr>
        <w:t>cas</w:t>
      </w:r>
      <w:r>
        <w:rPr>
          <w:spacing w:val="-8"/>
          <w:sz w:val="22"/>
        </w:rPr>
        <w:t> </w:t>
      </w:r>
      <w:r>
        <w:rPr>
          <w:sz w:val="22"/>
        </w:rPr>
        <w:t>que</w:t>
      </w:r>
      <w:r>
        <w:rPr>
          <w:spacing w:val="-8"/>
          <w:sz w:val="22"/>
        </w:rPr>
        <w:t> </w:t>
      </w:r>
      <w:r>
        <w:rPr>
          <w:sz w:val="22"/>
        </w:rPr>
        <w:t>aquest</w:t>
      </w:r>
      <w:r>
        <w:rPr>
          <w:spacing w:val="-8"/>
          <w:sz w:val="22"/>
        </w:rPr>
        <w:t> </w:t>
      </w:r>
      <w:r>
        <w:rPr>
          <w:sz w:val="22"/>
        </w:rPr>
        <w:t>no</w:t>
      </w:r>
      <w:r>
        <w:rPr>
          <w:spacing w:val="-8"/>
          <w:sz w:val="22"/>
        </w:rPr>
        <w:t> </w:t>
      </w:r>
      <w:r>
        <w:rPr>
          <w:sz w:val="22"/>
        </w:rPr>
        <w:t>es</w:t>
      </w:r>
      <w:r>
        <w:rPr>
          <w:spacing w:val="-8"/>
          <w:sz w:val="22"/>
        </w:rPr>
        <w:t> </w:t>
      </w:r>
      <w:r>
        <w:rPr>
          <w:sz w:val="22"/>
        </w:rPr>
        <w:t>pugui</w:t>
      </w:r>
      <w:r>
        <w:rPr>
          <w:spacing w:val="-8"/>
          <w:sz w:val="22"/>
        </w:rPr>
        <w:t> </w:t>
      </w:r>
      <w:r>
        <w:rPr>
          <w:sz w:val="22"/>
        </w:rPr>
        <w:t>formalitzar,</w:t>
      </w:r>
      <w:r>
        <w:rPr>
          <w:spacing w:val="-8"/>
          <w:sz w:val="22"/>
        </w:rPr>
        <w:t> </w:t>
      </w:r>
      <w:r>
        <w:rPr>
          <w:sz w:val="22"/>
        </w:rPr>
        <w:t>es</w:t>
      </w:r>
      <w:r>
        <w:rPr>
          <w:spacing w:val="-8"/>
          <w:sz w:val="22"/>
        </w:rPr>
        <w:t> </w:t>
      </w:r>
      <w:r>
        <w:rPr>
          <w:sz w:val="22"/>
        </w:rPr>
        <w:t>permet</w:t>
      </w:r>
      <w:r>
        <w:rPr>
          <w:spacing w:val="-8"/>
          <w:sz w:val="22"/>
        </w:rPr>
        <w:t> </w:t>
      </w:r>
      <w:r>
        <w:rPr>
          <w:sz w:val="22"/>
        </w:rPr>
        <w:t>la</w:t>
      </w:r>
      <w:r>
        <w:rPr>
          <w:spacing w:val="-8"/>
          <w:sz w:val="22"/>
        </w:rPr>
        <w:t> </w:t>
      </w:r>
      <w:r>
        <w:rPr>
          <w:sz w:val="22"/>
        </w:rPr>
        <w:t>continuïtat</w:t>
      </w:r>
      <w:r>
        <w:rPr>
          <w:spacing w:val="-8"/>
          <w:sz w:val="22"/>
        </w:rPr>
        <w:t> </w:t>
      </w:r>
      <w:r>
        <w:rPr>
          <w:sz w:val="22"/>
        </w:rPr>
        <w:t>de</w:t>
      </w:r>
      <w:r>
        <w:rPr>
          <w:spacing w:val="-8"/>
          <w:sz w:val="22"/>
        </w:rPr>
        <w:t> </w:t>
      </w:r>
      <w:r>
        <w:rPr>
          <w:sz w:val="22"/>
        </w:rPr>
        <w:t>la formació en règim general.</w:t>
      </w:r>
    </w:p>
    <w:p>
      <w:pPr>
        <w:pStyle w:val="ListParagraph"/>
        <w:numPr>
          <w:ilvl w:val="0"/>
          <w:numId w:val="8"/>
        </w:numPr>
        <w:tabs>
          <w:tab w:pos="740" w:val="left" w:leader="none"/>
          <w:tab w:pos="742" w:val="left" w:leader="none"/>
        </w:tabs>
        <w:spacing w:line="247" w:lineRule="auto" w:before="237" w:after="0"/>
        <w:ind w:left="742" w:right="159" w:hanging="360"/>
        <w:jc w:val="left"/>
        <w:rPr>
          <w:sz w:val="22"/>
        </w:rPr>
      </w:pPr>
      <w:r>
        <w:rPr>
          <w:sz w:val="22"/>
        </w:rPr>
        <w:t>En</w:t>
      </w:r>
      <w:r>
        <w:rPr>
          <w:spacing w:val="-9"/>
          <w:sz w:val="22"/>
        </w:rPr>
        <w:t> </w:t>
      </w:r>
      <w:r>
        <w:rPr>
          <w:sz w:val="22"/>
        </w:rPr>
        <w:t>cas</w:t>
      </w:r>
      <w:r>
        <w:rPr>
          <w:spacing w:val="-9"/>
          <w:sz w:val="22"/>
        </w:rPr>
        <w:t> </w:t>
      </w:r>
      <w:r>
        <w:rPr>
          <w:sz w:val="22"/>
        </w:rPr>
        <w:t>de</w:t>
      </w:r>
      <w:r>
        <w:rPr>
          <w:spacing w:val="-9"/>
          <w:sz w:val="22"/>
        </w:rPr>
        <w:t> </w:t>
      </w:r>
      <w:r>
        <w:rPr>
          <w:sz w:val="22"/>
        </w:rPr>
        <w:t>voler</w:t>
      </w:r>
      <w:r>
        <w:rPr>
          <w:spacing w:val="-9"/>
          <w:sz w:val="22"/>
        </w:rPr>
        <w:t> </w:t>
      </w:r>
      <w:r>
        <w:rPr>
          <w:sz w:val="22"/>
        </w:rPr>
        <w:t>ofertar</w:t>
      </w:r>
      <w:r>
        <w:rPr>
          <w:spacing w:val="-9"/>
          <w:sz w:val="22"/>
        </w:rPr>
        <w:t> </w:t>
      </w:r>
      <w:r>
        <w:rPr>
          <w:sz w:val="22"/>
        </w:rPr>
        <w:t>un</w:t>
      </w:r>
      <w:r>
        <w:rPr>
          <w:spacing w:val="-9"/>
          <w:sz w:val="22"/>
        </w:rPr>
        <w:t> </w:t>
      </w:r>
      <w:r>
        <w:rPr>
          <w:sz w:val="22"/>
        </w:rPr>
        <w:t>grau</w:t>
      </w:r>
      <w:r>
        <w:rPr>
          <w:spacing w:val="-9"/>
          <w:sz w:val="22"/>
        </w:rPr>
        <w:t> </w:t>
      </w:r>
      <w:r>
        <w:rPr>
          <w:sz w:val="22"/>
        </w:rPr>
        <w:t>C,</w:t>
      </w:r>
      <w:r>
        <w:rPr>
          <w:spacing w:val="-9"/>
          <w:sz w:val="22"/>
        </w:rPr>
        <w:t> </w:t>
      </w:r>
      <w:r>
        <w:rPr>
          <w:sz w:val="22"/>
        </w:rPr>
        <w:t>D</w:t>
      </w:r>
      <w:r>
        <w:rPr>
          <w:spacing w:val="-9"/>
          <w:sz w:val="22"/>
        </w:rPr>
        <w:t> </w:t>
      </w:r>
      <w:r>
        <w:rPr>
          <w:sz w:val="22"/>
        </w:rPr>
        <w:t>o</w:t>
      </w:r>
      <w:r>
        <w:rPr>
          <w:spacing w:val="-9"/>
          <w:sz w:val="22"/>
        </w:rPr>
        <w:t> </w:t>
      </w:r>
      <w:r>
        <w:rPr>
          <w:sz w:val="22"/>
        </w:rPr>
        <w:t>E</w:t>
      </w:r>
      <w:r>
        <w:rPr>
          <w:spacing w:val="-9"/>
          <w:sz w:val="22"/>
        </w:rPr>
        <w:t> </w:t>
      </w:r>
      <w:r>
        <w:rPr>
          <w:sz w:val="22"/>
        </w:rPr>
        <w:t>en</w:t>
      </w:r>
      <w:r>
        <w:rPr>
          <w:spacing w:val="-9"/>
          <w:sz w:val="22"/>
        </w:rPr>
        <w:t> </w:t>
      </w:r>
      <w:r>
        <w:rPr>
          <w:sz w:val="22"/>
        </w:rPr>
        <w:t>règim</w:t>
      </w:r>
      <w:r>
        <w:rPr>
          <w:spacing w:val="-9"/>
          <w:sz w:val="22"/>
        </w:rPr>
        <w:t> </w:t>
      </w:r>
      <w:r>
        <w:rPr>
          <w:sz w:val="22"/>
        </w:rPr>
        <w:t>intensiu,</w:t>
      </w:r>
      <w:r>
        <w:rPr>
          <w:spacing w:val="-9"/>
          <w:sz w:val="22"/>
        </w:rPr>
        <w:t> </w:t>
      </w:r>
      <w:r>
        <w:rPr>
          <w:sz w:val="22"/>
        </w:rPr>
        <w:t>es</w:t>
      </w:r>
      <w:r>
        <w:rPr>
          <w:spacing w:val="-9"/>
          <w:sz w:val="22"/>
        </w:rPr>
        <w:t> </w:t>
      </w:r>
      <w:r>
        <w:rPr>
          <w:sz w:val="22"/>
        </w:rPr>
        <w:t>requereix</w:t>
      </w:r>
      <w:r>
        <w:rPr>
          <w:spacing w:val="-9"/>
          <w:sz w:val="22"/>
        </w:rPr>
        <w:t> </w:t>
      </w:r>
      <w:r>
        <w:rPr>
          <w:sz w:val="22"/>
        </w:rPr>
        <w:t>l’autorització de la Direcció General de Formació Professional i Ordenació Educativa.</w:t>
      </w:r>
    </w:p>
    <w:p>
      <w:pPr>
        <w:pStyle w:val="BodyText"/>
        <w:spacing w:before="24"/>
        <w:ind w:left="0" w:firstLine="0"/>
      </w:pPr>
    </w:p>
    <w:p>
      <w:pPr>
        <w:pStyle w:val="Heading1"/>
        <w:spacing w:before="1"/>
        <w:ind w:left="22"/>
      </w:pPr>
      <w:bookmarkStart w:name="_bookmark11" w:id="12"/>
      <w:bookmarkEnd w:id="12"/>
      <w:r>
        <w:rPr>
          <w:b w:val="0"/>
        </w:rPr>
      </w:r>
      <w:r>
        <w:rPr/>
        <w:t>Article</w:t>
      </w:r>
      <w:r>
        <w:rPr>
          <w:spacing w:val="-13"/>
        </w:rPr>
        <w:t> </w:t>
      </w:r>
      <w:r>
        <w:rPr/>
        <w:t>10.</w:t>
      </w:r>
      <w:r>
        <w:rPr>
          <w:spacing w:val="-12"/>
        </w:rPr>
        <w:t> </w:t>
      </w:r>
      <w:r>
        <w:rPr/>
        <w:t>Currículums</w:t>
      </w:r>
      <w:r>
        <w:rPr>
          <w:spacing w:val="-12"/>
        </w:rPr>
        <w:t> </w:t>
      </w:r>
      <w:r>
        <w:rPr/>
        <w:t>dels</w:t>
      </w:r>
      <w:r>
        <w:rPr>
          <w:spacing w:val="-12"/>
        </w:rPr>
        <w:t> </w:t>
      </w:r>
      <w:r>
        <w:rPr>
          <w:spacing w:val="-2"/>
        </w:rPr>
        <w:t>ensenyaments</w:t>
      </w:r>
    </w:p>
    <w:p>
      <w:pPr>
        <w:pStyle w:val="ListParagraph"/>
        <w:numPr>
          <w:ilvl w:val="0"/>
          <w:numId w:val="9"/>
        </w:numPr>
        <w:tabs>
          <w:tab w:pos="740" w:val="left" w:leader="none"/>
          <w:tab w:pos="742" w:val="left" w:leader="none"/>
        </w:tabs>
        <w:spacing w:line="247" w:lineRule="auto" w:before="86" w:after="0"/>
        <w:ind w:left="742" w:right="521" w:hanging="360"/>
        <w:jc w:val="left"/>
        <w:rPr>
          <w:sz w:val="22"/>
        </w:rPr>
      </w:pPr>
      <w:r>
        <w:rPr>
          <w:sz w:val="22"/>
        </w:rPr>
        <w:t>Els</w:t>
      </w:r>
      <w:r>
        <w:rPr>
          <w:spacing w:val="-10"/>
          <w:sz w:val="22"/>
        </w:rPr>
        <w:t> </w:t>
      </w:r>
      <w:r>
        <w:rPr>
          <w:sz w:val="22"/>
        </w:rPr>
        <w:t>currículums</w:t>
      </w:r>
      <w:r>
        <w:rPr>
          <w:spacing w:val="-10"/>
          <w:sz w:val="22"/>
        </w:rPr>
        <w:t> </w:t>
      </w:r>
      <w:r>
        <w:rPr>
          <w:sz w:val="22"/>
        </w:rPr>
        <w:t>dels</w:t>
      </w:r>
      <w:r>
        <w:rPr>
          <w:spacing w:val="-10"/>
          <w:sz w:val="22"/>
        </w:rPr>
        <w:t> </w:t>
      </w:r>
      <w:r>
        <w:rPr>
          <w:sz w:val="22"/>
        </w:rPr>
        <w:t>graus</w:t>
      </w:r>
      <w:r>
        <w:rPr>
          <w:spacing w:val="-10"/>
          <w:sz w:val="22"/>
        </w:rPr>
        <w:t> </w:t>
      </w:r>
      <w:r>
        <w:rPr>
          <w:sz w:val="22"/>
        </w:rPr>
        <w:t>C</w:t>
      </w:r>
      <w:r>
        <w:rPr>
          <w:spacing w:val="-10"/>
          <w:sz w:val="22"/>
        </w:rPr>
        <w:t> </w:t>
      </w:r>
      <w:r>
        <w:rPr>
          <w:sz w:val="22"/>
        </w:rPr>
        <w:t>són</w:t>
      </w:r>
      <w:r>
        <w:rPr>
          <w:spacing w:val="-10"/>
          <w:sz w:val="22"/>
        </w:rPr>
        <w:t> </w:t>
      </w:r>
      <w:r>
        <w:rPr>
          <w:sz w:val="22"/>
        </w:rPr>
        <w:t>els</w:t>
      </w:r>
      <w:r>
        <w:rPr>
          <w:spacing w:val="-10"/>
          <w:sz w:val="22"/>
        </w:rPr>
        <w:t> </w:t>
      </w:r>
      <w:r>
        <w:rPr>
          <w:sz w:val="22"/>
        </w:rPr>
        <w:t>aprovats</w:t>
      </w:r>
      <w:r>
        <w:rPr>
          <w:spacing w:val="-10"/>
          <w:sz w:val="22"/>
        </w:rPr>
        <w:t> </w:t>
      </w:r>
      <w:r>
        <w:rPr>
          <w:sz w:val="22"/>
        </w:rPr>
        <w:t>pel</w:t>
      </w:r>
      <w:r>
        <w:rPr>
          <w:spacing w:val="-10"/>
          <w:sz w:val="22"/>
        </w:rPr>
        <w:t> </w:t>
      </w:r>
      <w:r>
        <w:rPr>
          <w:sz w:val="22"/>
        </w:rPr>
        <w:t>Ministeri</w:t>
      </w:r>
      <w:r>
        <w:rPr>
          <w:spacing w:val="-10"/>
          <w:sz w:val="22"/>
        </w:rPr>
        <w:t> </w:t>
      </w:r>
      <w:r>
        <w:rPr>
          <w:sz w:val="22"/>
        </w:rPr>
        <w:t>d’Educació,</w:t>
      </w:r>
      <w:r>
        <w:rPr>
          <w:spacing w:val="-10"/>
          <w:sz w:val="22"/>
        </w:rPr>
        <w:t> </w:t>
      </w:r>
      <w:r>
        <w:rPr>
          <w:sz w:val="22"/>
        </w:rPr>
        <w:t>Formació Professional i Esports.</w:t>
      </w:r>
    </w:p>
    <w:p>
      <w:pPr>
        <w:pStyle w:val="ListParagraph"/>
        <w:numPr>
          <w:ilvl w:val="0"/>
          <w:numId w:val="9"/>
        </w:numPr>
        <w:tabs>
          <w:tab w:pos="740" w:val="left" w:leader="none"/>
          <w:tab w:pos="742" w:val="left" w:leader="none"/>
        </w:tabs>
        <w:spacing w:line="242" w:lineRule="auto" w:before="198" w:after="0"/>
        <w:ind w:left="742" w:right="269" w:hanging="360"/>
        <w:jc w:val="left"/>
        <w:rPr>
          <w:sz w:val="22"/>
        </w:rPr>
      </w:pPr>
      <w:r>
        <w:rPr>
          <w:sz w:val="22"/>
        </w:rPr>
        <w:t>Són</w:t>
      </w:r>
      <w:r>
        <w:rPr>
          <w:spacing w:val="-9"/>
          <w:sz w:val="22"/>
        </w:rPr>
        <w:t> </w:t>
      </w:r>
      <w:r>
        <w:rPr>
          <w:sz w:val="22"/>
        </w:rPr>
        <w:t>d’aplicació</w:t>
      </w:r>
      <w:r>
        <w:rPr>
          <w:spacing w:val="-9"/>
          <w:sz w:val="22"/>
        </w:rPr>
        <w:t> </w:t>
      </w:r>
      <w:r>
        <w:rPr>
          <w:sz w:val="22"/>
        </w:rPr>
        <w:t>els</w:t>
      </w:r>
      <w:r>
        <w:rPr>
          <w:spacing w:val="-9"/>
          <w:sz w:val="22"/>
        </w:rPr>
        <w:t> </w:t>
      </w:r>
      <w:r>
        <w:rPr>
          <w:sz w:val="22"/>
        </w:rPr>
        <w:t>currículums</w:t>
      </w:r>
      <w:r>
        <w:rPr>
          <w:spacing w:val="-9"/>
          <w:sz w:val="22"/>
        </w:rPr>
        <w:t> </w:t>
      </w:r>
      <w:r>
        <w:rPr>
          <w:sz w:val="22"/>
        </w:rPr>
        <w:t>dels</w:t>
      </w:r>
      <w:r>
        <w:rPr>
          <w:spacing w:val="-9"/>
          <w:sz w:val="22"/>
        </w:rPr>
        <w:t> </w:t>
      </w:r>
      <w:r>
        <w:rPr>
          <w:sz w:val="22"/>
        </w:rPr>
        <w:t>graus</w:t>
      </w:r>
      <w:r>
        <w:rPr>
          <w:spacing w:val="-9"/>
          <w:sz w:val="22"/>
        </w:rPr>
        <w:t> </w:t>
      </w:r>
      <w:r>
        <w:rPr>
          <w:sz w:val="22"/>
        </w:rPr>
        <w:t>D</w:t>
      </w:r>
      <w:r>
        <w:rPr>
          <w:spacing w:val="-9"/>
          <w:sz w:val="22"/>
        </w:rPr>
        <w:t> </w:t>
      </w:r>
      <w:r>
        <w:rPr>
          <w:sz w:val="22"/>
        </w:rPr>
        <w:t>i</w:t>
      </w:r>
      <w:r>
        <w:rPr>
          <w:spacing w:val="-9"/>
          <w:sz w:val="22"/>
        </w:rPr>
        <w:t> </w:t>
      </w:r>
      <w:r>
        <w:rPr>
          <w:sz w:val="22"/>
        </w:rPr>
        <w:t>E</w:t>
      </w:r>
      <w:r>
        <w:rPr>
          <w:spacing w:val="-9"/>
          <w:sz w:val="22"/>
        </w:rPr>
        <w:t> </w:t>
      </w:r>
      <w:r>
        <w:rPr>
          <w:sz w:val="22"/>
        </w:rPr>
        <w:t>propis</w:t>
      </w:r>
      <w:r>
        <w:rPr>
          <w:spacing w:val="-9"/>
          <w:sz w:val="22"/>
        </w:rPr>
        <w:t> </w:t>
      </w:r>
      <w:r>
        <w:rPr>
          <w:sz w:val="22"/>
        </w:rPr>
        <w:t>de</w:t>
      </w:r>
      <w:r>
        <w:rPr>
          <w:spacing w:val="-9"/>
          <w:sz w:val="22"/>
        </w:rPr>
        <w:t> </w:t>
      </w:r>
      <w:r>
        <w:rPr>
          <w:sz w:val="22"/>
        </w:rPr>
        <w:t>les</w:t>
      </w:r>
      <w:r>
        <w:rPr>
          <w:spacing w:val="-9"/>
          <w:sz w:val="22"/>
        </w:rPr>
        <w:t> </w:t>
      </w:r>
      <w:r>
        <w:rPr>
          <w:sz w:val="22"/>
        </w:rPr>
        <w:t>Illes</w:t>
      </w:r>
      <w:r>
        <w:rPr>
          <w:spacing w:val="-9"/>
          <w:sz w:val="22"/>
        </w:rPr>
        <w:t> </w:t>
      </w:r>
      <w:r>
        <w:rPr>
          <w:sz w:val="22"/>
        </w:rPr>
        <w:t>Balears</w:t>
      </w:r>
      <w:r>
        <w:rPr>
          <w:spacing w:val="-9"/>
          <w:sz w:val="22"/>
        </w:rPr>
        <w:t> </w:t>
      </w:r>
      <w:r>
        <w:rPr>
          <w:sz w:val="22"/>
        </w:rPr>
        <w:t>o,</w:t>
      </w:r>
      <w:r>
        <w:rPr>
          <w:spacing w:val="-9"/>
          <w:sz w:val="22"/>
        </w:rPr>
        <w:t> </w:t>
      </w:r>
      <w:r>
        <w:rPr>
          <w:sz w:val="22"/>
        </w:rPr>
        <w:t>en</w:t>
      </w:r>
      <w:r>
        <w:rPr>
          <w:spacing w:val="-9"/>
          <w:sz w:val="22"/>
        </w:rPr>
        <w:t> </w:t>
      </w:r>
      <w:r>
        <w:rPr>
          <w:sz w:val="22"/>
        </w:rPr>
        <w:t>cas de no existir, els currículums estatals que regulen els ensenyaments de formació </w:t>
      </w:r>
      <w:r>
        <w:rPr>
          <w:spacing w:val="-2"/>
          <w:sz w:val="22"/>
        </w:rPr>
        <w:t>professional.</w:t>
      </w:r>
    </w:p>
    <w:p>
      <w:pPr>
        <w:pStyle w:val="BodyText"/>
        <w:spacing w:before="32"/>
        <w:ind w:left="0" w:firstLine="0"/>
      </w:pPr>
    </w:p>
    <w:p>
      <w:pPr>
        <w:pStyle w:val="Heading1"/>
        <w:ind w:left="22"/>
      </w:pPr>
      <w:bookmarkStart w:name="_bookmark12" w:id="13"/>
      <w:bookmarkEnd w:id="13"/>
      <w:r>
        <w:rPr>
          <w:b w:val="0"/>
        </w:rPr>
      </w:r>
      <w:r>
        <w:rPr/>
        <w:t>Article</w:t>
      </w:r>
      <w:r>
        <w:rPr>
          <w:spacing w:val="-13"/>
        </w:rPr>
        <w:t> </w:t>
      </w:r>
      <w:r>
        <w:rPr/>
        <w:t>11.</w:t>
      </w:r>
      <w:r>
        <w:rPr>
          <w:spacing w:val="-12"/>
        </w:rPr>
        <w:t> </w:t>
      </w:r>
      <w:r>
        <w:rPr/>
        <w:t>Durada,</w:t>
      </w:r>
      <w:r>
        <w:rPr>
          <w:spacing w:val="-13"/>
        </w:rPr>
        <w:t> </w:t>
      </w:r>
      <w:r>
        <w:rPr/>
        <w:t>seqüenciació</w:t>
      </w:r>
      <w:r>
        <w:rPr>
          <w:spacing w:val="-12"/>
        </w:rPr>
        <w:t> </w:t>
      </w:r>
      <w:r>
        <w:rPr/>
        <w:t>i</w:t>
      </w:r>
      <w:r>
        <w:rPr>
          <w:spacing w:val="-13"/>
        </w:rPr>
        <w:t> </w:t>
      </w:r>
      <w:r>
        <w:rPr/>
        <w:t>distribució</w:t>
      </w:r>
      <w:r>
        <w:rPr>
          <w:spacing w:val="-12"/>
        </w:rPr>
        <w:t> </w:t>
      </w:r>
      <w:r>
        <w:rPr/>
        <w:t>horària</w:t>
      </w:r>
      <w:r>
        <w:rPr>
          <w:spacing w:val="-13"/>
        </w:rPr>
        <w:t> </w:t>
      </w:r>
      <w:r>
        <w:rPr/>
        <w:t>dels</w:t>
      </w:r>
      <w:r>
        <w:rPr>
          <w:spacing w:val="-12"/>
        </w:rPr>
        <w:t> </w:t>
      </w:r>
      <w:r>
        <w:rPr>
          <w:spacing w:val="-2"/>
        </w:rPr>
        <w:t>graus</w:t>
      </w:r>
    </w:p>
    <w:p>
      <w:pPr>
        <w:pStyle w:val="ListParagraph"/>
        <w:numPr>
          <w:ilvl w:val="0"/>
          <w:numId w:val="10"/>
        </w:numPr>
        <w:tabs>
          <w:tab w:pos="740" w:val="left" w:leader="none"/>
          <w:tab w:pos="742" w:val="left" w:leader="none"/>
        </w:tabs>
        <w:spacing w:line="247" w:lineRule="auto" w:before="87" w:after="0"/>
        <w:ind w:left="742" w:right="160" w:hanging="360"/>
        <w:jc w:val="left"/>
        <w:rPr>
          <w:sz w:val="22"/>
        </w:rPr>
      </w:pPr>
      <w:r>
        <w:rPr>
          <w:sz w:val="22"/>
        </w:rPr>
        <w:t>Quan un grau C no està integrat en un Grau D, el currículum s'ajusta al disseny i la durada establerts en el Reial decret que regula el títol corresponent. En cas que el grau C formi part d’un grau D amb currículum aprovat a les Illes Balears, manté l’estructura i el disseny dels mòduls professionals establerts a la normativa estatal, però</w:t>
      </w:r>
      <w:r>
        <w:rPr>
          <w:spacing w:val="-5"/>
          <w:sz w:val="22"/>
        </w:rPr>
        <w:t> </w:t>
      </w:r>
      <w:r>
        <w:rPr>
          <w:sz w:val="22"/>
        </w:rPr>
        <w:t>la</w:t>
      </w:r>
      <w:r>
        <w:rPr>
          <w:spacing w:val="-5"/>
          <w:sz w:val="22"/>
        </w:rPr>
        <w:t> </w:t>
      </w:r>
      <w:r>
        <w:rPr>
          <w:sz w:val="22"/>
        </w:rPr>
        <w:t>durada</w:t>
      </w:r>
      <w:r>
        <w:rPr>
          <w:spacing w:val="-5"/>
          <w:sz w:val="22"/>
        </w:rPr>
        <w:t> </w:t>
      </w:r>
      <w:r>
        <w:rPr>
          <w:sz w:val="22"/>
        </w:rPr>
        <w:t>de</w:t>
      </w:r>
      <w:r>
        <w:rPr>
          <w:spacing w:val="-5"/>
          <w:sz w:val="22"/>
        </w:rPr>
        <w:t> </w:t>
      </w:r>
      <w:r>
        <w:rPr>
          <w:sz w:val="22"/>
        </w:rPr>
        <w:t>cada</w:t>
      </w:r>
      <w:r>
        <w:rPr>
          <w:spacing w:val="-5"/>
          <w:sz w:val="22"/>
        </w:rPr>
        <w:t> </w:t>
      </w:r>
      <w:r>
        <w:rPr>
          <w:sz w:val="22"/>
        </w:rPr>
        <w:t>mòdul</w:t>
      </w:r>
      <w:r>
        <w:rPr>
          <w:spacing w:val="-5"/>
          <w:sz w:val="22"/>
        </w:rPr>
        <w:t> </w:t>
      </w:r>
      <w:r>
        <w:rPr>
          <w:sz w:val="22"/>
        </w:rPr>
        <w:t>s’ajusta</w:t>
      </w:r>
      <w:r>
        <w:rPr>
          <w:spacing w:val="-5"/>
          <w:sz w:val="22"/>
        </w:rPr>
        <w:t> </w:t>
      </w:r>
      <w:r>
        <w:rPr>
          <w:sz w:val="22"/>
        </w:rPr>
        <w:t>al</w:t>
      </w:r>
      <w:r>
        <w:rPr>
          <w:spacing w:val="-5"/>
          <w:sz w:val="22"/>
        </w:rPr>
        <w:t> </w:t>
      </w:r>
      <w:r>
        <w:rPr>
          <w:sz w:val="22"/>
        </w:rPr>
        <w:t>disseny</w:t>
      </w:r>
      <w:r>
        <w:rPr>
          <w:spacing w:val="-5"/>
          <w:sz w:val="22"/>
        </w:rPr>
        <w:t> </w:t>
      </w:r>
      <w:r>
        <w:rPr>
          <w:sz w:val="22"/>
        </w:rPr>
        <w:t>autonòmic</w:t>
      </w:r>
      <w:r>
        <w:rPr>
          <w:spacing w:val="-5"/>
          <w:sz w:val="22"/>
        </w:rPr>
        <w:t> </w:t>
      </w:r>
      <w:r>
        <w:rPr>
          <w:sz w:val="22"/>
        </w:rPr>
        <w:t>de</w:t>
      </w:r>
      <w:r>
        <w:rPr>
          <w:spacing w:val="-5"/>
          <w:sz w:val="22"/>
        </w:rPr>
        <w:t> </w:t>
      </w:r>
      <w:r>
        <w:rPr>
          <w:sz w:val="22"/>
        </w:rPr>
        <w:t>l’oferta</w:t>
      </w:r>
      <w:r>
        <w:rPr>
          <w:spacing w:val="-5"/>
          <w:sz w:val="22"/>
        </w:rPr>
        <w:t> </w:t>
      </w:r>
      <w:r>
        <w:rPr>
          <w:sz w:val="22"/>
        </w:rPr>
        <w:t>formativa</w:t>
      </w:r>
      <w:r>
        <w:rPr>
          <w:spacing w:val="-5"/>
          <w:sz w:val="22"/>
        </w:rPr>
        <w:t> </w:t>
      </w:r>
      <w:r>
        <w:rPr>
          <w:sz w:val="22"/>
        </w:rPr>
        <w:t>del grau</w:t>
      </w:r>
      <w:r>
        <w:rPr>
          <w:spacing w:val="-9"/>
          <w:sz w:val="22"/>
        </w:rPr>
        <w:t> </w:t>
      </w:r>
      <w:r>
        <w:rPr>
          <w:sz w:val="22"/>
        </w:rPr>
        <w:t>D</w:t>
      </w:r>
      <w:r>
        <w:rPr>
          <w:spacing w:val="-9"/>
          <w:sz w:val="22"/>
        </w:rPr>
        <w:t> </w:t>
      </w:r>
      <w:r>
        <w:rPr>
          <w:sz w:val="22"/>
        </w:rPr>
        <w:t>en</w:t>
      </w:r>
      <w:r>
        <w:rPr>
          <w:spacing w:val="-9"/>
          <w:sz w:val="22"/>
        </w:rPr>
        <w:t> </w:t>
      </w:r>
      <w:r>
        <w:rPr>
          <w:sz w:val="22"/>
        </w:rPr>
        <w:t>què</w:t>
      </w:r>
      <w:r>
        <w:rPr>
          <w:spacing w:val="-9"/>
          <w:sz w:val="22"/>
        </w:rPr>
        <w:t> </w:t>
      </w:r>
      <w:r>
        <w:rPr>
          <w:sz w:val="22"/>
        </w:rPr>
        <w:t>s’integra.</w:t>
      </w:r>
      <w:r>
        <w:rPr>
          <w:spacing w:val="-9"/>
          <w:sz w:val="22"/>
        </w:rPr>
        <w:t> </w:t>
      </w:r>
      <w:r>
        <w:rPr>
          <w:sz w:val="22"/>
        </w:rPr>
        <w:t>Aquest</w:t>
      </w:r>
      <w:r>
        <w:rPr>
          <w:spacing w:val="-9"/>
          <w:sz w:val="22"/>
        </w:rPr>
        <w:t> </w:t>
      </w:r>
      <w:r>
        <w:rPr>
          <w:sz w:val="22"/>
        </w:rPr>
        <w:t>mateix</w:t>
      </w:r>
      <w:r>
        <w:rPr>
          <w:spacing w:val="-9"/>
          <w:sz w:val="22"/>
        </w:rPr>
        <w:t> </w:t>
      </w:r>
      <w:r>
        <w:rPr>
          <w:sz w:val="22"/>
        </w:rPr>
        <w:t>criteri</w:t>
      </w:r>
      <w:r>
        <w:rPr>
          <w:spacing w:val="-9"/>
          <w:sz w:val="22"/>
        </w:rPr>
        <w:t> </w:t>
      </w:r>
      <w:r>
        <w:rPr>
          <w:sz w:val="22"/>
        </w:rPr>
        <w:t>s’aplica</w:t>
      </w:r>
      <w:r>
        <w:rPr>
          <w:spacing w:val="-9"/>
          <w:sz w:val="22"/>
        </w:rPr>
        <w:t> </w:t>
      </w:r>
      <w:r>
        <w:rPr>
          <w:sz w:val="22"/>
        </w:rPr>
        <w:t>igualment</w:t>
      </w:r>
      <w:r>
        <w:rPr>
          <w:spacing w:val="-9"/>
          <w:sz w:val="22"/>
        </w:rPr>
        <w:t> </w:t>
      </w:r>
      <w:r>
        <w:rPr>
          <w:sz w:val="22"/>
        </w:rPr>
        <w:t>quan</w:t>
      </w:r>
      <w:r>
        <w:rPr>
          <w:spacing w:val="-9"/>
          <w:sz w:val="22"/>
        </w:rPr>
        <w:t> </w:t>
      </w:r>
      <w:r>
        <w:rPr>
          <w:sz w:val="22"/>
        </w:rPr>
        <w:t>un</w:t>
      </w:r>
      <w:r>
        <w:rPr>
          <w:spacing w:val="-9"/>
          <w:sz w:val="22"/>
        </w:rPr>
        <w:t> </w:t>
      </w:r>
      <w:r>
        <w:rPr>
          <w:sz w:val="22"/>
        </w:rPr>
        <w:t>grau</w:t>
      </w:r>
      <w:r>
        <w:rPr>
          <w:spacing w:val="-9"/>
          <w:sz w:val="22"/>
        </w:rPr>
        <w:t> </w:t>
      </w:r>
      <w:r>
        <w:rPr>
          <w:sz w:val="22"/>
        </w:rPr>
        <w:t>B</w:t>
      </w:r>
      <w:r>
        <w:rPr>
          <w:spacing w:val="-9"/>
          <w:sz w:val="22"/>
        </w:rPr>
        <w:t> </w:t>
      </w:r>
      <w:r>
        <w:rPr>
          <w:sz w:val="22"/>
        </w:rPr>
        <w:t>està integrat en un grau C.</w:t>
      </w:r>
    </w:p>
    <w:p>
      <w:pPr>
        <w:pStyle w:val="ListParagraph"/>
        <w:numPr>
          <w:ilvl w:val="0"/>
          <w:numId w:val="10"/>
        </w:numPr>
        <w:tabs>
          <w:tab w:pos="740" w:val="left" w:leader="none"/>
          <w:tab w:pos="742" w:val="left" w:leader="none"/>
        </w:tabs>
        <w:spacing w:line="247" w:lineRule="auto" w:before="193" w:after="0"/>
        <w:ind w:left="742" w:right="293" w:hanging="360"/>
        <w:jc w:val="left"/>
        <w:rPr>
          <w:sz w:val="22"/>
        </w:rPr>
      </w:pPr>
      <w:r>
        <w:rPr>
          <w:sz w:val="22"/>
        </w:rPr>
        <w:t>La durada i l’organització dels ensenyaments corresponents als graus D i E s’han d’ajustar</w:t>
      </w:r>
      <w:r>
        <w:rPr>
          <w:spacing w:val="-9"/>
          <w:sz w:val="22"/>
        </w:rPr>
        <w:t> </w:t>
      </w:r>
      <w:r>
        <w:rPr>
          <w:sz w:val="22"/>
        </w:rPr>
        <w:t>al</w:t>
      </w:r>
      <w:r>
        <w:rPr>
          <w:spacing w:val="-9"/>
          <w:sz w:val="22"/>
        </w:rPr>
        <w:t> </w:t>
      </w:r>
      <w:r>
        <w:rPr>
          <w:sz w:val="22"/>
        </w:rPr>
        <w:t>que</w:t>
      </w:r>
      <w:r>
        <w:rPr>
          <w:spacing w:val="-9"/>
          <w:sz w:val="22"/>
        </w:rPr>
        <w:t> </w:t>
      </w:r>
      <w:r>
        <w:rPr>
          <w:sz w:val="22"/>
        </w:rPr>
        <w:t>disposen</w:t>
      </w:r>
      <w:r>
        <w:rPr>
          <w:spacing w:val="-9"/>
          <w:sz w:val="22"/>
        </w:rPr>
        <w:t> </w:t>
      </w:r>
      <w:r>
        <w:rPr>
          <w:sz w:val="22"/>
        </w:rPr>
        <w:t>els</w:t>
      </w:r>
      <w:r>
        <w:rPr>
          <w:spacing w:val="-9"/>
          <w:sz w:val="22"/>
        </w:rPr>
        <w:t> </w:t>
      </w:r>
      <w:r>
        <w:rPr>
          <w:sz w:val="22"/>
        </w:rPr>
        <w:t>Reials</w:t>
      </w:r>
      <w:r>
        <w:rPr>
          <w:spacing w:val="-9"/>
          <w:sz w:val="22"/>
        </w:rPr>
        <w:t> </w:t>
      </w:r>
      <w:r>
        <w:rPr>
          <w:sz w:val="22"/>
        </w:rPr>
        <w:t>decrets</w:t>
      </w:r>
      <w:r>
        <w:rPr>
          <w:spacing w:val="-9"/>
          <w:sz w:val="22"/>
        </w:rPr>
        <w:t> </w:t>
      </w:r>
      <w:r>
        <w:rPr>
          <w:sz w:val="22"/>
        </w:rPr>
        <w:t>estatals</w:t>
      </w:r>
      <w:r>
        <w:rPr>
          <w:spacing w:val="-9"/>
          <w:sz w:val="22"/>
        </w:rPr>
        <w:t> </w:t>
      </w:r>
      <w:r>
        <w:rPr>
          <w:sz w:val="22"/>
        </w:rPr>
        <w:t>que</w:t>
      </w:r>
      <w:r>
        <w:rPr>
          <w:spacing w:val="-9"/>
          <w:sz w:val="22"/>
        </w:rPr>
        <w:t> </w:t>
      </w:r>
      <w:r>
        <w:rPr>
          <w:sz w:val="22"/>
        </w:rPr>
        <w:t>regulen</w:t>
      </w:r>
      <w:r>
        <w:rPr>
          <w:spacing w:val="-9"/>
          <w:sz w:val="22"/>
        </w:rPr>
        <w:t> </w:t>
      </w:r>
      <w:r>
        <w:rPr>
          <w:sz w:val="22"/>
        </w:rPr>
        <w:t>els</w:t>
      </w:r>
      <w:r>
        <w:rPr>
          <w:spacing w:val="-9"/>
          <w:sz w:val="22"/>
        </w:rPr>
        <w:t> </w:t>
      </w:r>
      <w:r>
        <w:rPr>
          <w:sz w:val="22"/>
        </w:rPr>
        <w:t>títols</w:t>
      </w:r>
      <w:r>
        <w:rPr>
          <w:spacing w:val="-9"/>
          <w:sz w:val="22"/>
        </w:rPr>
        <w:t> </w:t>
      </w:r>
      <w:r>
        <w:rPr>
          <w:sz w:val="22"/>
        </w:rPr>
        <w:t>i</w:t>
      </w:r>
      <w:r>
        <w:rPr>
          <w:spacing w:val="-9"/>
          <w:sz w:val="22"/>
        </w:rPr>
        <w:t> </w:t>
      </w:r>
      <w:r>
        <w:rPr>
          <w:sz w:val="22"/>
        </w:rPr>
        <w:t>els</w:t>
      </w:r>
      <w:r>
        <w:rPr>
          <w:spacing w:val="-9"/>
          <w:sz w:val="22"/>
        </w:rPr>
        <w:t> </w:t>
      </w:r>
      <w:r>
        <w:rPr>
          <w:sz w:val="22"/>
        </w:rPr>
        <w:t>seus ensenyaments mínims, així com als decrets autonòmics que aproven el desenvolupament curricular de cadascuna de les famílies professionals a les Illes </w:t>
      </w:r>
      <w:r>
        <w:rPr>
          <w:spacing w:val="-2"/>
          <w:sz w:val="22"/>
        </w:rPr>
        <w:t>Balears.</w:t>
      </w:r>
    </w:p>
    <w:p>
      <w:pPr>
        <w:pStyle w:val="ListParagraph"/>
        <w:numPr>
          <w:ilvl w:val="0"/>
          <w:numId w:val="10"/>
        </w:numPr>
        <w:tabs>
          <w:tab w:pos="740" w:val="left" w:leader="none"/>
          <w:tab w:pos="742" w:val="left" w:leader="none"/>
        </w:tabs>
        <w:spacing w:line="247" w:lineRule="auto" w:before="194" w:after="0"/>
        <w:ind w:left="742" w:right="58" w:hanging="360"/>
        <w:jc w:val="left"/>
        <w:rPr>
          <w:sz w:val="22"/>
        </w:rPr>
      </w:pPr>
      <w:r>
        <w:rPr>
          <w:sz w:val="22"/>
        </w:rPr>
        <w:t>La seqüenciació i la distribució horària setmanal dels mòduls professionals que integren els graus D i E s’estableixen en els decrets autonòmics que aproven el desenvolupament curricular de cadascun dels títols de formació professional. En absència</w:t>
      </w:r>
      <w:r>
        <w:rPr>
          <w:spacing w:val="-10"/>
          <w:sz w:val="22"/>
        </w:rPr>
        <w:t> </w:t>
      </w:r>
      <w:r>
        <w:rPr>
          <w:sz w:val="22"/>
        </w:rPr>
        <w:t>de</w:t>
      </w:r>
      <w:r>
        <w:rPr>
          <w:spacing w:val="-10"/>
          <w:sz w:val="22"/>
        </w:rPr>
        <w:t> </w:t>
      </w:r>
      <w:r>
        <w:rPr>
          <w:sz w:val="22"/>
        </w:rPr>
        <w:t>currículum</w:t>
      </w:r>
      <w:r>
        <w:rPr>
          <w:spacing w:val="-10"/>
          <w:sz w:val="22"/>
        </w:rPr>
        <w:t> </w:t>
      </w:r>
      <w:r>
        <w:rPr>
          <w:sz w:val="22"/>
        </w:rPr>
        <w:t>autonòmic,</w:t>
      </w:r>
      <w:r>
        <w:rPr>
          <w:spacing w:val="-10"/>
          <w:sz w:val="22"/>
        </w:rPr>
        <w:t> </w:t>
      </w:r>
      <w:r>
        <w:rPr>
          <w:sz w:val="22"/>
        </w:rPr>
        <w:t>s'aplica</w:t>
      </w:r>
      <w:r>
        <w:rPr>
          <w:spacing w:val="-10"/>
          <w:sz w:val="22"/>
        </w:rPr>
        <w:t> </w:t>
      </w:r>
      <w:r>
        <w:rPr>
          <w:sz w:val="22"/>
        </w:rPr>
        <w:t>la</w:t>
      </w:r>
      <w:r>
        <w:rPr>
          <w:spacing w:val="-10"/>
          <w:sz w:val="22"/>
        </w:rPr>
        <w:t> </w:t>
      </w:r>
      <w:r>
        <w:rPr>
          <w:sz w:val="22"/>
        </w:rPr>
        <w:t>seqüenciació</w:t>
      </w:r>
      <w:r>
        <w:rPr>
          <w:spacing w:val="-10"/>
          <w:sz w:val="22"/>
        </w:rPr>
        <w:t> </w:t>
      </w:r>
      <w:r>
        <w:rPr>
          <w:sz w:val="22"/>
        </w:rPr>
        <w:t>i</w:t>
      </w:r>
      <w:r>
        <w:rPr>
          <w:spacing w:val="-10"/>
          <w:sz w:val="22"/>
        </w:rPr>
        <w:t> </w:t>
      </w:r>
      <w:r>
        <w:rPr>
          <w:sz w:val="22"/>
        </w:rPr>
        <w:t>distribució</w:t>
      </w:r>
      <w:r>
        <w:rPr>
          <w:spacing w:val="-10"/>
          <w:sz w:val="22"/>
        </w:rPr>
        <w:t> </w:t>
      </w:r>
      <w:r>
        <w:rPr>
          <w:sz w:val="22"/>
        </w:rPr>
        <w:t>horària</w:t>
      </w:r>
      <w:r>
        <w:rPr>
          <w:spacing w:val="-10"/>
          <w:sz w:val="22"/>
        </w:rPr>
        <w:t> </w:t>
      </w:r>
      <w:r>
        <w:rPr>
          <w:sz w:val="22"/>
        </w:rPr>
        <w:t>fixada per la Direcció General de Formació Professional i Ordenació Educativa.</w:t>
      </w:r>
    </w:p>
    <w:p>
      <w:pPr>
        <w:pStyle w:val="ListParagraph"/>
        <w:numPr>
          <w:ilvl w:val="0"/>
          <w:numId w:val="10"/>
        </w:numPr>
        <w:tabs>
          <w:tab w:pos="740" w:val="left" w:leader="none"/>
          <w:tab w:pos="742" w:val="left" w:leader="none"/>
        </w:tabs>
        <w:spacing w:line="247" w:lineRule="auto" w:before="195" w:after="0"/>
        <w:ind w:left="742" w:right="69" w:hanging="360"/>
        <w:jc w:val="left"/>
        <w:rPr>
          <w:sz w:val="22"/>
        </w:rPr>
      </w:pPr>
      <w:r>
        <w:rPr>
          <w:sz w:val="22"/>
        </w:rPr>
        <w:t>Per</w:t>
      </w:r>
      <w:r>
        <w:rPr>
          <w:spacing w:val="-9"/>
          <w:sz w:val="22"/>
        </w:rPr>
        <w:t> </w:t>
      </w:r>
      <w:r>
        <w:rPr>
          <w:sz w:val="22"/>
        </w:rPr>
        <w:t>adaptar</w:t>
      </w:r>
      <w:r>
        <w:rPr>
          <w:spacing w:val="-9"/>
          <w:sz w:val="22"/>
        </w:rPr>
        <w:t> </w:t>
      </w:r>
      <w:r>
        <w:rPr>
          <w:sz w:val="22"/>
        </w:rPr>
        <w:t>el</w:t>
      </w:r>
      <w:r>
        <w:rPr>
          <w:spacing w:val="-9"/>
          <w:sz w:val="22"/>
        </w:rPr>
        <w:t> </w:t>
      </w:r>
      <w:r>
        <w:rPr>
          <w:sz w:val="22"/>
        </w:rPr>
        <w:t>currículum</w:t>
      </w:r>
      <w:r>
        <w:rPr>
          <w:spacing w:val="-9"/>
          <w:sz w:val="22"/>
        </w:rPr>
        <w:t> </w:t>
      </w:r>
      <w:r>
        <w:rPr>
          <w:sz w:val="22"/>
        </w:rPr>
        <w:t>de</w:t>
      </w:r>
      <w:r>
        <w:rPr>
          <w:spacing w:val="-9"/>
          <w:sz w:val="22"/>
        </w:rPr>
        <w:t> </w:t>
      </w:r>
      <w:r>
        <w:rPr>
          <w:sz w:val="22"/>
        </w:rPr>
        <w:t>formació</w:t>
      </w:r>
      <w:r>
        <w:rPr>
          <w:spacing w:val="-9"/>
          <w:sz w:val="22"/>
        </w:rPr>
        <w:t> </w:t>
      </w:r>
      <w:r>
        <w:rPr>
          <w:sz w:val="22"/>
        </w:rPr>
        <w:t>professional</w:t>
      </w:r>
      <w:r>
        <w:rPr>
          <w:spacing w:val="-9"/>
          <w:sz w:val="22"/>
        </w:rPr>
        <w:t> </w:t>
      </w:r>
      <w:r>
        <w:rPr>
          <w:sz w:val="22"/>
        </w:rPr>
        <w:t>a</w:t>
      </w:r>
      <w:r>
        <w:rPr>
          <w:spacing w:val="-9"/>
          <w:sz w:val="22"/>
        </w:rPr>
        <w:t> </w:t>
      </w:r>
      <w:r>
        <w:rPr>
          <w:sz w:val="22"/>
        </w:rPr>
        <w:t>la</w:t>
      </w:r>
      <w:r>
        <w:rPr>
          <w:spacing w:val="-9"/>
          <w:sz w:val="22"/>
        </w:rPr>
        <w:t> </w:t>
      </w:r>
      <w:r>
        <w:rPr>
          <w:sz w:val="22"/>
        </w:rPr>
        <w:t>realitat</w:t>
      </w:r>
      <w:r>
        <w:rPr>
          <w:spacing w:val="-9"/>
          <w:sz w:val="22"/>
        </w:rPr>
        <w:t> </w:t>
      </w:r>
      <w:r>
        <w:rPr>
          <w:sz w:val="22"/>
        </w:rPr>
        <w:t>socioeconòmica</w:t>
      </w:r>
      <w:r>
        <w:rPr>
          <w:spacing w:val="-9"/>
          <w:sz w:val="22"/>
        </w:rPr>
        <w:t> </w:t>
      </w:r>
      <w:r>
        <w:rPr>
          <w:sz w:val="22"/>
        </w:rPr>
        <w:t>i</w:t>
      </w:r>
      <w:r>
        <w:rPr>
          <w:spacing w:val="-9"/>
          <w:sz w:val="22"/>
        </w:rPr>
        <w:t> </w:t>
      </w:r>
      <w:r>
        <w:rPr>
          <w:sz w:val="22"/>
        </w:rPr>
        <w:t>a</w:t>
      </w:r>
      <w:r>
        <w:rPr>
          <w:spacing w:val="-9"/>
          <w:sz w:val="22"/>
        </w:rPr>
        <w:t> </w:t>
      </w:r>
      <w:r>
        <w:rPr>
          <w:sz w:val="22"/>
        </w:rPr>
        <w:t>les necessitats dels sectors productius de les Illes Balears, la Conselleria d’Educació i Universitats, per mitjà de la Direcció General de Formació Professional i Ordenació Educativa,</w:t>
      </w:r>
      <w:r>
        <w:rPr>
          <w:spacing w:val="-4"/>
          <w:sz w:val="22"/>
        </w:rPr>
        <w:t> </w:t>
      </w:r>
      <w:r>
        <w:rPr>
          <w:sz w:val="22"/>
        </w:rPr>
        <w:t>pot</w:t>
      </w:r>
      <w:r>
        <w:rPr>
          <w:spacing w:val="-4"/>
          <w:sz w:val="22"/>
        </w:rPr>
        <w:t> </w:t>
      </w:r>
      <w:r>
        <w:rPr>
          <w:sz w:val="22"/>
        </w:rPr>
        <w:t>autoritzar,</w:t>
      </w:r>
      <w:r>
        <w:rPr>
          <w:spacing w:val="-4"/>
          <w:sz w:val="22"/>
        </w:rPr>
        <w:t> </w:t>
      </w:r>
      <w:r>
        <w:rPr>
          <w:sz w:val="22"/>
        </w:rPr>
        <w:t>d’ofici</w:t>
      </w:r>
      <w:r>
        <w:rPr>
          <w:spacing w:val="-4"/>
          <w:sz w:val="22"/>
        </w:rPr>
        <w:t> </w:t>
      </w:r>
      <w:r>
        <w:rPr>
          <w:sz w:val="22"/>
        </w:rPr>
        <w:t>o</w:t>
      </w:r>
      <w:r>
        <w:rPr>
          <w:spacing w:val="-4"/>
          <w:sz w:val="22"/>
        </w:rPr>
        <w:t> </w:t>
      </w:r>
      <w:r>
        <w:rPr>
          <w:sz w:val="22"/>
        </w:rPr>
        <w:t>a</w:t>
      </w:r>
      <w:r>
        <w:rPr>
          <w:spacing w:val="-4"/>
          <w:sz w:val="22"/>
        </w:rPr>
        <w:t> </w:t>
      </w:r>
      <w:r>
        <w:rPr>
          <w:sz w:val="22"/>
        </w:rPr>
        <w:t>petició</w:t>
      </w:r>
      <w:r>
        <w:rPr>
          <w:spacing w:val="-4"/>
          <w:sz w:val="22"/>
        </w:rPr>
        <w:t> </w:t>
      </w:r>
      <w:r>
        <w:rPr>
          <w:sz w:val="22"/>
        </w:rPr>
        <w:t>dels</w:t>
      </w:r>
      <w:r>
        <w:rPr>
          <w:spacing w:val="-4"/>
          <w:sz w:val="22"/>
        </w:rPr>
        <w:t> </w:t>
      </w:r>
      <w:r>
        <w:rPr>
          <w:sz w:val="22"/>
        </w:rPr>
        <w:t>centres,</w:t>
      </w:r>
      <w:r>
        <w:rPr>
          <w:spacing w:val="-4"/>
          <w:sz w:val="22"/>
        </w:rPr>
        <w:t> </w:t>
      </w:r>
      <w:r>
        <w:rPr>
          <w:sz w:val="22"/>
        </w:rPr>
        <w:t>l’ampliació</w:t>
      </w:r>
      <w:r>
        <w:rPr>
          <w:spacing w:val="-4"/>
          <w:sz w:val="22"/>
        </w:rPr>
        <w:t> </w:t>
      </w:r>
      <w:r>
        <w:rPr>
          <w:sz w:val="22"/>
        </w:rPr>
        <w:t>de</w:t>
      </w:r>
      <w:r>
        <w:rPr>
          <w:spacing w:val="-4"/>
          <w:sz w:val="22"/>
        </w:rPr>
        <w:t> </w:t>
      </w:r>
      <w:r>
        <w:rPr>
          <w:sz w:val="22"/>
        </w:rPr>
        <w:t>la</w:t>
      </w:r>
      <w:r>
        <w:rPr>
          <w:spacing w:val="-4"/>
          <w:sz w:val="22"/>
        </w:rPr>
        <w:t> </w:t>
      </w:r>
      <w:r>
        <w:rPr>
          <w:sz w:val="22"/>
        </w:rPr>
        <w:t>durada</w:t>
      </w:r>
      <w:r>
        <w:rPr>
          <w:spacing w:val="-4"/>
          <w:sz w:val="22"/>
        </w:rPr>
        <w:t> </w:t>
      </w:r>
      <w:r>
        <w:rPr>
          <w:sz w:val="22"/>
        </w:rPr>
        <w:t>dels graus</w:t>
      </w:r>
      <w:r>
        <w:rPr>
          <w:spacing w:val="-1"/>
          <w:sz w:val="22"/>
        </w:rPr>
        <w:t> </w:t>
      </w:r>
      <w:r>
        <w:rPr>
          <w:sz w:val="22"/>
        </w:rPr>
        <w:t>D</w:t>
      </w:r>
      <w:r>
        <w:rPr>
          <w:spacing w:val="-1"/>
          <w:sz w:val="22"/>
        </w:rPr>
        <w:t> </w:t>
      </w:r>
      <w:r>
        <w:rPr>
          <w:sz w:val="22"/>
        </w:rPr>
        <w:t>fins</w:t>
      </w:r>
      <w:r>
        <w:rPr>
          <w:spacing w:val="-1"/>
          <w:sz w:val="22"/>
        </w:rPr>
        <w:t> </w:t>
      </w:r>
      <w:r>
        <w:rPr>
          <w:sz w:val="22"/>
        </w:rPr>
        <w:t>a</w:t>
      </w:r>
      <w:r>
        <w:rPr>
          <w:spacing w:val="-1"/>
          <w:sz w:val="22"/>
        </w:rPr>
        <w:t> </w:t>
      </w:r>
      <w:r>
        <w:rPr>
          <w:sz w:val="22"/>
        </w:rPr>
        <w:t>un</w:t>
      </w:r>
      <w:r>
        <w:rPr>
          <w:spacing w:val="-1"/>
          <w:sz w:val="22"/>
        </w:rPr>
        <w:t> </w:t>
      </w:r>
      <w:r>
        <w:rPr>
          <w:sz w:val="22"/>
        </w:rPr>
        <w:t>10</w:t>
      </w:r>
      <w:r>
        <w:rPr>
          <w:spacing w:val="-1"/>
          <w:sz w:val="22"/>
        </w:rPr>
        <w:t> </w:t>
      </w:r>
      <w:r>
        <w:rPr>
          <w:sz w:val="22"/>
        </w:rPr>
        <w:t>%</w:t>
      </w:r>
      <w:r>
        <w:rPr>
          <w:spacing w:val="-1"/>
          <w:sz w:val="22"/>
        </w:rPr>
        <w:t> </w:t>
      </w:r>
      <w:r>
        <w:rPr>
          <w:sz w:val="22"/>
        </w:rPr>
        <w:t>en</w:t>
      </w:r>
      <w:r>
        <w:rPr>
          <w:spacing w:val="-1"/>
          <w:sz w:val="22"/>
        </w:rPr>
        <w:t> </w:t>
      </w:r>
      <w:r>
        <w:rPr>
          <w:sz w:val="22"/>
        </w:rPr>
        <w:t>règim</w:t>
      </w:r>
      <w:r>
        <w:rPr>
          <w:spacing w:val="-1"/>
          <w:sz w:val="22"/>
        </w:rPr>
        <w:t> </w:t>
      </w:r>
      <w:r>
        <w:rPr>
          <w:sz w:val="22"/>
        </w:rPr>
        <w:t>general</w:t>
      </w:r>
      <w:r>
        <w:rPr>
          <w:spacing w:val="-1"/>
          <w:sz w:val="22"/>
        </w:rPr>
        <w:t> </w:t>
      </w:r>
      <w:r>
        <w:rPr>
          <w:sz w:val="22"/>
        </w:rPr>
        <w:t>i</w:t>
      </w:r>
      <w:r>
        <w:rPr>
          <w:spacing w:val="-1"/>
          <w:sz w:val="22"/>
        </w:rPr>
        <w:t> </w:t>
      </w:r>
      <w:r>
        <w:rPr>
          <w:sz w:val="22"/>
        </w:rPr>
        <w:t>fins</w:t>
      </w:r>
      <w:r>
        <w:rPr>
          <w:spacing w:val="-1"/>
          <w:sz w:val="22"/>
        </w:rPr>
        <w:t> </w:t>
      </w:r>
      <w:r>
        <w:rPr>
          <w:sz w:val="22"/>
        </w:rPr>
        <w:t>a</w:t>
      </w:r>
      <w:r>
        <w:rPr>
          <w:spacing w:val="-1"/>
          <w:sz w:val="22"/>
        </w:rPr>
        <w:t> </w:t>
      </w:r>
      <w:r>
        <w:rPr>
          <w:sz w:val="22"/>
        </w:rPr>
        <w:t>un</w:t>
      </w:r>
      <w:r>
        <w:rPr>
          <w:spacing w:val="-1"/>
          <w:sz w:val="22"/>
        </w:rPr>
        <w:t> </w:t>
      </w:r>
      <w:r>
        <w:rPr>
          <w:sz w:val="22"/>
        </w:rPr>
        <w:t>40</w:t>
      </w:r>
      <w:r>
        <w:rPr>
          <w:spacing w:val="-1"/>
          <w:sz w:val="22"/>
        </w:rPr>
        <w:t> </w:t>
      </w:r>
      <w:r>
        <w:rPr>
          <w:sz w:val="22"/>
        </w:rPr>
        <w:t>%</w:t>
      </w:r>
      <w:r>
        <w:rPr>
          <w:spacing w:val="-1"/>
          <w:sz w:val="22"/>
        </w:rPr>
        <w:t> </w:t>
      </w:r>
      <w:r>
        <w:rPr>
          <w:sz w:val="22"/>
        </w:rPr>
        <w:t>en</w:t>
      </w:r>
      <w:r>
        <w:rPr>
          <w:spacing w:val="-1"/>
          <w:sz w:val="22"/>
        </w:rPr>
        <w:t> </w:t>
      </w:r>
      <w:r>
        <w:rPr>
          <w:sz w:val="22"/>
        </w:rPr>
        <w:t>règim</w:t>
      </w:r>
      <w:r>
        <w:rPr>
          <w:spacing w:val="-1"/>
          <w:sz w:val="22"/>
        </w:rPr>
        <w:t> </w:t>
      </w:r>
      <w:r>
        <w:rPr>
          <w:sz w:val="22"/>
        </w:rPr>
        <w:t>intensiu,</w:t>
      </w:r>
      <w:r>
        <w:rPr>
          <w:spacing w:val="-1"/>
          <w:sz w:val="22"/>
        </w:rPr>
        <w:t> </w:t>
      </w:r>
      <w:r>
        <w:rPr>
          <w:sz w:val="22"/>
        </w:rPr>
        <w:t>sobre</w:t>
      </w:r>
      <w:r>
        <w:rPr>
          <w:spacing w:val="-1"/>
          <w:sz w:val="22"/>
        </w:rPr>
        <w:t> </w:t>
      </w:r>
      <w:r>
        <w:rPr>
          <w:sz w:val="22"/>
        </w:rPr>
        <w:t>la durada total del cicle formatiu, en funció de les necessitats detectades.</w:t>
      </w:r>
    </w:p>
    <w:p>
      <w:pPr>
        <w:pStyle w:val="ListParagraph"/>
        <w:spacing w:after="0" w:line="247" w:lineRule="auto"/>
        <w:jc w:val="left"/>
        <w:rPr>
          <w:sz w:val="22"/>
        </w:rPr>
        <w:sectPr>
          <w:pgSz w:w="11910" w:h="16840"/>
          <w:pgMar w:header="720" w:footer="1467" w:top="1620" w:bottom="1660" w:left="1417" w:right="1417"/>
        </w:sectPr>
      </w:pPr>
    </w:p>
    <w:p>
      <w:pPr>
        <w:pStyle w:val="Heading1"/>
        <w:spacing w:before="6"/>
      </w:pPr>
      <w:bookmarkStart w:name="_bookmark13" w:id="14"/>
      <w:bookmarkEnd w:id="14"/>
      <w:r>
        <w:rPr>
          <w:b w:val="0"/>
        </w:rPr>
      </w:r>
      <w:r>
        <w:rPr/>
        <w:t>Article</w:t>
      </w:r>
      <w:r>
        <w:rPr>
          <w:spacing w:val="-13"/>
        </w:rPr>
        <w:t> </w:t>
      </w:r>
      <w:r>
        <w:rPr/>
        <w:t>12.</w:t>
      </w:r>
      <w:r>
        <w:rPr>
          <w:spacing w:val="-11"/>
        </w:rPr>
        <w:t> </w:t>
      </w:r>
      <w:r>
        <w:rPr>
          <w:spacing w:val="-2"/>
        </w:rPr>
        <w:t>Temporalització</w:t>
      </w:r>
    </w:p>
    <w:p>
      <w:pPr>
        <w:pStyle w:val="ListParagraph"/>
        <w:numPr>
          <w:ilvl w:val="0"/>
          <w:numId w:val="11"/>
        </w:numPr>
        <w:tabs>
          <w:tab w:pos="740" w:val="left" w:leader="none"/>
          <w:tab w:pos="742" w:val="left" w:leader="none"/>
        </w:tabs>
        <w:spacing w:line="244" w:lineRule="auto" w:before="87" w:after="0"/>
        <w:ind w:left="742" w:right="119" w:hanging="360"/>
        <w:jc w:val="left"/>
        <w:rPr>
          <w:sz w:val="22"/>
        </w:rPr>
      </w:pPr>
      <w:r>
        <w:rPr>
          <w:sz w:val="22"/>
        </w:rPr>
        <w:t>Els</w:t>
      </w:r>
      <w:r>
        <w:rPr>
          <w:spacing w:val="-3"/>
          <w:sz w:val="22"/>
        </w:rPr>
        <w:t> </w:t>
      </w:r>
      <w:r>
        <w:rPr>
          <w:sz w:val="22"/>
        </w:rPr>
        <w:t>centres</w:t>
      </w:r>
      <w:r>
        <w:rPr>
          <w:spacing w:val="-3"/>
          <w:sz w:val="22"/>
        </w:rPr>
        <w:t> </w:t>
      </w:r>
      <w:r>
        <w:rPr>
          <w:sz w:val="22"/>
        </w:rPr>
        <w:t>docents</w:t>
      </w:r>
      <w:r>
        <w:rPr>
          <w:spacing w:val="-3"/>
          <w:sz w:val="22"/>
        </w:rPr>
        <w:t> </w:t>
      </w:r>
      <w:r>
        <w:rPr>
          <w:sz w:val="22"/>
        </w:rPr>
        <w:t>han</w:t>
      </w:r>
      <w:r>
        <w:rPr>
          <w:spacing w:val="-3"/>
          <w:sz w:val="22"/>
        </w:rPr>
        <w:t> </w:t>
      </w:r>
      <w:r>
        <w:rPr>
          <w:sz w:val="22"/>
        </w:rPr>
        <w:t>d'establir</w:t>
      </w:r>
      <w:r>
        <w:rPr>
          <w:spacing w:val="-3"/>
          <w:sz w:val="22"/>
        </w:rPr>
        <w:t> </w:t>
      </w:r>
      <w:r>
        <w:rPr>
          <w:sz w:val="22"/>
        </w:rPr>
        <w:t>la</w:t>
      </w:r>
      <w:r>
        <w:rPr>
          <w:spacing w:val="-3"/>
          <w:sz w:val="22"/>
        </w:rPr>
        <w:t> </w:t>
      </w:r>
      <w:r>
        <w:rPr>
          <w:sz w:val="22"/>
        </w:rPr>
        <w:t>temporalització</w:t>
      </w:r>
      <w:r>
        <w:rPr>
          <w:spacing w:val="-3"/>
          <w:sz w:val="22"/>
        </w:rPr>
        <w:t> </w:t>
      </w:r>
      <w:r>
        <w:rPr>
          <w:sz w:val="22"/>
        </w:rPr>
        <w:t>dels</w:t>
      </w:r>
      <w:r>
        <w:rPr>
          <w:spacing w:val="-3"/>
          <w:sz w:val="22"/>
        </w:rPr>
        <w:t> </w:t>
      </w:r>
      <w:r>
        <w:rPr>
          <w:sz w:val="22"/>
        </w:rPr>
        <w:t>mòduls</w:t>
      </w:r>
      <w:r>
        <w:rPr>
          <w:spacing w:val="-3"/>
          <w:sz w:val="22"/>
        </w:rPr>
        <w:t> </w:t>
      </w:r>
      <w:r>
        <w:rPr>
          <w:sz w:val="22"/>
        </w:rPr>
        <w:t>o</w:t>
      </w:r>
      <w:r>
        <w:rPr>
          <w:spacing w:val="-3"/>
          <w:sz w:val="22"/>
        </w:rPr>
        <w:t> </w:t>
      </w:r>
      <w:r>
        <w:rPr>
          <w:sz w:val="22"/>
        </w:rPr>
        <w:t>àmbits</w:t>
      </w:r>
      <w:r>
        <w:rPr>
          <w:spacing w:val="-3"/>
          <w:sz w:val="22"/>
        </w:rPr>
        <w:t> </w:t>
      </w:r>
      <w:r>
        <w:rPr>
          <w:sz w:val="22"/>
        </w:rPr>
        <w:t>atenent</w:t>
      </w:r>
      <w:r>
        <w:rPr>
          <w:spacing w:val="-3"/>
          <w:sz w:val="22"/>
        </w:rPr>
        <w:t> </w:t>
      </w:r>
      <w:r>
        <w:rPr>
          <w:sz w:val="22"/>
        </w:rPr>
        <w:t>la distribució</w:t>
      </w:r>
      <w:r>
        <w:rPr>
          <w:spacing w:val="-10"/>
          <w:sz w:val="22"/>
        </w:rPr>
        <w:t> </w:t>
      </w:r>
      <w:r>
        <w:rPr>
          <w:sz w:val="22"/>
        </w:rPr>
        <w:t>horària</w:t>
      </w:r>
      <w:r>
        <w:rPr>
          <w:spacing w:val="-10"/>
          <w:sz w:val="22"/>
        </w:rPr>
        <w:t> </w:t>
      </w:r>
      <w:r>
        <w:rPr>
          <w:sz w:val="22"/>
        </w:rPr>
        <w:t>entre</w:t>
      </w:r>
      <w:r>
        <w:rPr>
          <w:spacing w:val="-10"/>
          <w:sz w:val="22"/>
        </w:rPr>
        <w:t> </w:t>
      </w:r>
      <w:r>
        <w:rPr>
          <w:sz w:val="22"/>
        </w:rPr>
        <w:t>el</w:t>
      </w:r>
      <w:r>
        <w:rPr>
          <w:spacing w:val="-10"/>
          <w:sz w:val="22"/>
        </w:rPr>
        <w:t> </w:t>
      </w:r>
      <w:r>
        <w:rPr>
          <w:sz w:val="22"/>
        </w:rPr>
        <w:t>centre</w:t>
      </w:r>
      <w:r>
        <w:rPr>
          <w:spacing w:val="-10"/>
          <w:sz w:val="22"/>
        </w:rPr>
        <w:t> </w:t>
      </w:r>
      <w:r>
        <w:rPr>
          <w:sz w:val="22"/>
        </w:rPr>
        <w:t>docent</w:t>
      </w:r>
      <w:r>
        <w:rPr>
          <w:spacing w:val="-10"/>
          <w:sz w:val="22"/>
        </w:rPr>
        <w:t> </w:t>
      </w:r>
      <w:r>
        <w:rPr>
          <w:sz w:val="22"/>
        </w:rPr>
        <w:t>i</w:t>
      </w:r>
      <w:r>
        <w:rPr>
          <w:spacing w:val="-10"/>
          <w:sz w:val="22"/>
        </w:rPr>
        <w:t> </w:t>
      </w:r>
      <w:r>
        <w:rPr>
          <w:sz w:val="22"/>
        </w:rPr>
        <w:t>l’empresa</w:t>
      </w:r>
      <w:r>
        <w:rPr>
          <w:spacing w:val="-10"/>
          <w:sz w:val="22"/>
        </w:rPr>
        <w:t> </w:t>
      </w:r>
      <w:r>
        <w:rPr>
          <w:sz w:val="22"/>
        </w:rPr>
        <w:t>o</w:t>
      </w:r>
      <w:r>
        <w:rPr>
          <w:spacing w:val="-10"/>
          <w:sz w:val="22"/>
        </w:rPr>
        <w:t> </w:t>
      </w:r>
      <w:r>
        <w:rPr>
          <w:sz w:val="22"/>
        </w:rPr>
        <w:t>organisme</w:t>
      </w:r>
      <w:r>
        <w:rPr>
          <w:spacing w:val="-10"/>
          <w:sz w:val="22"/>
        </w:rPr>
        <w:t> </w:t>
      </w:r>
      <w:r>
        <w:rPr>
          <w:sz w:val="22"/>
        </w:rPr>
        <w:t>equiparat,</w:t>
      </w:r>
      <w:r>
        <w:rPr>
          <w:spacing w:val="-10"/>
          <w:sz w:val="22"/>
        </w:rPr>
        <w:t> </w:t>
      </w:r>
      <w:r>
        <w:rPr>
          <w:sz w:val="22"/>
        </w:rPr>
        <w:t>garantint la coherència formativa i l’assoliment dels resultats d'aprenentatge previstos en el </w:t>
      </w:r>
      <w:r>
        <w:rPr>
          <w:spacing w:val="-2"/>
          <w:sz w:val="22"/>
        </w:rPr>
        <w:t>currículum.</w:t>
      </w:r>
    </w:p>
    <w:p>
      <w:pPr>
        <w:pStyle w:val="ListParagraph"/>
        <w:numPr>
          <w:ilvl w:val="0"/>
          <w:numId w:val="11"/>
        </w:numPr>
        <w:tabs>
          <w:tab w:pos="740" w:val="left" w:leader="none"/>
          <w:tab w:pos="742" w:val="left" w:leader="none"/>
        </w:tabs>
        <w:spacing w:line="247" w:lineRule="auto" w:before="199" w:after="0"/>
        <w:ind w:left="742" w:right="136" w:hanging="360"/>
        <w:jc w:val="left"/>
        <w:rPr>
          <w:sz w:val="22"/>
        </w:rPr>
      </w:pPr>
      <w:r>
        <w:rPr>
          <w:sz w:val="22"/>
        </w:rPr>
        <w:t>L’organització temporalitzada ha de recollir el nombre total d’hores de formació al centre</w:t>
      </w:r>
      <w:r>
        <w:rPr>
          <w:spacing w:val="-2"/>
          <w:sz w:val="22"/>
        </w:rPr>
        <w:t> </w:t>
      </w:r>
      <w:r>
        <w:rPr>
          <w:sz w:val="22"/>
        </w:rPr>
        <w:t>docent</w:t>
      </w:r>
      <w:r>
        <w:rPr>
          <w:spacing w:val="-2"/>
          <w:sz w:val="22"/>
        </w:rPr>
        <w:t> </w:t>
      </w:r>
      <w:r>
        <w:rPr>
          <w:sz w:val="22"/>
        </w:rPr>
        <w:t>i</w:t>
      </w:r>
      <w:r>
        <w:rPr>
          <w:spacing w:val="-2"/>
          <w:sz w:val="22"/>
        </w:rPr>
        <w:t> </w:t>
      </w:r>
      <w:r>
        <w:rPr>
          <w:sz w:val="22"/>
        </w:rPr>
        <w:t>a</w:t>
      </w:r>
      <w:r>
        <w:rPr>
          <w:spacing w:val="-2"/>
          <w:sz w:val="22"/>
        </w:rPr>
        <w:t> </w:t>
      </w:r>
      <w:r>
        <w:rPr>
          <w:sz w:val="22"/>
        </w:rPr>
        <w:t>l’empresa</w:t>
      </w:r>
      <w:r>
        <w:rPr>
          <w:spacing w:val="-2"/>
          <w:sz w:val="22"/>
        </w:rPr>
        <w:t> </w:t>
      </w:r>
      <w:r>
        <w:rPr>
          <w:sz w:val="22"/>
        </w:rPr>
        <w:t>o</w:t>
      </w:r>
      <w:r>
        <w:rPr>
          <w:spacing w:val="-2"/>
          <w:sz w:val="22"/>
        </w:rPr>
        <w:t> </w:t>
      </w:r>
      <w:r>
        <w:rPr>
          <w:sz w:val="22"/>
        </w:rPr>
        <w:t>organisme</w:t>
      </w:r>
      <w:r>
        <w:rPr>
          <w:spacing w:val="-2"/>
          <w:sz w:val="22"/>
        </w:rPr>
        <w:t> </w:t>
      </w:r>
      <w:r>
        <w:rPr>
          <w:sz w:val="22"/>
        </w:rPr>
        <w:t>equiparat</w:t>
      </w:r>
      <w:r>
        <w:rPr>
          <w:spacing w:val="-2"/>
          <w:sz w:val="22"/>
        </w:rPr>
        <w:t> </w:t>
      </w:r>
      <w:r>
        <w:rPr>
          <w:sz w:val="22"/>
        </w:rPr>
        <w:t>per</w:t>
      </w:r>
      <w:r>
        <w:rPr>
          <w:spacing w:val="-2"/>
          <w:sz w:val="22"/>
        </w:rPr>
        <w:t> </w:t>
      </w:r>
      <w:r>
        <w:rPr>
          <w:sz w:val="22"/>
        </w:rPr>
        <w:t>a</w:t>
      </w:r>
      <w:r>
        <w:rPr>
          <w:spacing w:val="-2"/>
          <w:sz w:val="22"/>
        </w:rPr>
        <w:t> </w:t>
      </w:r>
      <w:r>
        <w:rPr>
          <w:sz w:val="22"/>
        </w:rPr>
        <w:t>cada</w:t>
      </w:r>
      <w:r>
        <w:rPr>
          <w:spacing w:val="-2"/>
          <w:sz w:val="22"/>
        </w:rPr>
        <w:t> </w:t>
      </w:r>
      <w:r>
        <w:rPr>
          <w:sz w:val="22"/>
        </w:rPr>
        <w:t>curs</w:t>
      </w:r>
      <w:r>
        <w:rPr>
          <w:spacing w:val="-2"/>
          <w:sz w:val="22"/>
        </w:rPr>
        <w:t> </w:t>
      </w:r>
      <w:r>
        <w:rPr>
          <w:sz w:val="22"/>
        </w:rPr>
        <w:t>i</w:t>
      </w:r>
      <w:r>
        <w:rPr>
          <w:spacing w:val="-2"/>
          <w:sz w:val="22"/>
        </w:rPr>
        <w:t> </w:t>
      </w:r>
      <w:r>
        <w:rPr>
          <w:sz w:val="22"/>
        </w:rPr>
        <w:t>mòdul</w:t>
      </w:r>
      <w:r>
        <w:rPr>
          <w:spacing w:val="-2"/>
          <w:sz w:val="22"/>
        </w:rPr>
        <w:t> </w:t>
      </w:r>
      <w:r>
        <w:rPr>
          <w:sz w:val="22"/>
        </w:rPr>
        <w:t>dualitzat, d’acord</w:t>
      </w:r>
      <w:r>
        <w:rPr>
          <w:spacing w:val="-9"/>
          <w:sz w:val="22"/>
        </w:rPr>
        <w:t> </w:t>
      </w:r>
      <w:r>
        <w:rPr>
          <w:sz w:val="22"/>
        </w:rPr>
        <w:t>amb</w:t>
      </w:r>
      <w:r>
        <w:rPr>
          <w:spacing w:val="-9"/>
          <w:sz w:val="22"/>
        </w:rPr>
        <w:t> </w:t>
      </w:r>
      <w:r>
        <w:rPr>
          <w:sz w:val="22"/>
        </w:rPr>
        <w:t>el</w:t>
      </w:r>
      <w:r>
        <w:rPr>
          <w:spacing w:val="-9"/>
          <w:sz w:val="22"/>
        </w:rPr>
        <w:t> </w:t>
      </w:r>
      <w:r>
        <w:rPr>
          <w:sz w:val="22"/>
        </w:rPr>
        <w:t>règim</w:t>
      </w:r>
      <w:r>
        <w:rPr>
          <w:spacing w:val="-9"/>
          <w:sz w:val="22"/>
        </w:rPr>
        <w:t> </w:t>
      </w:r>
      <w:r>
        <w:rPr>
          <w:sz w:val="22"/>
        </w:rPr>
        <w:t>de</w:t>
      </w:r>
      <w:r>
        <w:rPr>
          <w:spacing w:val="-9"/>
          <w:sz w:val="22"/>
        </w:rPr>
        <w:t> </w:t>
      </w:r>
      <w:r>
        <w:rPr>
          <w:sz w:val="22"/>
        </w:rPr>
        <w:t>formació</w:t>
      </w:r>
      <w:r>
        <w:rPr>
          <w:spacing w:val="-9"/>
          <w:sz w:val="22"/>
        </w:rPr>
        <w:t> </w:t>
      </w:r>
      <w:r>
        <w:rPr>
          <w:sz w:val="22"/>
        </w:rPr>
        <w:t>aplicable.</w:t>
      </w:r>
      <w:r>
        <w:rPr>
          <w:spacing w:val="-9"/>
          <w:sz w:val="22"/>
        </w:rPr>
        <w:t> </w:t>
      </w:r>
      <w:r>
        <w:rPr>
          <w:sz w:val="22"/>
        </w:rPr>
        <w:t>En</w:t>
      </w:r>
      <w:r>
        <w:rPr>
          <w:spacing w:val="-9"/>
          <w:sz w:val="22"/>
        </w:rPr>
        <w:t> </w:t>
      </w:r>
      <w:r>
        <w:rPr>
          <w:sz w:val="22"/>
        </w:rPr>
        <w:t>cap</w:t>
      </w:r>
      <w:r>
        <w:rPr>
          <w:spacing w:val="-9"/>
          <w:sz w:val="22"/>
        </w:rPr>
        <w:t> </w:t>
      </w:r>
      <w:r>
        <w:rPr>
          <w:sz w:val="22"/>
        </w:rPr>
        <w:t>cas</w:t>
      </w:r>
      <w:r>
        <w:rPr>
          <w:spacing w:val="-9"/>
          <w:sz w:val="22"/>
        </w:rPr>
        <w:t> </w:t>
      </w:r>
      <w:r>
        <w:rPr>
          <w:sz w:val="22"/>
        </w:rPr>
        <w:t>es</w:t>
      </w:r>
      <w:r>
        <w:rPr>
          <w:spacing w:val="-9"/>
          <w:sz w:val="22"/>
        </w:rPr>
        <w:t> </w:t>
      </w:r>
      <w:r>
        <w:rPr>
          <w:sz w:val="22"/>
        </w:rPr>
        <w:t>poden</w:t>
      </w:r>
      <w:r>
        <w:rPr>
          <w:spacing w:val="-9"/>
          <w:sz w:val="22"/>
        </w:rPr>
        <w:t> </w:t>
      </w:r>
      <w:r>
        <w:rPr>
          <w:sz w:val="22"/>
        </w:rPr>
        <w:t>modificar</w:t>
      </w:r>
      <w:r>
        <w:rPr>
          <w:spacing w:val="-9"/>
          <w:sz w:val="22"/>
        </w:rPr>
        <w:t> </w:t>
      </w:r>
      <w:r>
        <w:rPr>
          <w:sz w:val="22"/>
        </w:rPr>
        <w:t>les</w:t>
      </w:r>
      <w:r>
        <w:rPr>
          <w:spacing w:val="-9"/>
          <w:sz w:val="22"/>
        </w:rPr>
        <w:t> </w:t>
      </w:r>
      <w:r>
        <w:rPr>
          <w:sz w:val="22"/>
        </w:rPr>
        <w:t>hores anuals establertes per a cada mòdul, que han de correspondre a la suma de les hores</w:t>
      </w:r>
      <w:r>
        <w:rPr>
          <w:spacing w:val="-4"/>
          <w:sz w:val="22"/>
        </w:rPr>
        <w:t> </w:t>
      </w:r>
      <w:r>
        <w:rPr>
          <w:sz w:val="22"/>
        </w:rPr>
        <w:t>impartides</w:t>
      </w:r>
      <w:r>
        <w:rPr>
          <w:spacing w:val="-4"/>
          <w:sz w:val="22"/>
        </w:rPr>
        <w:t> </w:t>
      </w:r>
      <w:r>
        <w:rPr>
          <w:sz w:val="22"/>
        </w:rPr>
        <w:t>al</w:t>
      </w:r>
      <w:r>
        <w:rPr>
          <w:spacing w:val="-4"/>
          <w:sz w:val="22"/>
        </w:rPr>
        <w:t> </w:t>
      </w:r>
      <w:r>
        <w:rPr>
          <w:sz w:val="22"/>
        </w:rPr>
        <w:t>centre</w:t>
      </w:r>
      <w:r>
        <w:rPr>
          <w:spacing w:val="-4"/>
          <w:sz w:val="22"/>
        </w:rPr>
        <w:t> </w:t>
      </w:r>
      <w:r>
        <w:rPr>
          <w:sz w:val="22"/>
        </w:rPr>
        <w:t>i,</w:t>
      </w:r>
      <w:r>
        <w:rPr>
          <w:spacing w:val="-4"/>
          <w:sz w:val="22"/>
        </w:rPr>
        <w:t> </w:t>
      </w:r>
      <w:r>
        <w:rPr>
          <w:sz w:val="22"/>
        </w:rPr>
        <w:t>si</w:t>
      </w:r>
      <w:r>
        <w:rPr>
          <w:spacing w:val="-4"/>
          <w:sz w:val="22"/>
        </w:rPr>
        <w:t> </w:t>
      </w:r>
      <w:r>
        <w:rPr>
          <w:sz w:val="22"/>
        </w:rPr>
        <w:t>escau,</w:t>
      </w:r>
      <w:r>
        <w:rPr>
          <w:spacing w:val="-4"/>
          <w:sz w:val="22"/>
        </w:rPr>
        <w:t> </w:t>
      </w:r>
      <w:r>
        <w:rPr>
          <w:sz w:val="22"/>
        </w:rPr>
        <w:t>les</w:t>
      </w:r>
      <w:r>
        <w:rPr>
          <w:spacing w:val="-4"/>
          <w:sz w:val="22"/>
        </w:rPr>
        <w:t> </w:t>
      </w:r>
      <w:r>
        <w:rPr>
          <w:sz w:val="22"/>
        </w:rPr>
        <w:t>realitzades</w:t>
      </w:r>
      <w:r>
        <w:rPr>
          <w:spacing w:val="-4"/>
          <w:sz w:val="22"/>
        </w:rPr>
        <w:t> </w:t>
      </w:r>
      <w:r>
        <w:rPr>
          <w:sz w:val="22"/>
        </w:rPr>
        <w:t>a</w:t>
      </w:r>
      <w:r>
        <w:rPr>
          <w:spacing w:val="-4"/>
          <w:sz w:val="22"/>
        </w:rPr>
        <w:t> </w:t>
      </w:r>
      <w:r>
        <w:rPr>
          <w:sz w:val="22"/>
        </w:rPr>
        <w:t>l’empresa.</w:t>
      </w:r>
      <w:r>
        <w:rPr>
          <w:spacing w:val="-4"/>
          <w:sz w:val="22"/>
        </w:rPr>
        <w:t> </w:t>
      </w:r>
      <w:r>
        <w:rPr>
          <w:sz w:val="22"/>
        </w:rPr>
        <w:t>La</w:t>
      </w:r>
      <w:r>
        <w:rPr>
          <w:spacing w:val="-4"/>
          <w:sz w:val="22"/>
        </w:rPr>
        <w:t> </w:t>
      </w:r>
      <w:r>
        <w:rPr>
          <w:sz w:val="22"/>
        </w:rPr>
        <w:t>temporalització s’ha</w:t>
      </w:r>
      <w:r>
        <w:rPr>
          <w:spacing w:val="-6"/>
          <w:sz w:val="22"/>
        </w:rPr>
        <w:t> </w:t>
      </w:r>
      <w:r>
        <w:rPr>
          <w:sz w:val="22"/>
        </w:rPr>
        <w:t>d’incloure</w:t>
      </w:r>
      <w:r>
        <w:rPr>
          <w:spacing w:val="-6"/>
          <w:sz w:val="22"/>
        </w:rPr>
        <w:t> </w:t>
      </w:r>
      <w:r>
        <w:rPr>
          <w:sz w:val="22"/>
        </w:rPr>
        <w:t>expressament</w:t>
      </w:r>
      <w:r>
        <w:rPr>
          <w:spacing w:val="-6"/>
          <w:sz w:val="22"/>
        </w:rPr>
        <w:t> </w:t>
      </w:r>
      <w:r>
        <w:rPr>
          <w:sz w:val="22"/>
        </w:rPr>
        <w:t>a</w:t>
      </w:r>
      <w:r>
        <w:rPr>
          <w:spacing w:val="-6"/>
          <w:sz w:val="22"/>
        </w:rPr>
        <w:t> </w:t>
      </w:r>
      <w:r>
        <w:rPr>
          <w:sz w:val="22"/>
        </w:rPr>
        <w:t>la</w:t>
      </w:r>
      <w:r>
        <w:rPr>
          <w:spacing w:val="-6"/>
          <w:sz w:val="22"/>
        </w:rPr>
        <w:t> </w:t>
      </w:r>
      <w:r>
        <w:rPr>
          <w:sz w:val="22"/>
        </w:rPr>
        <w:t>programació</w:t>
      </w:r>
      <w:r>
        <w:rPr>
          <w:spacing w:val="-6"/>
          <w:sz w:val="22"/>
        </w:rPr>
        <w:t> </w:t>
      </w:r>
      <w:r>
        <w:rPr>
          <w:sz w:val="22"/>
        </w:rPr>
        <w:t>del</w:t>
      </w:r>
      <w:r>
        <w:rPr>
          <w:spacing w:val="-6"/>
          <w:sz w:val="22"/>
        </w:rPr>
        <w:t> </w:t>
      </w:r>
      <w:r>
        <w:rPr>
          <w:sz w:val="22"/>
        </w:rPr>
        <w:t>cicle</w:t>
      </w:r>
      <w:r>
        <w:rPr>
          <w:spacing w:val="-6"/>
          <w:sz w:val="22"/>
        </w:rPr>
        <w:t> </w:t>
      </w:r>
      <w:r>
        <w:rPr>
          <w:sz w:val="22"/>
        </w:rPr>
        <w:t>o</w:t>
      </w:r>
      <w:r>
        <w:rPr>
          <w:spacing w:val="-6"/>
          <w:sz w:val="22"/>
        </w:rPr>
        <w:t> </w:t>
      </w:r>
      <w:r>
        <w:rPr>
          <w:sz w:val="22"/>
        </w:rPr>
        <w:t>programació</w:t>
      </w:r>
      <w:r>
        <w:rPr>
          <w:spacing w:val="-6"/>
          <w:sz w:val="22"/>
        </w:rPr>
        <w:t> </w:t>
      </w:r>
      <w:r>
        <w:rPr>
          <w:sz w:val="22"/>
        </w:rPr>
        <w:t>del</w:t>
      </w:r>
      <w:r>
        <w:rPr>
          <w:spacing w:val="-6"/>
          <w:sz w:val="22"/>
        </w:rPr>
        <w:t> </w:t>
      </w:r>
      <w:r>
        <w:rPr>
          <w:sz w:val="22"/>
        </w:rPr>
        <w:t>mòdul</w:t>
      </w:r>
      <w:r>
        <w:rPr>
          <w:spacing w:val="-6"/>
          <w:sz w:val="22"/>
        </w:rPr>
        <w:t> </w:t>
      </w:r>
      <w:r>
        <w:rPr>
          <w:sz w:val="22"/>
        </w:rPr>
        <w:t>i</w:t>
      </w:r>
      <w:r>
        <w:rPr>
          <w:spacing w:val="-6"/>
          <w:sz w:val="22"/>
        </w:rPr>
        <w:t> </w:t>
      </w:r>
      <w:r>
        <w:rPr>
          <w:sz w:val="22"/>
        </w:rPr>
        <w:t>al pla de formació general.</w:t>
      </w:r>
    </w:p>
    <w:p>
      <w:pPr>
        <w:pStyle w:val="ListParagraph"/>
        <w:numPr>
          <w:ilvl w:val="0"/>
          <w:numId w:val="11"/>
        </w:numPr>
        <w:tabs>
          <w:tab w:pos="740" w:val="left" w:leader="none"/>
          <w:tab w:pos="742" w:val="left" w:leader="none"/>
        </w:tabs>
        <w:spacing w:line="242" w:lineRule="auto" w:before="193" w:after="0"/>
        <w:ind w:left="742" w:right="273" w:hanging="360"/>
        <w:jc w:val="left"/>
        <w:rPr>
          <w:sz w:val="22"/>
        </w:rPr>
      </w:pPr>
      <w:r>
        <w:rPr>
          <w:sz w:val="22"/>
        </w:rPr>
        <w:t>En</w:t>
      </w:r>
      <w:r>
        <w:rPr>
          <w:spacing w:val="-9"/>
          <w:sz w:val="22"/>
        </w:rPr>
        <w:t> </w:t>
      </w:r>
      <w:r>
        <w:rPr>
          <w:sz w:val="22"/>
        </w:rPr>
        <w:t>el</w:t>
      </w:r>
      <w:r>
        <w:rPr>
          <w:spacing w:val="-9"/>
          <w:sz w:val="22"/>
        </w:rPr>
        <w:t> </w:t>
      </w:r>
      <w:r>
        <w:rPr>
          <w:sz w:val="22"/>
        </w:rPr>
        <w:t>cas</w:t>
      </w:r>
      <w:r>
        <w:rPr>
          <w:spacing w:val="-9"/>
          <w:sz w:val="22"/>
        </w:rPr>
        <w:t> </w:t>
      </w:r>
      <w:r>
        <w:rPr>
          <w:sz w:val="22"/>
        </w:rPr>
        <w:t>del</w:t>
      </w:r>
      <w:r>
        <w:rPr>
          <w:spacing w:val="-9"/>
          <w:sz w:val="22"/>
        </w:rPr>
        <w:t> </w:t>
      </w:r>
      <w:r>
        <w:rPr>
          <w:sz w:val="22"/>
        </w:rPr>
        <w:t>règim</w:t>
      </w:r>
      <w:r>
        <w:rPr>
          <w:spacing w:val="-9"/>
          <w:sz w:val="22"/>
        </w:rPr>
        <w:t> </w:t>
      </w:r>
      <w:r>
        <w:rPr>
          <w:sz w:val="22"/>
        </w:rPr>
        <w:t>intensiu,</w:t>
      </w:r>
      <w:r>
        <w:rPr>
          <w:spacing w:val="-9"/>
          <w:sz w:val="22"/>
        </w:rPr>
        <w:t> </w:t>
      </w:r>
      <w:r>
        <w:rPr>
          <w:sz w:val="22"/>
        </w:rPr>
        <w:t>amb</w:t>
      </w:r>
      <w:r>
        <w:rPr>
          <w:spacing w:val="-9"/>
          <w:sz w:val="22"/>
        </w:rPr>
        <w:t> </w:t>
      </w:r>
      <w:r>
        <w:rPr>
          <w:sz w:val="22"/>
        </w:rPr>
        <w:t>la</w:t>
      </w:r>
      <w:r>
        <w:rPr>
          <w:spacing w:val="-9"/>
          <w:sz w:val="22"/>
        </w:rPr>
        <w:t> </w:t>
      </w:r>
      <w:r>
        <w:rPr>
          <w:sz w:val="22"/>
        </w:rPr>
        <w:t>finalitat</w:t>
      </w:r>
      <w:r>
        <w:rPr>
          <w:spacing w:val="-9"/>
          <w:sz w:val="22"/>
        </w:rPr>
        <w:t> </w:t>
      </w:r>
      <w:r>
        <w:rPr>
          <w:sz w:val="22"/>
        </w:rPr>
        <w:t>de</w:t>
      </w:r>
      <w:r>
        <w:rPr>
          <w:spacing w:val="-9"/>
          <w:sz w:val="22"/>
        </w:rPr>
        <w:t> </w:t>
      </w:r>
      <w:r>
        <w:rPr>
          <w:sz w:val="22"/>
        </w:rPr>
        <w:t>facilitar</w:t>
      </w:r>
      <w:r>
        <w:rPr>
          <w:spacing w:val="-9"/>
          <w:sz w:val="22"/>
        </w:rPr>
        <w:t> </w:t>
      </w:r>
      <w:r>
        <w:rPr>
          <w:sz w:val="22"/>
        </w:rPr>
        <w:t>l'alternança</w:t>
      </w:r>
      <w:r>
        <w:rPr>
          <w:spacing w:val="-9"/>
          <w:sz w:val="22"/>
        </w:rPr>
        <w:t> </w:t>
      </w:r>
      <w:r>
        <w:rPr>
          <w:sz w:val="22"/>
        </w:rPr>
        <w:t>de</w:t>
      </w:r>
      <w:r>
        <w:rPr>
          <w:spacing w:val="-9"/>
          <w:sz w:val="22"/>
        </w:rPr>
        <w:t> </w:t>
      </w:r>
      <w:r>
        <w:rPr>
          <w:sz w:val="22"/>
        </w:rPr>
        <w:t>la</w:t>
      </w:r>
      <w:r>
        <w:rPr>
          <w:spacing w:val="-9"/>
          <w:sz w:val="22"/>
        </w:rPr>
        <w:t> </w:t>
      </w:r>
      <w:r>
        <w:rPr>
          <w:sz w:val="22"/>
        </w:rPr>
        <w:t>formació</w:t>
      </w:r>
      <w:r>
        <w:rPr>
          <w:spacing w:val="-9"/>
          <w:sz w:val="22"/>
        </w:rPr>
        <w:t> </w:t>
      </w:r>
      <w:r>
        <w:rPr>
          <w:sz w:val="22"/>
        </w:rPr>
        <w:t>al centre docent i l'activitat laboral a l'empresa, s’han de respectar les condicions </w:t>
      </w:r>
      <w:r>
        <w:rPr>
          <w:spacing w:val="-2"/>
          <w:sz w:val="22"/>
        </w:rPr>
        <w:t>següents:</w:t>
      </w:r>
    </w:p>
    <w:p>
      <w:pPr>
        <w:pStyle w:val="ListParagraph"/>
        <w:numPr>
          <w:ilvl w:val="1"/>
          <w:numId w:val="11"/>
        </w:numPr>
        <w:tabs>
          <w:tab w:pos="1462" w:val="left" w:leader="none"/>
        </w:tabs>
        <w:spacing w:line="247" w:lineRule="auto" w:before="5" w:after="0"/>
        <w:ind w:left="1462" w:right="448" w:hanging="360"/>
        <w:jc w:val="left"/>
        <w:rPr>
          <w:sz w:val="22"/>
        </w:rPr>
      </w:pPr>
      <w:r>
        <w:rPr>
          <w:sz w:val="22"/>
        </w:rPr>
        <w:t>L'alumnat</w:t>
      </w:r>
      <w:r>
        <w:rPr>
          <w:spacing w:val="-9"/>
          <w:sz w:val="22"/>
        </w:rPr>
        <w:t> </w:t>
      </w:r>
      <w:r>
        <w:rPr>
          <w:sz w:val="22"/>
        </w:rPr>
        <w:t>pot</w:t>
      </w:r>
      <w:r>
        <w:rPr>
          <w:spacing w:val="-9"/>
          <w:sz w:val="22"/>
        </w:rPr>
        <w:t> </w:t>
      </w:r>
      <w:r>
        <w:rPr>
          <w:sz w:val="22"/>
        </w:rPr>
        <w:t>fer,</w:t>
      </w:r>
      <w:r>
        <w:rPr>
          <w:spacing w:val="-9"/>
          <w:sz w:val="22"/>
        </w:rPr>
        <w:t> </w:t>
      </w:r>
      <w:r>
        <w:rPr>
          <w:sz w:val="22"/>
        </w:rPr>
        <w:t>en</w:t>
      </w:r>
      <w:r>
        <w:rPr>
          <w:spacing w:val="-9"/>
          <w:sz w:val="22"/>
        </w:rPr>
        <w:t> </w:t>
      </w:r>
      <w:r>
        <w:rPr>
          <w:sz w:val="22"/>
        </w:rPr>
        <w:t>una</w:t>
      </w:r>
      <w:r>
        <w:rPr>
          <w:spacing w:val="-9"/>
          <w:sz w:val="22"/>
        </w:rPr>
        <w:t> </w:t>
      </w:r>
      <w:r>
        <w:rPr>
          <w:sz w:val="22"/>
        </w:rPr>
        <w:t>mateixa</w:t>
      </w:r>
      <w:r>
        <w:rPr>
          <w:spacing w:val="-9"/>
          <w:sz w:val="22"/>
        </w:rPr>
        <w:t> </w:t>
      </w:r>
      <w:r>
        <w:rPr>
          <w:sz w:val="22"/>
        </w:rPr>
        <w:t>jornada,</w:t>
      </w:r>
      <w:r>
        <w:rPr>
          <w:spacing w:val="-9"/>
          <w:sz w:val="22"/>
        </w:rPr>
        <w:t> </w:t>
      </w:r>
      <w:r>
        <w:rPr>
          <w:sz w:val="22"/>
        </w:rPr>
        <w:t>fins</w:t>
      </w:r>
      <w:r>
        <w:rPr>
          <w:spacing w:val="-9"/>
          <w:sz w:val="22"/>
        </w:rPr>
        <w:t> </w:t>
      </w:r>
      <w:r>
        <w:rPr>
          <w:sz w:val="22"/>
        </w:rPr>
        <w:t>a</w:t>
      </w:r>
      <w:r>
        <w:rPr>
          <w:spacing w:val="-5"/>
          <w:sz w:val="22"/>
        </w:rPr>
        <w:t> </w:t>
      </w:r>
      <w:r>
        <w:rPr>
          <w:sz w:val="22"/>
        </w:rPr>
        <w:t>8</w:t>
      </w:r>
      <w:r>
        <w:rPr>
          <w:spacing w:val="-9"/>
          <w:sz w:val="22"/>
        </w:rPr>
        <w:t> </w:t>
      </w:r>
      <w:r>
        <w:rPr>
          <w:sz w:val="22"/>
        </w:rPr>
        <w:t>hores</w:t>
      </w:r>
      <w:r>
        <w:rPr>
          <w:spacing w:val="-9"/>
          <w:sz w:val="22"/>
        </w:rPr>
        <w:t> </w:t>
      </w:r>
      <w:r>
        <w:rPr>
          <w:sz w:val="22"/>
        </w:rPr>
        <w:t>de</w:t>
      </w:r>
      <w:r>
        <w:rPr>
          <w:spacing w:val="-9"/>
          <w:sz w:val="22"/>
        </w:rPr>
        <w:t> </w:t>
      </w:r>
      <w:r>
        <w:rPr>
          <w:sz w:val="22"/>
        </w:rPr>
        <w:t>formació</w:t>
      </w:r>
      <w:r>
        <w:rPr>
          <w:spacing w:val="-9"/>
          <w:sz w:val="22"/>
        </w:rPr>
        <w:t> </w:t>
      </w:r>
      <w:r>
        <w:rPr>
          <w:sz w:val="22"/>
        </w:rPr>
        <w:t>en</w:t>
      </w:r>
      <w:r>
        <w:rPr>
          <w:spacing w:val="-9"/>
          <w:sz w:val="22"/>
        </w:rPr>
        <w:t> </w:t>
      </w:r>
      <w:r>
        <w:rPr>
          <w:sz w:val="22"/>
        </w:rPr>
        <w:t>el centre docent.</w:t>
      </w:r>
    </w:p>
    <w:p>
      <w:pPr>
        <w:pStyle w:val="ListParagraph"/>
        <w:numPr>
          <w:ilvl w:val="1"/>
          <w:numId w:val="11"/>
        </w:numPr>
        <w:tabs>
          <w:tab w:pos="1462" w:val="left" w:leader="none"/>
        </w:tabs>
        <w:spacing w:line="247" w:lineRule="auto" w:before="0" w:after="0"/>
        <w:ind w:left="1462" w:right="249" w:hanging="360"/>
        <w:jc w:val="left"/>
        <w:rPr>
          <w:sz w:val="22"/>
        </w:rPr>
      </w:pPr>
      <w:r>
        <w:rPr>
          <w:sz w:val="22"/>
        </w:rPr>
        <w:t>En</w:t>
      </w:r>
      <w:r>
        <w:rPr>
          <w:spacing w:val="-9"/>
          <w:sz w:val="22"/>
        </w:rPr>
        <w:t> </w:t>
      </w:r>
      <w:r>
        <w:rPr>
          <w:sz w:val="22"/>
        </w:rPr>
        <w:t>modalitat</w:t>
      </w:r>
      <w:r>
        <w:rPr>
          <w:spacing w:val="-9"/>
          <w:sz w:val="22"/>
        </w:rPr>
        <w:t> </w:t>
      </w:r>
      <w:r>
        <w:rPr>
          <w:sz w:val="22"/>
        </w:rPr>
        <w:t>presencial,</w:t>
      </w:r>
      <w:r>
        <w:rPr>
          <w:spacing w:val="-9"/>
          <w:sz w:val="22"/>
        </w:rPr>
        <w:t> </w:t>
      </w:r>
      <w:r>
        <w:rPr>
          <w:sz w:val="22"/>
        </w:rPr>
        <w:t>pels</w:t>
      </w:r>
      <w:r>
        <w:rPr>
          <w:spacing w:val="-9"/>
          <w:sz w:val="22"/>
        </w:rPr>
        <w:t> </w:t>
      </w:r>
      <w:r>
        <w:rPr>
          <w:sz w:val="22"/>
        </w:rPr>
        <w:t>graus</w:t>
      </w:r>
      <w:r>
        <w:rPr>
          <w:spacing w:val="-9"/>
          <w:sz w:val="22"/>
        </w:rPr>
        <w:t> </w:t>
      </w:r>
      <w:r>
        <w:rPr>
          <w:sz w:val="22"/>
        </w:rPr>
        <w:t>D,</w:t>
      </w:r>
      <w:r>
        <w:rPr>
          <w:spacing w:val="-9"/>
          <w:sz w:val="22"/>
        </w:rPr>
        <w:t> </w:t>
      </w:r>
      <w:r>
        <w:rPr>
          <w:sz w:val="22"/>
        </w:rPr>
        <w:t>es</w:t>
      </w:r>
      <w:r>
        <w:rPr>
          <w:spacing w:val="-9"/>
          <w:sz w:val="22"/>
        </w:rPr>
        <w:t> </w:t>
      </w:r>
      <w:r>
        <w:rPr>
          <w:sz w:val="22"/>
        </w:rPr>
        <w:t>pot</w:t>
      </w:r>
      <w:r>
        <w:rPr>
          <w:spacing w:val="-9"/>
          <w:sz w:val="22"/>
        </w:rPr>
        <w:t> </w:t>
      </w:r>
      <w:r>
        <w:rPr>
          <w:sz w:val="22"/>
        </w:rPr>
        <w:t>oferir</w:t>
      </w:r>
      <w:r>
        <w:rPr>
          <w:spacing w:val="-9"/>
          <w:sz w:val="22"/>
        </w:rPr>
        <w:t> </w:t>
      </w:r>
      <w:r>
        <w:rPr>
          <w:sz w:val="22"/>
        </w:rPr>
        <w:t>un</w:t>
      </w:r>
      <w:r>
        <w:rPr>
          <w:spacing w:val="-9"/>
          <w:sz w:val="22"/>
        </w:rPr>
        <w:t> </w:t>
      </w:r>
      <w:r>
        <w:rPr>
          <w:sz w:val="22"/>
        </w:rPr>
        <w:t>màxim</w:t>
      </w:r>
      <w:r>
        <w:rPr>
          <w:spacing w:val="-9"/>
          <w:sz w:val="22"/>
        </w:rPr>
        <w:t> </w:t>
      </w:r>
      <w:r>
        <w:rPr>
          <w:sz w:val="22"/>
        </w:rPr>
        <w:t>del</w:t>
      </w:r>
      <w:r>
        <w:rPr>
          <w:spacing w:val="-9"/>
          <w:sz w:val="22"/>
        </w:rPr>
        <w:t> </w:t>
      </w:r>
      <w:r>
        <w:rPr>
          <w:sz w:val="22"/>
        </w:rPr>
        <w:t>10%</w:t>
      </w:r>
      <w:r>
        <w:rPr>
          <w:spacing w:val="-9"/>
          <w:sz w:val="22"/>
        </w:rPr>
        <w:t> </w:t>
      </w:r>
      <w:r>
        <w:rPr>
          <w:sz w:val="22"/>
        </w:rPr>
        <w:t>de</w:t>
      </w:r>
      <w:r>
        <w:rPr>
          <w:spacing w:val="-9"/>
          <w:sz w:val="22"/>
        </w:rPr>
        <w:t> </w:t>
      </w:r>
      <w:r>
        <w:rPr>
          <w:sz w:val="22"/>
        </w:rPr>
        <w:t>les hores totals del grau com a formació virtual.</w:t>
      </w:r>
    </w:p>
    <w:p>
      <w:pPr>
        <w:pStyle w:val="ListParagraph"/>
        <w:numPr>
          <w:ilvl w:val="0"/>
          <w:numId w:val="11"/>
        </w:numPr>
        <w:tabs>
          <w:tab w:pos="740" w:val="left" w:leader="none"/>
          <w:tab w:pos="742" w:val="left" w:leader="none"/>
        </w:tabs>
        <w:spacing w:line="247" w:lineRule="auto" w:before="196" w:after="0"/>
        <w:ind w:left="742" w:right="49" w:hanging="360"/>
        <w:jc w:val="left"/>
        <w:rPr>
          <w:sz w:val="22"/>
        </w:rPr>
      </w:pPr>
      <w:r>
        <w:rPr>
          <w:sz w:val="22"/>
        </w:rPr>
        <w:t>En el règim intensiu, abans de l'elaboració del Pla de formació general, els centres docents</w:t>
      </w:r>
      <w:r>
        <w:rPr>
          <w:spacing w:val="-9"/>
          <w:sz w:val="22"/>
        </w:rPr>
        <w:t> </w:t>
      </w:r>
      <w:r>
        <w:rPr>
          <w:sz w:val="22"/>
        </w:rPr>
        <w:t>han</w:t>
      </w:r>
      <w:r>
        <w:rPr>
          <w:spacing w:val="-9"/>
          <w:sz w:val="22"/>
        </w:rPr>
        <w:t> </w:t>
      </w:r>
      <w:r>
        <w:rPr>
          <w:sz w:val="22"/>
        </w:rPr>
        <w:t>de</w:t>
      </w:r>
      <w:r>
        <w:rPr>
          <w:spacing w:val="-9"/>
          <w:sz w:val="22"/>
        </w:rPr>
        <w:t> </w:t>
      </w:r>
      <w:r>
        <w:rPr>
          <w:sz w:val="22"/>
        </w:rPr>
        <w:t>presentar</w:t>
      </w:r>
      <w:r>
        <w:rPr>
          <w:spacing w:val="-9"/>
          <w:sz w:val="22"/>
        </w:rPr>
        <w:t> </w:t>
      </w:r>
      <w:r>
        <w:rPr>
          <w:sz w:val="22"/>
        </w:rPr>
        <w:t>a</w:t>
      </w:r>
      <w:r>
        <w:rPr>
          <w:spacing w:val="-9"/>
          <w:sz w:val="22"/>
        </w:rPr>
        <w:t> </w:t>
      </w:r>
      <w:r>
        <w:rPr>
          <w:sz w:val="22"/>
        </w:rPr>
        <w:t>la</w:t>
      </w:r>
      <w:r>
        <w:rPr>
          <w:spacing w:val="-9"/>
          <w:sz w:val="22"/>
        </w:rPr>
        <w:t> </w:t>
      </w:r>
      <w:r>
        <w:rPr>
          <w:sz w:val="22"/>
        </w:rPr>
        <w:t>Direcció</w:t>
      </w:r>
      <w:r>
        <w:rPr>
          <w:spacing w:val="-9"/>
          <w:sz w:val="22"/>
        </w:rPr>
        <w:t> </w:t>
      </w:r>
      <w:r>
        <w:rPr>
          <w:sz w:val="22"/>
        </w:rPr>
        <w:t>General</w:t>
      </w:r>
      <w:r>
        <w:rPr>
          <w:spacing w:val="-9"/>
          <w:sz w:val="22"/>
        </w:rPr>
        <w:t> </w:t>
      </w:r>
      <w:r>
        <w:rPr>
          <w:sz w:val="22"/>
        </w:rPr>
        <w:t>de</w:t>
      </w:r>
      <w:r>
        <w:rPr>
          <w:spacing w:val="-9"/>
          <w:sz w:val="22"/>
        </w:rPr>
        <w:t> </w:t>
      </w:r>
      <w:r>
        <w:rPr>
          <w:sz w:val="22"/>
        </w:rPr>
        <w:t>Formació</w:t>
      </w:r>
      <w:r>
        <w:rPr>
          <w:spacing w:val="-9"/>
          <w:sz w:val="22"/>
        </w:rPr>
        <w:t> </w:t>
      </w:r>
      <w:r>
        <w:rPr>
          <w:sz w:val="22"/>
        </w:rPr>
        <w:t>Professional</w:t>
      </w:r>
      <w:r>
        <w:rPr>
          <w:spacing w:val="-9"/>
          <w:sz w:val="22"/>
        </w:rPr>
        <w:t> </w:t>
      </w:r>
      <w:r>
        <w:rPr>
          <w:sz w:val="22"/>
        </w:rPr>
        <w:t>i</w:t>
      </w:r>
      <w:r>
        <w:rPr>
          <w:spacing w:val="-9"/>
          <w:sz w:val="22"/>
        </w:rPr>
        <w:t> </w:t>
      </w:r>
      <w:r>
        <w:rPr>
          <w:sz w:val="22"/>
        </w:rPr>
        <w:t>Ordenació Educativa una proposta detallada del desenvolupament de la totalitat del grau, en alternança</w:t>
      </w:r>
      <w:r>
        <w:rPr>
          <w:spacing w:val="-2"/>
          <w:sz w:val="22"/>
        </w:rPr>
        <w:t> </w:t>
      </w:r>
      <w:r>
        <w:rPr>
          <w:sz w:val="22"/>
        </w:rPr>
        <w:t>amb</w:t>
      </w:r>
      <w:r>
        <w:rPr>
          <w:spacing w:val="-2"/>
          <w:sz w:val="22"/>
        </w:rPr>
        <w:t> </w:t>
      </w:r>
      <w:r>
        <w:rPr>
          <w:sz w:val="22"/>
        </w:rPr>
        <w:t>el</w:t>
      </w:r>
      <w:r>
        <w:rPr>
          <w:spacing w:val="-2"/>
          <w:sz w:val="22"/>
        </w:rPr>
        <w:t> </w:t>
      </w:r>
      <w:r>
        <w:rPr>
          <w:sz w:val="22"/>
        </w:rPr>
        <w:t>contracte</w:t>
      </w:r>
      <w:r>
        <w:rPr>
          <w:spacing w:val="-2"/>
          <w:sz w:val="22"/>
        </w:rPr>
        <w:t> </w:t>
      </w:r>
      <w:r>
        <w:rPr>
          <w:sz w:val="22"/>
        </w:rPr>
        <w:t>formatiu.</w:t>
      </w:r>
      <w:r>
        <w:rPr>
          <w:spacing w:val="-2"/>
          <w:sz w:val="22"/>
        </w:rPr>
        <w:t> </w:t>
      </w:r>
      <w:r>
        <w:rPr>
          <w:sz w:val="22"/>
        </w:rPr>
        <w:t>Aquesta</w:t>
      </w:r>
      <w:r>
        <w:rPr>
          <w:spacing w:val="-2"/>
          <w:sz w:val="22"/>
        </w:rPr>
        <w:t> </w:t>
      </w:r>
      <w:r>
        <w:rPr>
          <w:sz w:val="22"/>
        </w:rPr>
        <w:t>proposta</w:t>
      </w:r>
      <w:r>
        <w:rPr>
          <w:spacing w:val="-2"/>
          <w:sz w:val="22"/>
        </w:rPr>
        <w:t> </w:t>
      </w:r>
      <w:r>
        <w:rPr>
          <w:sz w:val="22"/>
        </w:rPr>
        <w:t>ha</w:t>
      </w:r>
      <w:r>
        <w:rPr>
          <w:spacing w:val="-2"/>
          <w:sz w:val="22"/>
        </w:rPr>
        <w:t> </w:t>
      </w:r>
      <w:r>
        <w:rPr>
          <w:sz w:val="22"/>
        </w:rPr>
        <w:t>de</w:t>
      </w:r>
      <w:r>
        <w:rPr>
          <w:spacing w:val="-2"/>
          <w:sz w:val="22"/>
        </w:rPr>
        <w:t> </w:t>
      </w:r>
      <w:r>
        <w:rPr>
          <w:sz w:val="22"/>
        </w:rPr>
        <w:t>respectar</w:t>
      </w:r>
      <w:r>
        <w:rPr>
          <w:spacing w:val="-2"/>
          <w:sz w:val="22"/>
        </w:rPr>
        <w:t> </w:t>
      </w:r>
      <w:r>
        <w:rPr>
          <w:sz w:val="22"/>
        </w:rPr>
        <w:t>la</w:t>
      </w:r>
      <w:r>
        <w:rPr>
          <w:spacing w:val="-2"/>
          <w:sz w:val="22"/>
        </w:rPr>
        <w:t> </w:t>
      </w:r>
      <w:r>
        <w:rPr>
          <w:sz w:val="22"/>
        </w:rPr>
        <w:t>normativa educativa</w:t>
      </w:r>
      <w:r>
        <w:rPr>
          <w:spacing w:val="-6"/>
          <w:sz w:val="22"/>
        </w:rPr>
        <w:t> </w:t>
      </w:r>
      <w:r>
        <w:rPr>
          <w:sz w:val="22"/>
        </w:rPr>
        <w:t>i</w:t>
      </w:r>
      <w:r>
        <w:rPr>
          <w:spacing w:val="-6"/>
          <w:sz w:val="22"/>
        </w:rPr>
        <w:t> </w:t>
      </w:r>
      <w:r>
        <w:rPr>
          <w:sz w:val="22"/>
        </w:rPr>
        <w:t>laboral</w:t>
      </w:r>
      <w:r>
        <w:rPr>
          <w:spacing w:val="-6"/>
          <w:sz w:val="22"/>
        </w:rPr>
        <w:t> </w:t>
      </w:r>
      <w:r>
        <w:rPr>
          <w:sz w:val="22"/>
        </w:rPr>
        <w:t>vigent</w:t>
      </w:r>
      <w:r>
        <w:rPr>
          <w:spacing w:val="-6"/>
          <w:sz w:val="22"/>
        </w:rPr>
        <w:t> </w:t>
      </w:r>
      <w:r>
        <w:rPr>
          <w:sz w:val="22"/>
        </w:rPr>
        <w:t>i</w:t>
      </w:r>
      <w:r>
        <w:rPr>
          <w:spacing w:val="-6"/>
          <w:sz w:val="22"/>
        </w:rPr>
        <w:t> </w:t>
      </w:r>
      <w:r>
        <w:rPr>
          <w:sz w:val="22"/>
        </w:rPr>
        <w:t>tenir</w:t>
      </w:r>
      <w:r>
        <w:rPr>
          <w:spacing w:val="-6"/>
          <w:sz w:val="22"/>
        </w:rPr>
        <w:t> </w:t>
      </w:r>
      <w:r>
        <w:rPr>
          <w:sz w:val="22"/>
        </w:rPr>
        <w:t>en</w:t>
      </w:r>
      <w:r>
        <w:rPr>
          <w:spacing w:val="-6"/>
          <w:sz w:val="22"/>
        </w:rPr>
        <w:t> </w:t>
      </w:r>
      <w:r>
        <w:rPr>
          <w:sz w:val="22"/>
        </w:rPr>
        <w:t>compte</w:t>
      </w:r>
      <w:r>
        <w:rPr>
          <w:spacing w:val="-6"/>
          <w:sz w:val="22"/>
        </w:rPr>
        <w:t> </w:t>
      </w:r>
      <w:r>
        <w:rPr>
          <w:sz w:val="22"/>
        </w:rPr>
        <w:t>el</w:t>
      </w:r>
      <w:r>
        <w:rPr>
          <w:spacing w:val="-6"/>
          <w:sz w:val="22"/>
        </w:rPr>
        <w:t> </w:t>
      </w:r>
      <w:r>
        <w:rPr>
          <w:sz w:val="22"/>
        </w:rPr>
        <w:t>sector</w:t>
      </w:r>
      <w:r>
        <w:rPr>
          <w:spacing w:val="-6"/>
          <w:sz w:val="22"/>
        </w:rPr>
        <w:t> </w:t>
      </w:r>
      <w:r>
        <w:rPr>
          <w:sz w:val="22"/>
        </w:rPr>
        <w:t>productiu,</w:t>
      </w:r>
      <w:r>
        <w:rPr>
          <w:spacing w:val="-6"/>
          <w:sz w:val="22"/>
        </w:rPr>
        <w:t> </w:t>
      </w:r>
      <w:r>
        <w:rPr>
          <w:sz w:val="22"/>
        </w:rPr>
        <w:t>la</w:t>
      </w:r>
      <w:r>
        <w:rPr>
          <w:spacing w:val="-6"/>
          <w:sz w:val="22"/>
        </w:rPr>
        <w:t> </w:t>
      </w:r>
      <w:r>
        <w:rPr>
          <w:sz w:val="22"/>
        </w:rPr>
        <w:t>ubicació</w:t>
      </w:r>
      <w:r>
        <w:rPr>
          <w:spacing w:val="-6"/>
          <w:sz w:val="22"/>
        </w:rPr>
        <w:t> </w:t>
      </w:r>
      <w:r>
        <w:rPr>
          <w:sz w:val="22"/>
        </w:rPr>
        <w:t>geogràfica</w:t>
      </w:r>
      <w:r>
        <w:rPr>
          <w:spacing w:val="-6"/>
          <w:sz w:val="22"/>
        </w:rPr>
        <w:t> </w:t>
      </w:r>
      <w:r>
        <w:rPr>
          <w:sz w:val="22"/>
        </w:rPr>
        <w:t>i les circumstàncies específiques de cada curs escolar. La Direcció General ha d’autoritzar aquesta proposta amb caràcter previ a l’inici de l’elaboració del Pla de formació general.</w:t>
      </w:r>
    </w:p>
    <w:p>
      <w:pPr>
        <w:pStyle w:val="BodyText"/>
        <w:spacing w:before="19"/>
        <w:ind w:left="0" w:firstLine="0"/>
      </w:pPr>
    </w:p>
    <w:p>
      <w:pPr>
        <w:pStyle w:val="Heading1"/>
        <w:ind w:left="22"/>
      </w:pPr>
      <w:bookmarkStart w:name="_bookmark14" w:id="15"/>
      <w:bookmarkEnd w:id="15"/>
      <w:r>
        <w:rPr>
          <w:b w:val="0"/>
        </w:rPr>
      </w:r>
      <w:r>
        <w:rPr/>
        <w:t>Article</w:t>
      </w:r>
      <w:r>
        <w:rPr>
          <w:spacing w:val="-13"/>
        </w:rPr>
        <w:t> </w:t>
      </w:r>
      <w:r>
        <w:rPr/>
        <w:t>13.</w:t>
      </w:r>
      <w:r>
        <w:rPr>
          <w:spacing w:val="-12"/>
        </w:rPr>
        <w:t> </w:t>
      </w:r>
      <w:r>
        <w:rPr/>
        <w:t>Formació</w:t>
      </w:r>
      <w:r>
        <w:rPr>
          <w:spacing w:val="-12"/>
        </w:rPr>
        <w:t> </w:t>
      </w:r>
      <w:r>
        <w:rPr/>
        <w:t>conjunta</w:t>
      </w:r>
      <w:r>
        <w:rPr>
          <w:spacing w:val="-12"/>
        </w:rPr>
        <w:t> </w:t>
      </w:r>
      <w:r>
        <w:rPr/>
        <w:t>amb</w:t>
      </w:r>
      <w:r>
        <w:rPr>
          <w:spacing w:val="-12"/>
        </w:rPr>
        <w:t> </w:t>
      </w:r>
      <w:r>
        <w:rPr/>
        <w:t>altres</w:t>
      </w:r>
      <w:r>
        <w:rPr>
          <w:spacing w:val="-12"/>
        </w:rPr>
        <w:t> </w:t>
      </w:r>
      <w:r>
        <w:rPr/>
        <w:t>mòduls</w:t>
      </w:r>
      <w:r>
        <w:rPr>
          <w:spacing w:val="-12"/>
        </w:rPr>
        <w:t> </w:t>
      </w:r>
      <w:r>
        <w:rPr/>
        <w:t>professionals</w:t>
      </w:r>
      <w:r>
        <w:rPr>
          <w:spacing w:val="-12"/>
        </w:rPr>
        <w:t> </w:t>
      </w:r>
      <w:r>
        <w:rPr/>
        <w:t>o</w:t>
      </w:r>
      <w:r>
        <w:rPr>
          <w:spacing w:val="-12"/>
        </w:rPr>
        <w:t> </w:t>
      </w:r>
      <w:r>
        <w:rPr>
          <w:spacing w:val="-2"/>
        </w:rPr>
        <w:t>àmbits</w:t>
      </w:r>
    </w:p>
    <w:p>
      <w:pPr>
        <w:pStyle w:val="BodyText"/>
        <w:spacing w:line="247" w:lineRule="auto" w:before="86"/>
        <w:ind w:left="22" w:right="124" w:firstLine="0"/>
      </w:pPr>
      <w:r>
        <w:rPr/>
        <w:t>Els</w:t>
      </w:r>
      <w:r>
        <w:rPr>
          <w:spacing w:val="-9"/>
        </w:rPr>
        <w:t> </w:t>
      </w:r>
      <w:r>
        <w:rPr/>
        <w:t>equips</w:t>
      </w:r>
      <w:r>
        <w:rPr>
          <w:spacing w:val="-9"/>
        </w:rPr>
        <w:t> </w:t>
      </w:r>
      <w:r>
        <w:rPr/>
        <w:t>docents</w:t>
      </w:r>
      <w:r>
        <w:rPr>
          <w:spacing w:val="-9"/>
        </w:rPr>
        <w:t> </w:t>
      </w:r>
      <w:r>
        <w:rPr/>
        <w:t>poden</w:t>
      </w:r>
      <w:r>
        <w:rPr>
          <w:spacing w:val="-9"/>
        </w:rPr>
        <w:t> </w:t>
      </w:r>
      <w:r>
        <w:rPr/>
        <w:t>agrupar</w:t>
      </w:r>
      <w:r>
        <w:rPr>
          <w:spacing w:val="-9"/>
        </w:rPr>
        <w:t> </w:t>
      </w:r>
      <w:r>
        <w:rPr/>
        <w:t>els</w:t>
      </w:r>
      <w:r>
        <w:rPr>
          <w:spacing w:val="-9"/>
        </w:rPr>
        <w:t> </w:t>
      </w:r>
      <w:r>
        <w:rPr/>
        <w:t>diferents</w:t>
      </w:r>
      <w:r>
        <w:rPr>
          <w:spacing w:val="-9"/>
        </w:rPr>
        <w:t> </w:t>
      </w:r>
      <w:r>
        <w:rPr/>
        <w:t>mòduls</w:t>
      </w:r>
      <w:r>
        <w:rPr>
          <w:spacing w:val="-9"/>
        </w:rPr>
        <w:t> </w:t>
      </w:r>
      <w:r>
        <w:rPr/>
        <w:t>professionals</w:t>
      </w:r>
      <w:r>
        <w:rPr>
          <w:spacing w:val="-9"/>
        </w:rPr>
        <w:t> </w:t>
      </w:r>
      <w:r>
        <w:rPr/>
        <w:t>o</w:t>
      </w:r>
      <w:r>
        <w:rPr>
          <w:spacing w:val="-9"/>
        </w:rPr>
        <w:t> </w:t>
      </w:r>
      <w:r>
        <w:rPr/>
        <w:t>àmbits</w:t>
      </w:r>
      <w:r>
        <w:rPr>
          <w:spacing w:val="-9"/>
        </w:rPr>
        <w:t> </w:t>
      </w:r>
      <w:r>
        <w:rPr/>
        <w:t>del</w:t>
      </w:r>
      <w:r>
        <w:rPr>
          <w:spacing w:val="-9"/>
        </w:rPr>
        <w:t> </w:t>
      </w:r>
      <w:r>
        <w:rPr/>
        <w:t>mateix grau per a la realització conjunta de propostes pedagògiques innovadores sempre que respectin els resultats d’aprenentatge i el procés d’avaluació de cada un dels mòduls </w:t>
      </w:r>
      <w:r>
        <w:rPr>
          <w:spacing w:val="-2"/>
        </w:rPr>
        <w:t>implicats.</w:t>
      </w:r>
    </w:p>
    <w:p>
      <w:pPr>
        <w:pStyle w:val="BodyText"/>
        <w:spacing w:before="23"/>
        <w:ind w:left="0" w:firstLine="0"/>
      </w:pPr>
    </w:p>
    <w:p>
      <w:pPr>
        <w:pStyle w:val="Heading1"/>
        <w:ind w:left="22"/>
      </w:pPr>
      <w:bookmarkStart w:name="_bookmark15" w:id="16"/>
      <w:bookmarkEnd w:id="16"/>
      <w:r>
        <w:rPr>
          <w:b w:val="0"/>
        </w:rPr>
      </w:r>
      <w:r>
        <w:rPr/>
        <w:t>Article</w:t>
      </w:r>
      <w:r>
        <w:rPr>
          <w:spacing w:val="-15"/>
        </w:rPr>
        <w:t> </w:t>
      </w:r>
      <w:r>
        <w:rPr/>
        <w:t>14.</w:t>
      </w:r>
      <w:r>
        <w:rPr>
          <w:spacing w:val="-14"/>
        </w:rPr>
        <w:t> </w:t>
      </w:r>
      <w:r>
        <w:rPr/>
        <w:t>Organitzacions</w:t>
      </w:r>
      <w:r>
        <w:rPr>
          <w:spacing w:val="-14"/>
        </w:rPr>
        <w:t> </w:t>
      </w:r>
      <w:r>
        <w:rPr/>
        <w:t>temporals</w:t>
      </w:r>
      <w:r>
        <w:rPr>
          <w:spacing w:val="-15"/>
        </w:rPr>
        <w:t> </w:t>
      </w:r>
      <w:r>
        <w:rPr/>
        <w:t>i/o</w:t>
      </w:r>
      <w:r>
        <w:rPr>
          <w:spacing w:val="-14"/>
        </w:rPr>
        <w:t> </w:t>
      </w:r>
      <w:r>
        <w:rPr/>
        <w:t>organitzacions</w:t>
      </w:r>
      <w:r>
        <w:rPr>
          <w:spacing w:val="-14"/>
        </w:rPr>
        <w:t> </w:t>
      </w:r>
      <w:r>
        <w:rPr/>
        <w:t>horàries</w:t>
      </w:r>
      <w:r>
        <w:rPr>
          <w:spacing w:val="-14"/>
        </w:rPr>
        <w:t> </w:t>
      </w:r>
      <w:r>
        <w:rPr>
          <w:spacing w:val="-2"/>
        </w:rPr>
        <w:t>especials</w:t>
      </w:r>
    </w:p>
    <w:p>
      <w:pPr>
        <w:pStyle w:val="ListParagraph"/>
        <w:numPr>
          <w:ilvl w:val="0"/>
          <w:numId w:val="12"/>
        </w:numPr>
        <w:tabs>
          <w:tab w:pos="740" w:val="left" w:leader="none"/>
          <w:tab w:pos="742" w:val="left" w:leader="none"/>
        </w:tabs>
        <w:spacing w:line="244" w:lineRule="auto" w:before="87" w:after="0"/>
        <w:ind w:left="742" w:right="273" w:hanging="360"/>
        <w:jc w:val="left"/>
        <w:rPr>
          <w:sz w:val="22"/>
        </w:rPr>
      </w:pPr>
      <w:r>
        <w:rPr>
          <w:sz w:val="22"/>
        </w:rPr>
        <w:t>La</w:t>
      </w:r>
      <w:r>
        <w:rPr>
          <w:spacing w:val="-10"/>
          <w:sz w:val="22"/>
        </w:rPr>
        <w:t> </w:t>
      </w:r>
      <w:r>
        <w:rPr>
          <w:sz w:val="22"/>
        </w:rPr>
        <w:t>Direcció</w:t>
      </w:r>
      <w:r>
        <w:rPr>
          <w:spacing w:val="-10"/>
          <w:sz w:val="22"/>
        </w:rPr>
        <w:t> </w:t>
      </w:r>
      <w:r>
        <w:rPr>
          <w:sz w:val="22"/>
        </w:rPr>
        <w:t>General</w:t>
      </w:r>
      <w:r>
        <w:rPr>
          <w:spacing w:val="-10"/>
          <w:sz w:val="22"/>
        </w:rPr>
        <w:t> </w:t>
      </w:r>
      <w:r>
        <w:rPr>
          <w:sz w:val="22"/>
        </w:rPr>
        <w:t>de</w:t>
      </w:r>
      <w:r>
        <w:rPr>
          <w:spacing w:val="-10"/>
          <w:sz w:val="22"/>
        </w:rPr>
        <w:t> </w:t>
      </w:r>
      <w:r>
        <w:rPr>
          <w:sz w:val="22"/>
        </w:rPr>
        <w:t>Formació</w:t>
      </w:r>
      <w:r>
        <w:rPr>
          <w:spacing w:val="-10"/>
          <w:sz w:val="22"/>
        </w:rPr>
        <w:t> </w:t>
      </w:r>
      <w:r>
        <w:rPr>
          <w:sz w:val="22"/>
        </w:rPr>
        <w:t>Professional</w:t>
      </w:r>
      <w:r>
        <w:rPr>
          <w:spacing w:val="-10"/>
          <w:sz w:val="22"/>
        </w:rPr>
        <w:t> </w:t>
      </w:r>
      <w:r>
        <w:rPr>
          <w:sz w:val="22"/>
        </w:rPr>
        <w:t>i</w:t>
      </w:r>
      <w:r>
        <w:rPr>
          <w:spacing w:val="-10"/>
          <w:sz w:val="22"/>
        </w:rPr>
        <w:t> </w:t>
      </w:r>
      <w:r>
        <w:rPr>
          <w:sz w:val="22"/>
        </w:rPr>
        <w:t>Ordenació</w:t>
      </w:r>
      <w:r>
        <w:rPr>
          <w:spacing w:val="-10"/>
          <w:sz w:val="22"/>
        </w:rPr>
        <w:t> </w:t>
      </w:r>
      <w:r>
        <w:rPr>
          <w:sz w:val="22"/>
        </w:rPr>
        <w:t>Educativa</w:t>
      </w:r>
      <w:r>
        <w:rPr>
          <w:spacing w:val="-10"/>
          <w:sz w:val="22"/>
        </w:rPr>
        <w:t> </w:t>
      </w:r>
      <w:r>
        <w:rPr>
          <w:sz w:val="22"/>
        </w:rPr>
        <w:t>pot</w:t>
      </w:r>
      <w:r>
        <w:rPr>
          <w:spacing w:val="-10"/>
          <w:sz w:val="22"/>
        </w:rPr>
        <w:t> </w:t>
      </w:r>
      <w:r>
        <w:rPr>
          <w:sz w:val="22"/>
        </w:rPr>
        <w:t>autoritzar, d’ofici o a instància dels centres interessats, una organització temporal i/o una organització</w:t>
      </w:r>
      <w:r>
        <w:rPr>
          <w:spacing w:val="-6"/>
          <w:sz w:val="22"/>
        </w:rPr>
        <w:t> </w:t>
      </w:r>
      <w:r>
        <w:rPr>
          <w:sz w:val="22"/>
        </w:rPr>
        <w:t>horària</w:t>
      </w:r>
      <w:r>
        <w:rPr>
          <w:spacing w:val="-6"/>
          <w:sz w:val="22"/>
        </w:rPr>
        <w:t> </w:t>
      </w:r>
      <w:r>
        <w:rPr>
          <w:sz w:val="22"/>
        </w:rPr>
        <w:t>especial</w:t>
      </w:r>
      <w:r>
        <w:rPr>
          <w:spacing w:val="-6"/>
          <w:sz w:val="22"/>
        </w:rPr>
        <w:t> </w:t>
      </w:r>
      <w:r>
        <w:rPr>
          <w:sz w:val="22"/>
        </w:rPr>
        <w:t>per</w:t>
      </w:r>
      <w:r>
        <w:rPr>
          <w:spacing w:val="-6"/>
          <w:sz w:val="22"/>
        </w:rPr>
        <w:t> </w:t>
      </w:r>
      <w:r>
        <w:rPr>
          <w:sz w:val="22"/>
        </w:rPr>
        <w:t>a</w:t>
      </w:r>
      <w:r>
        <w:rPr>
          <w:spacing w:val="-6"/>
          <w:sz w:val="22"/>
        </w:rPr>
        <w:t> </w:t>
      </w:r>
      <w:r>
        <w:rPr>
          <w:sz w:val="22"/>
        </w:rPr>
        <w:t>determinats</w:t>
      </w:r>
      <w:r>
        <w:rPr>
          <w:spacing w:val="-6"/>
          <w:sz w:val="22"/>
        </w:rPr>
        <w:t> </w:t>
      </w:r>
      <w:r>
        <w:rPr>
          <w:sz w:val="22"/>
        </w:rPr>
        <w:t>graus</w:t>
      </w:r>
      <w:r>
        <w:rPr>
          <w:spacing w:val="-6"/>
          <w:sz w:val="22"/>
        </w:rPr>
        <w:t> </w:t>
      </w:r>
      <w:r>
        <w:rPr>
          <w:sz w:val="22"/>
        </w:rPr>
        <w:t>C,</w:t>
      </w:r>
      <w:r>
        <w:rPr>
          <w:spacing w:val="-6"/>
          <w:sz w:val="22"/>
        </w:rPr>
        <w:t> </w:t>
      </w:r>
      <w:r>
        <w:rPr>
          <w:sz w:val="22"/>
        </w:rPr>
        <w:t>D</w:t>
      </w:r>
      <w:r>
        <w:rPr>
          <w:spacing w:val="-6"/>
          <w:sz w:val="22"/>
        </w:rPr>
        <w:t> </w:t>
      </w:r>
      <w:r>
        <w:rPr>
          <w:sz w:val="22"/>
        </w:rPr>
        <w:t>i</w:t>
      </w:r>
      <w:r>
        <w:rPr>
          <w:spacing w:val="-6"/>
          <w:sz w:val="22"/>
        </w:rPr>
        <w:t> </w:t>
      </w:r>
      <w:r>
        <w:rPr>
          <w:sz w:val="22"/>
        </w:rPr>
        <w:t>E</w:t>
      </w:r>
      <w:r>
        <w:rPr>
          <w:spacing w:val="-6"/>
          <w:sz w:val="22"/>
        </w:rPr>
        <w:t> </w:t>
      </w:r>
      <w:r>
        <w:rPr>
          <w:sz w:val="22"/>
        </w:rPr>
        <w:t>que</w:t>
      </w:r>
      <w:r>
        <w:rPr>
          <w:spacing w:val="-6"/>
          <w:sz w:val="22"/>
        </w:rPr>
        <w:t> </w:t>
      </w:r>
      <w:r>
        <w:rPr>
          <w:sz w:val="22"/>
        </w:rPr>
        <w:t>s’imparteixen</w:t>
      </w:r>
      <w:r>
        <w:rPr>
          <w:spacing w:val="-6"/>
          <w:sz w:val="22"/>
        </w:rPr>
        <w:t> </w:t>
      </w:r>
      <w:r>
        <w:rPr>
          <w:sz w:val="22"/>
        </w:rPr>
        <w:t>en centres docents, tant per atendre característiques específiques derivades de les condicions d'impartició, com per donar resposta a les necessitats del sector </w:t>
      </w:r>
      <w:r>
        <w:rPr>
          <w:spacing w:val="-2"/>
          <w:sz w:val="22"/>
        </w:rPr>
        <w:t>productiu.</w:t>
      </w:r>
    </w:p>
    <w:p>
      <w:pPr>
        <w:pStyle w:val="ListParagraph"/>
        <w:numPr>
          <w:ilvl w:val="0"/>
          <w:numId w:val="12"/>
        </w:numPr>
        <w:tabs>
          <w:tab w:pos="740" w:val="left" w:leader="none"/>
          <w:tab w:pos="742" w:val="left" w:leader="none"/>
        </w:tabs>
        <w:spacing w:line="247" w:lineRule="auto" w:before="202" w:after="0"/>
        <w:ind w:left="742" w:right="62" w:hanging="360"/>
        <w:jc w:val="left"/>
        <w:rPr>
          <w:sz w:val="22"/>
        </w:rPr>
      </w:pPr>
      <w:r>
        <w:rPr>
          <w:sz w:val="22"/>
        </w:rPr>
        <w:t>L’autorització d’una organització temporal i/o una organització horària especial</w:t>
      </w:r>
      <w:r>
        <w:rPr>
          <w:sz w:val="22"/>
        </w:rPr>
        <w:t> permet</w:t>
      </w:r>
      <w:r>
        <w:rPr>
          <w:spacing w:val="-9"/>
          <w:sz w:val="22"/>
        </w:rPr>
        <w:t> </w:t>
      </w:r>
      <w:r>
        <w:rPr>
          <w:sz w:val="22"/>
        </w:rPr>
        <w:t>una</w:t>
      </w:r>
      <w:r>
        <w:rPr>
          <w:spacing w:val="-9"/>
          <w:sz w:val="22"/>
        </w:rPr>
        <w:t> </w:t>
      </w:r>
      <w:r>
        <w:rPr>
          <w:sz w:val="22"/>
        </w:rPr>
        <w:t>major</w:t>
      </w:r>
      <w:r>
        <w:rPr>
          <w:spacing w:val="-9"/>
          <w:sz w:val="22"/>
        </w:rPr>
        <w:t> </w:t>
      </w:r>
      <w:r>
        <w:rPr>
          <w:sz w:val="22"/>
        </w:rPr>
        <w:t>flexibilitat</w:t>
      </w:r>
      <w:r>
        <w:rPr>
          <w:spacing w:val="-9"/>
          <w:sz w:val="22"/>
        </w:rPr>
        <w:t> </w:t>
      </w:r>
      <w:r>
        <w:rPr>
          <w:sz w:val="22"/>
        </w:rPr>
        <w:t>a</w:t>
      </w:r>
      <w:r>
        <w:rPr>
          <w:spacing w:val="-9"/>
          <w:sz w:val="22"/>
        </w:rPr>
        <w:t> </w:t>
      </w:r>
      <w:r>
        <w:rPr>
          <w:sz w:val="22"/>
        </w:rPr>
        <w:t>l’hora</w:t>
      </w:r>
      <w:r>
        <w:rPr>
          <w:spacing w:val="-9"/>
          <w:sz w:val="22"/>
        </w:rPr>
        <w:t> </w:t>
      </w:r>
      <w:r>
        <w:rPr>
          <w:sz w:val="22"/>
        </w:rPr>
        <w:t>d’impartir</w:t>
      </w:r>
      <w:r>
        <w:rPr>
          <w:spacing w:val="-9"/>
          <w:sz w:val="22"/>
        </w:rPr>
        <w:t> </w:t>
      </w:r>
      <w:r>
        <w:rPr>
          <w:sz w:val="22"/>
        </w:rPr>
        <w:t>els</w:t>
      </w:r>
      <w:r>
        <w:rPr>
          <w:spacing w:val="-9"/>
          <w:sz w:val="22"/>
        </w:rPr>
        <w:t> </w:t>
      </w:r>
      <w:r>
        <w:rPr>
          <w:sz w:val="22"/>
        </w:rPr>
        <w:t>diferents</w:t>
      </w:r>
      <w:r>
        <w:rPr>
          <w:spacing w:val="-9"/>
          <w:sz w:val="22"/>
        </w:rPr>
        <w:t> </w:t>
      </w:r>
      <w:r>
        <w:rPr>
          <w:sz w:val="22"/>
        </w:rPr>
        <w:t>graus,</w:t>
      </w:r>
      <w:r>
        <w:rPr>
          <w:spacing w:val="-9"/>
          <w:sz w:val="22"/>
        </w:rPr>
        <w:t> </w:t>
      </w:r>
      <w:r>
        <w:rPr>
          <w:sz w:val="22"/>
        </w:rPr>
        <w:t>però</w:t>
      </w:r>
      <w:r>
        <w:rPr>
          <w:spacing w:val="-9"/>
          <w:sz w:val="22"/>
        </w:rPr>
        <w:t> </w:t>
      </w:r>
      <w:r>
        <w:rPr>
          <w:sz w:val="22"/>
        </w:rPr>
        <w:t>en</w:t>
      </w:r>
      <w:r>
        <w:rPr>
          <w:spacing w:val="-9"/>
          <w:sz w:val="22"/>
        </w:rPr>
        <w:t> </w:t>
      </w:r>
      <w:r>
        <w:rPr>
          <w:sz w:val="22"/>
        </w:rPr>
        <w:t>cap</w:t>
      </w:r>
      <w:r>
        <w:rPr>
          <w:spacing w:val="-9"/>
          <w:sz w:val="22"/>
        </w:rPr>
        <w:t> </w:t>
      </w:r>
      <w:r>
        <w:rPr>
          <w:sz w:val="22"/>
        </w:rPr>
        <w:t>cas</w:t>
      </w:r>
      <w:r>
        <w:rPr>
          <w:spacing w:val="-9"/>
          <w:sz w:val="22"/>
        </w:rPr>
        <w:t> </w:t>
      </w:r>
      <w:r>
        <w:rPr>
          <w:sz w:val="22"/>
        </w:rPr>
        <w:t>pot suposar la modificació del nombre d’hores total que correspon a cadascun dels mòduls. Algunes de les formes d’impartir un cicle mitjançant una organització temporal i/o una organització horària especial són:</w:t>
      </w:r>
    </w:p>
    <w:p>
      <w:pPr>
        <w:pStyle w:val="ListParagraph"/>
        <w:spacing w:after="0" w:line="247" w:lineRule="auto"/>
        <w:jc w:val="left"/>
        <w:rPr>
          <w:sz w:val="22"/>
        </w:rPr>
        <w:sectPr>
          <w:pgSz w:w="11910" w:h="16840"/>
          <w:pgMar w:header="720" w:footer="1467" w:top="1620" w:bottom="1660" w:left="1417" w:right="1417"/>
        </w:sectPr>
      </w:pPr>
    </w:p>
    <w:p>
      <w:pPr>
        <w:pStyle w:val="ListParagraph"/>
        <w:numPr>
          <w:ilvl w:val="1"/>
          <w:numId w:val="12"/>
        </w:numPr>
        <w:tabs>
          <w:tab w:pos="1461" w:val="left" w:leader="none"/>
          <w:tab w:pos="1463" w:val="left" w:leader="none"/>
        </w:tabs>
        <w:spacing w:line="247" w:lineRule="auto" w:before="6" w:after="0"/>
        <w:ind w:left="1463" w:right="282" w:hanging="361"/>
        <w:jc w:val="left"/>
        <w:rPr>
          <w:sz w:val="22"/>
        </w:rPr>
      </w:pPr>
      <w:r>
        <w:rPr>
          <w:sz w:val="22"/>
        </w:rPr>
        <w:t>El</w:t>
      </w:r>
      <w:r>
        <w:rPr>
          <w:spacing w:val="-9"/>
          <w:sz w:val="22"/>
        </w:rPr>
        <w:t> </w:t>
      </w:r>
      <w:r>
        <w:rPr>
          <w:sz w:val="22"/>
        </w:rPr>
        <w:t>grau</w:t>
      </w:r>
      <w:r>
        <w:rPr>
          <w:spacing w:val="-9"/>
          <w:sz w:val="22"/>
        </w:rPr>
        <w:t> </w:t>
      </w:r>
      <w:r>
        <w:rPr>
          <w:sz w:val="22"/>
        </w:rPr>
        <w:t>s’imparteix</w:t>
      </w:r>
      <w:r>
        <w:rPr>
          <w:spacing w:val="-9"/>
          <w:sz w:val="22"/>
        </w:rPr>
        <w:t> </w:t>
      </w:r>
      <w:r>
        <w:rPr>
          <w:sz w:val="22"/>
        </w:rPr>
        <w:t>en</w:t>
      </w:r>
      <w:r>
        <w:rPr>
          <w:spacing w:val="-9"/>
          <w:sz w:val="22"/>
        </w:rPr>
        <w:t> </w:t>
      </w:r>
      <w:r>
        <w:rPr>
          <w:sz w:val="22"/>
        </w:rPr>
        <w:t>un</w:t>
      </w:r>
      <w:r>
        <w:rPr>
          <w:spacing w:val="-9"/>
          <w:sz w:val="22"/>
        </w:rPr>
        <w:t> </w:t>
      </w:r>
      <w:r>
        <w:rPr>
          <w:sz w:val="22"/>
        </w:rPr>
        <w:t>nombre</w:t>
      </w:r>
      <w:r>
        <w:rPr>
          <w:spacing w:val="-9"/>
          <w:sz w:val="22"/>
        </w:rPr>
        <w:t> </w:t>
      </w:r>
      <w:r>
        <w:rPr>
          <w:sz w:val="22"/>
        </w:rPr>
        <w:t>de</w:t>
      </w:r>
      <w:r>
        <w:rPr>
          <w:spacing w:val="-9"/>
          <w:sz w:val="22"/>
        </w:rPr>
        <w:t> </w:t>
      </w:r>
      <w:r>
        <w:rPr>
          <w:sz w:val="22"/>
        </w:rPr>
        <w:t>cursos</w:t>
      </w:r>
      <w:r>
        <w:rPr>
          <w:spacing w:val="-9"/>
          <w:sz w:val="22"/>
        </w:rPr>
        <w:t> </w:t>
      </w:r>
      <w:r>
        <w:rPr>
          <w:sz w:val="22"/>
        </w:rPr>
        <w:t>diferent</w:t>
      </w:r>
      <w:r>
        <w:rPr>
          <w:spacing w:val="-9"/>
          <w:sz w:val="22"/>
        </w:rPr>
        <w:t> </w:t>
      </w:r>
      <w:r>
        <w:rPr>
          <w:sz w:val="22"/>
        </w:rPr>
        <w:t>del</w:t>
      </w:r>
      <w:r>
        <w:rPr>
          <w:spacing w:val="-9"/>
          <w:sz w:val="22"/>
        </w:rPr>
        <w:t> </w:t>
      </w:r>
      <w:r>
        <w:rPr>
          <w:sz w:val="22"/>
        </w:rPr>
        <w:t>que</w:t>
      </w:r>
      <w:r>
        <w:rPr>
          <w:spacing w:val="-9"/>
          <w:sz w:val="22"/>
        </w:rPr>
        <w:t> </w:t>
      </w:r>
      <w:r>
        <w:rPr>
          <w:sz w:val="22"/>
        </w:rPr>
        <w:t>s’estableix</w:t>
      </w:r>
      <w:r>
        <w:rPr>
          <w:spacing w:val="-9"/>
          <w:sz w:val="22"/>
        </w:rPr>
        <w:t> </w:t>
      </w:r>
      <w:r>
        <w:rPr>
          <w:sz w:val="22"/>
        </w:rPr>
        <w:t>amb caràcter general per a la resta de graus homònims.</w:t>
      </w:r>
    </w:p>
    <w:p>
      <w:pPr>
        <w:pStyle w:val="ListParagraph"/>
        <w:numPr>
          <w:ilvl w:val="1"/>
          <w:numId w:val="12"/>
        </w:numPr>
        <w:tabs>
          <w:tab w:pos="1463" w:val="left" w:leader="none"/>
        </w:tabs>
        <w:spacing w:line="247" w:lineRule="auto" w:before="0" w:after="0"/>
        <w:ind w:left="1463" w:right="203" w:hanging="360"/>
        <w:jc w:val="left"/>
        <w:rPr>
          <w:sz w:val="22"/>
        </w:rPr>
      </w:pPr>
      <w:r>
        <w:rPr>
          <w:sz w:val="22"/>
        </w:rPr>
        <w:t>Es</w:t>
      </w:r>
      <w:r>
        <w:rPr>
          <w:spacing w:val="-10"/>
          <w:sz w:val="22"/>
        </w:rPr>
        <w:t> </w:t>
      </w:r>
      <w:r>
        <w:rPr>
          <w:sz w:val="22"/>
        </w:rPr>
        <w:t>concentra</w:t>
      </w:r>
      <w:r>
        <w:rPr>
          <w:spacing w:val="-10"/>
          <w:sz w:val="22"/>
        </w:rPr>
        <w:t> </w:t>
      </w:r>
      <w:r>
        <w:rPr>
          <w:sz w:val="22"/>
        </w:rPr>
        <w:t>la</w:t>
      </w:r>
      <w:r>
        <w:rPr>
          <w:spacing w:val="-10"/>
          <w:sz w:val="22"/>
        </w:rPr>
        <w:t> </w:t>
      </w:r>
      <w:r>
        <w:rPr>
          <w:sz w:val="22"/>
        </w:rPr>
        <w:t>impartició</w:t>
      </w:r>
      <w:r>
        <w:rPr>
          <w:spacing w:val="-10"/>
          <w:sz w:val="22"/>
        </w:rPr>
        <w:t> </w:t>
      </w:r>
      <w:r>
        <w:rPr>
          <w:sz w:val="22"/>
        </w:rPr>
        <w:t>de</w:t>
      </w:r>
      <w:r>
        <w:rPr>
          <w:spacing w:val="-10"/>
          <w:sz w:val="22"/>
        </w:rPr>
        <w:t> </w:t>
      </w:r>
      <w:r>
        <w:rPr>
          <w:sz w:val="22"/>
        </w:rPr>
        <w:t>determinats</w:t>
      </w:r>
      <w:r>
        <w:rPr>
          <w:spacing w:val="-10"/>
          <w:sz w:val="22"/>
        </w:rPr>
        <w:t> </w:t>
      </w:r>
      <w:r>
        <w:rPr>
          <w:sz w:val="22"/>
        </w:rPr>
        <w:t>mòduls</w:t>
      </w:r>
      <w:r>
        <w:rPr>
          <w:spacing w:val="-10"/>
          <w:sz w:val="22"/>
        </w:rPr>
        <w:t> </w:t>
      </w:r>
      <w:r>
        <w:rPr>
          <w:sz w:val="22"/>
        </w:rPr>
        <w:t>en</w:t>
      </w:r>
      <w:r>
        <w:rPr>
          <w:spacing w:val="-10"/>
          <w:sz w:val="22"/>
        </w:rPr>
        <w:t> </w:t>
      </w:r>
      <w:r>
        <w:rPr>
          <w:sz w:val="22"/>
        </w:rPr>
        <w:t>períodes</w:t>
      </w:r>
      <w:r>
        <w:rPr>
          <w:spacing w:val="-10"/>
          <w:sz w:val="22"/>
        </w:rPr>
        <w:t> </w:t>
      </w:r>
      <w:r>
        <w:rPr>
          <w:sz w:val="22"/>
        </w:rPr>
        <w:t>de</w:t>
      </w:r>
      <w:r>
        <w:rPr>
          <w:spacing w:val="-10"/>
          <w:sz w:val="22"/>
        </w:rPr>
        <w:t> </w:t>
      </w:r>
      <w:r>
        <w:rPr>
          <w:sz w:val="22"/>
        </w:rPr>
        <w:t>temps</w:t>
      </w:r>
      <w:r>
        <w:rPr>
          <w:spacing w:val="-10"/>
          <w:sz w:val="22"/>
        </w:rPr>
        <w:t> </w:t>
      </w:r>
      <w:r>
        <w:rPr>
          <w:sz w:val="22"/>
        </w:rPr>
        <w:t>més curts o més llargs que el curs escolar.</w:t>
      </w:r>
    </w:p>
    <w:p>
      <w:pPr>
        <w:pStyle w:val="ListParagraph"/>
        <w:numPr>
          <w:ilvl w:val="1"/>
          <w:numId w:val="12"/>
        </w:numPr>
        <w:tabs>
          <w:tab w:pos="1463" w:val="left" w:leader="none"/>
        </w:tabs>
        <w:spacing w:line="247" w:lineRule="auto" w:before="0" w:after="0"/>
        <w:ind w:left="1463" w:right="203" w:hanging="360"/>
        <w:jc w:val="left"/>
        <w:rPr>
          <w:sz w:val="22"/>
        </w:rPr>
      </w:pPr>
      <w:r>
        <w:rPr>
          <w:sz w:val="22"/>
        </w:rPr>
        <w:t>El</w:t>
      </w:r>
      <w:r>
        <w:rPr>
          <w:spacing w:val="-10"/>
          <w:sz w:val="22"/>
        </w:rPr>
        <w:t> </w:t>
      </w:r>
      <w:r>
        <w:rPr>
          <w:sz w:val="22"/>
        </w:rPr>
        <w:t>grau</w:t>
      </w:r>
      <w:r>
        <w:rPr>
          <w:spacing w:val="-10"/>
          <w:sz w:val="22"/>
        </w:rPr>
        <w:t> </w:t>
      </w:r>
      <w:r>
        <w:rPr>
          <w:sz w:val="22"/>
        </w:rPr>
        <w:t>s’inicia</w:t>
      </w:r>
      <w:r>
        <w:rPr>
          <w:spacing w:val="-10"/>
          <w:sz w:val="22"/>
        </w:rPr>
        <w:t> </w:t>
      </w:r>
      <w:r>
        <w:rPr>
          <w:sz w:val="22"/>
        </w:rPr>
        <w:t>i/o</w:t>
      </w:r>
      <w:r>
        <w:rPr>
          <w:spacing w:val="-10"/>
          <w:sz w:val="22"/>
        </w:rPr>
        <w:t> </w:t>
      </w:r>
      <w:r>
        <w:rPr>
          <w:sz w:val="22"/>
        </w:rPr>
        <w:t>finalitza</w:t>
      </w:r>
      <w:r>
        <w:rPr>
          <w:spacing w:val="-10"/>
          <w:sz w:val="22"/>
        </w:rPr>
        <w:t> </w:t>
      </w:r>
      <w:r>
        <w:rPr>
          <w:sz w:val="22"/>
        </w:rPr>
        <w:t>en</w:t>
      </w:r>
      <w:r>
        <w:rPr>
          <w:spacing w:val="-10"/>
          <w:sz w:val="22"/>
        </w:rPr>
        <w:t> </w:t>
      </w:r>
      <w:r>
        <w:rPr>
          <w:sz w:val="22"/>
        </w:rPr>
        <w:t>períodes</w:t>
      </w:r>
      <w:r>
        <w:rPr>
          <w:spacing w:val="-10"/>
          <w:sz w:val="22"/>
        </w:rPr>
        <w:t> </w:t>
      </w:r>
      <w:r>
        <w:rPr>
          <w:sz w:val="22"/>
        </w:rPr>
        <w:t>diferents</w:t>
      </w:r>
      <w:r>
        <w:rPr>
          <w:spacing w:val="-10"/>
          <w:sz w:val="22"/>
        </w:rPr>
        <w:t> </w:t>
      </w:r>
      <w:r>
        <w:rPr>
          <w:sz w:val="22"/>
        </w:rPr>
        <w:t>dels</w:t>
      </w:r>
      <w:r>
        <w:rPr>
          <w:spacing w:val="-10"/>
          <w:sz w:val="22"/>
        </w:rPr>
        <w:t> </w:t>
      </w:r>
      <w:r>
        <w:rPr>
          <w:sz w:val="22"/>
        </w:rPr>
        <w:t>establerts</w:t>
      </w:r>
      <w:r>
        <w:rPr>
          <w:spacing w:val="-10"/>
          <w:sz w:val="22"/>
        </w:rPr>
        <w:t> </w:t>
      </w:r>
      <w:r>
        <w:rPr>
          <w:sz w:val="22"/>
        </w:rPr>
        <w:t>amb</w:t>
      </w:r>
      <w:r>
        <w:rPr>
          <w:spacing w:val="-10"/>
          <w:sz w:val="22"/>
        </w:rPr>
        <w:t> </w:t>
      </w:r>
      <w:r>
        <w:rPr>
          <w:sz w:val="22"/>
        </w:rPr>
        <w:t>caràcter general per a la resta de graus.</w:t>
      </w:r>
    </w:p>
    <w:p>
      <w:pPr>
        <w:pStyle w:val="ListParagraph"/>
        <w:numPr>
          <w:ilvl w:val="1"/>
          <w:numId w:val="12"/>
        </w:numPr>
        <w:tabs>
          <w:tab w:pos="1463" w:val="left" w:leader="none"/>
        </w:tabs>
        <w:spacing w:line="247" w:lineRule="auto" w:before="0" w:after="0"/>
        <w:ind w:left="1463" w:right="99" w:hanging="360"/>
        <w:jc w:val="left"/>
        <w:rPr>
          <w:sz w:val="22"/>
        </w:rPr>
      </w:pPr>
      <w:r>
        <w:rPr>
          <w:sz w:val="22"/>
        </w:rPr>
        <w:t>El</w:t>
      </w:r>
      <w:r>
        <w:rPr>
          <w:spacing w:val="-10"/>
          <w:sz w:val="22"/>
        </w:rPr>
        <w:t> </w:t>
      </w:r>
      <w:r>
        <w:rPr>
          <w:sz w:val="22"/>
        </w:rPr>
        <w:t>grau</w:t>
      </w:r>
      <w:r>
        <w:rPr>
          <w:spacing w:val="-10"/>
          <w:sz w:val="22"/>
        </w:rPr>
        <w:t> </w:t>
      </w:r>
      <w:r>
        <w:rPr>
          <w:sz w:val="22"/>
        </w:rPr>
        <w:t>s’imparteix</w:t>
      </w:r>
      <w:r>
        <w:rPr>
          <w:spacing w:val="-10"/>
          <w:sz w:val="22"/>
        </w:rPr>
        <w:t> </w:t>
      </w:r>
      <w:r>
        <w:rPr>
          <w:sz w:val="22"/>
        </w:rPr>
        <w:t>mitjançant</w:t>
      </w:r>
      <w:r>
        <w:rPr>
          <w:spacing w:val="-10"/>
          <w:sz w:val="22"/>
        </w:rPr>
        <w:t> </w:t>
      </w:r>
      <w:r>
        <w:rPr>
          <w:sz w:val="22"/>
        </w:rPr>
        <w:t>franges</w:t>
      </w:r>
      <w:r>
        <w:rPr>
          <w:spacing w:val="-10"/>
          <w:sz w:val="22"/>
        </w:rPr>
        <w:t> </w:t>
      </w:r>
      <w:r>
        <w:rPr>
          <w:sz w:val="22"/>
        </w:rPr>
        <w:t>horàries.</w:t>
      </w:r>
      <w:r>
        <w:rPr>
          <w:spacing w:val="-10"/>
          <w:sz w:val="22"/>
        </w:rPr>
        <w:t> </w:t>
      </w:r>
      <w:r>
        <w:rPr>
          <w:sz w:val="22"/>
        </w:rPr>
        <w:t>En</w:t>
      </w:r>
      <w:r>
        <w:rPr>
          <w:spacing w:val="-10"/>
          <w:sz w:val="22"/>
        </w:rPr>
        <w:t> </w:t>
      </w:r>
      <w:r>
        <w:rPr>
          <w:sz w:val="22"/>
        </w:rPr>
        <w:t>aquest</w:t>
      </w:r>
      <w:r>
        <w:rPr>
          <w:spacing w:val="-10"/>
          <w:sz w:val="22"/>
        </w:rPr>
        <w:t> </w:t>
      </w:r>
      <w:r>
        <w:rPr>
          <w:sz w:val="22"/>
        </w:rPr>
        <w:t>cas,</w:t>
      </w:r>
      <w:r>
        <w:rPr>
          <w:spacing w:val="-10"/>
          <w:sz w:val="22"/>
        </w:rPr>
        <w:t> </w:t>
      </w:r>
      <w:r>
        <w:rPr>
          <w:sz w:val="22"/>
        </w:rPr>
        <w:t>s’ofereixen</w:t>
      </w:r>
      <w:r>
        <w:rPr>
          <w:spacing w:val="-10"/>
          <w:sz w:val="22"/>
        </w:rPr>
        <w:t> </w:t>
      </w:r>
      <w:r>
        <w:rPr>
          <w:sz w:val="22"/>
        </w:rPr>
        <w:t>els mòduls del curs agrupats en dues franges horàries, i aquestes s’alternen d’any en any.</w:t>
      </w:r>
    </w:p>
    <w:p>
      <w:pPr>
        <w:pStyle w:val="ListParagraph"/>
        <w:numPr>
          <w:ilvl w:val="0"/>
          <w:numId w:val="12"/>
        </w:numPr>
        <w:tabs>
          <w:tab w:pos="741" w:val="left" w:leader="none"/>
          <w:tab w:pos="743" w:val="left" w:leader="none"/>
        </w:tabs>
        <w:spacing w:line="247" w:lineRule="auto" w:before="191" w:after="0"/>
        <w:ind w:left="743" w:right="332" w:hanging="360"/>
        <w:jc w:val="left"/>
        <w:rPr>
          <w:sz w:val="22"/>
        </w:rPr>
      </w:pPr>
      <w:r>
        <w:rPr>
          <w:sz w:val="22"/>
        </w:rPr>
        <w:t>La</w:t>
      </w:r>
      <w:r>
        <w:rPr>
          <w:spacing w:val="-10"/>
          <w:sz w:val="22"/>
        </w:rPr>
        <w:t> </w:t>
      </w:r>
      <w:r>
        <w:rPr>
          <w:sz w:val="22"/>
        </w:rPr>
        <w:t>Direcció</w:t>
      </w:r>
      <w:r>
        <w:rPr>
          <w:spacing w:val="-10"/>
          <w:sz w:val="22"/>
        </w:rPr>
        <w:t> </w:t>
      </w:r>
      <w:r>
        <w:rPr>
          <w:sz w:val="22"/>
        </w:rPr>
        <w:t>General</w:t>
      </w:r>
      <w:r>
        <w:rPr>
          <w:spacing w:val="-10"/>
          <w:sz w:val="22"/>
        </w:rPr>
        <w:t> </w:t>
      </w:r>
      <w:r>
        <w:rPr>
          <w:sz w:val="22"/>
        </w:rPr>
        <w:t>de</w:t>
      </w:r>
      <w:r>
        <w:rPr>
          <w:spacing w:val="-10"/>
          <w:sz w:val="22"/>
        </w:rPr>
        <w:t> </w:t>
      </w:r>
      <w:r>
        <w:rPr>
          <w:sz w:val="22"/>
        </w:rPr>
        <w:t>Formació</w:t>
      </w:r>
      <w:r>
        <w:rPr>
          <w:spacing w:val="-10"/>
          <w:sz w:val="22"/>
        </w:rPr>
        <w:t> </w:t>
      </w:r>
      <w:r>
        <w:rPr>
          <w:sz w:val="22"/>
        </w:rPr>
        <w:t>Professional</w:t>
      </w:r>
      <w:r>
        <w:rPr>
          <w:spacing w:val="-10"/>
          <w:sz w:val="22"/>
        </w:rPr>
        <w:t> </w:t>
      </w:r>
      <w:r>
        <w:rPr>
          <w:sz w:val="22"/>
        </w:rPr>
        <w:t>i</w:t>
      </w:r>
      <w:r>
        <w:rPr>
          <w:spacing w:val="-10"/>
          <w:sz w:val="22"/>
        </w:rPr>
        <w:t> </w:t>
      </w:r>
      <w:r>
        <w:rPr>
          <w:sz w:val="22"/>
        </w:rPr>
        <w:t>Ordenació</w:t>
      </w:r>
      <w:r>
        <w:rPr>
          <w:spacing w:val="-10"/>
          <w:sz w:val="22"/>
        </w:rPr>
        <w:t> </w:t>
      </w:r>
      <w:r>
        <w:rPr>
          <w:sz w:val="22"/>
        </w:rPr>
        <w:t>Educativa</w:t>
      </w:r>
      <w:r>
        <w:rPr>
          <w:spacing w:val="-10"/>
          <w:sz w:val="22"/>
        </w:rPr>
        <w:t> </w:t>
      </w:r>
      <w:r>
        <w:rPr>
          <w:sz w:val="22"/>
        </w:rPr>
        <w:t>pot</w:t>
      </w:r>
      <w:r>
        <w:rPr>
          <w:spacing w:val="-10"/>
          <w:sz w:val="22"/>
        </w:rPr>
        <w:t> </w:t>
      </w:r>
      <w:r>
        <w:rPr>
          <w:sz w:val="22"/>
        </w:rPr>
        <w:t>autoritzar que es facin altres organitzacions temporals i organitzacions horàries especials diferents de les establertes al punt anterior d’aquest article.</w:t>
      </w:r>
    </w:p>
    <w:p>
      <w:pPr>
        <w:pStyle w:val="ListParagraph"/>
        <w:numPr>
          <w:ilvl w:val="0"/>
          <w:numId w:val="12"/>
        </w:numPr>
        <w:tabs>
          <w:tab w:pos="741" w:val="left" w:leader="none"/>
          <w:tab w:pos="743" w:val="left" w:leader="none"/>
        </w:tabs>
        <w:spacing w:line="247" w:lineRule="auto" w:before="197" w:after="0"/>
        <w:ind w:left="743" w:right="161" w:hanging="360"/>
        <w:jc w:val="left"/>
        <w:rPr>
          <w:sz w:val="22"/>
        </w:rPr>
      </w:pPr>
      <w:r>
        <w:rPr>
          <w:sz w:val="22"/>
        </w:rPr>
        <w:t>Els</w:t>
      </w:r>
      <w:r>
        <w:rPr>
          <w:spacing w:val="-10"/>
          <w:sz w:val="22"/>
        </w:rPr>
        <w:t> </w:t>
      </w:r>
      <w:r>
        <w:rPr>
          <w:sz w:val="22"/>
        </w:rPr>
        <w:t>centres</w:t>
      </w:r>
      <w:r>
        <w:rPr>
          <w:spacing w:val="-10"/>
          <w:sz w:val="22"/>
        </w:rPr>
        <w:t> </w:t>
      </w:r>
      <w:r>
        <w:rPr>
          <w:sz w:val="22"/>
        </w:rPr>
        <w:t>del</w:t>
      </w:r>
      <w:r>
        <w:rPr>
          <w:spacing w:val="-10"/>
          <w:sz w:val="22"/>
        </w:rPr>
        <w:t> </w:t>
      </w:r>
      <w:r>
        <w:rPr>
          <w:sz w:val="22"/>
        </w:rPr>
        <w:t>Sistema</w:t>
      </w:r>
      <w:r>
        <w:rPr>
          <w:spacing w:val="-10"/>
          <w:sz w:val="22"/>
        </w:rPr>
        <w:t> </w:t>
      </w:r>
      <w:r>
        <w:rPr>
          <w:sz w:val="22"/>
        </w:rPr>
        <w:t>de</w:t>
      </w:r>
      <w:r>
        <w:rPr>
          <w:spacing w:val="-10"/>
          <w:sz w:val="22"/>
        </w:rPr>
        <w:t> </w:t>
      </w:r>
      <w:r>
        <w:rPr>
          <w:sz w:val="22"/>
        </w:rPr>
        <w:t>Formació</w:t>
      </w:r>
      <w:r>
        <w:rPr>
          <w:spacing w:val="-10"/>
          <w:sz w:val="22"/>
        </w:rPr>
        <w:t> </w:t>
      </w:r>
      <w:r>
        <w:rPr>
          <w:sz w:val="22"/>
        </w:rPr>
        <w:t>Professional</w:t>
      </w:r>
      <w:r>
        <w:rPr>
          <w:spacing w:val="-10"/>
          <w:sz w:val="22"/>
        </w:rPr>
        <w:t> </w:t>
      </w:r>
      <w:r>
        <w:rPr>
          <w:sz w:val="22"/>
        </w:rPr>
        <w:t>considerats</w:t>
      </w:r>
      <w:r>
        <w:rPr>
          <w:spacing w:val="-10"/>
          <w:sz w:val="22"/>
        </w:rPr>
        <w:t> </w:t>
      </w:r>
      <w:r>
        <w:rPr>
          <w:sz w:val="22"/>
        </w:rPr>
        <w:t>de</w:t>
      </w:r>
      <w:r>
        <w:rPr>
          <w:spacing w:val="-10"/>
          <w:sz w:val="22"/>
        </w:rPr>
        <w:t> </w:t>
      </w:r>
      <w:r>
        <w:rPr>
          <w:sz w:val="22"/>
        </w:rPr>
        <w:t>segona</w:t>
      </w:r>
      <w:r>
        <w:rPr>
          <w:spacing w:val="-10"/>
          <w:sz w:val="22"/>
        </w:rPr>
        <w:t> </w:t>
      </w:r>
      <w:r>
        <w:rPr>
          <w:sz w:val="22"/>
        </w:rPr>
        <w:t>oportunitat poden realitzar propostes d’organitzacions curriculars diferenciades, emfatitzant l’orientació i l’acompanyament personalitzat per ajudar els interessats a superar els obstacles que els impedeixen</w:t>
      </w:r>
      <w:r>
        <w:rPr>
          <w:spacing w:val="-1"/>
          <w:sz w:val="22"/>
        </w:rPr>
        <w:t> </w:t>
      </w:r>
      <w:r>
        <w:rPr>
          <w:sz w:val="22"/>
        </w:rPr>
        <w:t>assolir les seves expectatives</w:t>
      </w:r>
      <w:r>
        <w:rPr>
          <w:spacing w:val="-1"/>
          <w:sz w:val="22"/>
        </w:rPr>
        <w:t> </w:t>
      </w:r>
      <w:r>
        <w:rPr>
          <w:sz w:val="22"/>
        </w:rPr>
        <w:t>en conformitat amb les seves capacitats i interessos.</w:t>
      </w:r>
    </w:p>
    <w:p>
      <w:pPr>
        <w:pStyle w:val="BodyText"/>
        <w:spacing w:before="21"/>
        <w:ind w:left="0" w:firstLine="0"/>
      </w:pPr>
    </w:p>
    <w:p>
      <w:pPr>
        <w:pStyle w:val="Heading1"/>
      </w:pPr>
      <w:bookmarkStart w:name="_bookmark16" w:id="17"/>
      <w:bookmarkEnd w:id="17"/>
      <w:r>
        <w:rPr>
          <w:b w:val="0"/>
        </w:rPr>
      </w:r>
      <w:r>
        <w:rPr/>
        <w:t>Article</w:t>
      </w:r>
      <w:r>
        <w:rPr>
          <w:spacing w:val="-15"/>
        </w:rPr>
        <w:t> </w:t>
      </w:r>
      <w:r>
        <w:rPr/>
        <w:t>15.</w:t>
      </w:r>
      <w:r>
        <w:rPr>
          <w:spacing w:val="-14"/>
        </w:rPr>
        <w:t> </w:t>
      </w:r>
      <w:r>
        <w:rPr/>
        <w:t>Sol·licitud</w:t>
      </w:r>
      <w:r>
        <w:rPr>
          <w:spacing w:val="-15"/>
        </w:rPr>
        <w:t> </w:t>
      </w:r>
      <w:r>
        <w:rPr/>
        <w:t>d’una</w:t>
      </w:r>
      <w:r>
        <w:rPr>
          <w:spacing w:val="-14"/>
        </w:rPr>
        <w:t> </w:t>
      </w:r>
      <w:r>
        <w:rPr/>
        <w:t>organització</w:t>
      </w:r>
      <w:r>
        <w:rPr>
          <w:spacing w:val="-15"/>
        </w:rPr>
        <w:t> </w:t>
      </w:r>
      <w:r>
        <w:rPr/>
        <w:t>temporal</w:t>
      </w:r>
      <w:r>
        <w:rPr>
          <w:spacing w:val="-14"/>
        </w:rPr>
        <w:t> </w:t>
      </w:r>
      <w:r>
        <w:rPr/>
        <w:t>i/o</w:t>
      </w:r>
      <w:r>
        <w:rPr>
          <w:spacing w:val="-15"/>
        </w:rPr>
        <w:t> </w:t>
      </w:r>
      <w:r>
        <w:rPr/>
        <w:t>una</w:t>
      </w:r>
      <w:r>
        <w:rPr>
          <w:spacing w:val="-14"/>
        </w:rPr>
        <w:t> </w:t>
      </w:r>
      <w:r>
        <w:rPr/>
        <w:t>organització</w:t>
      </w:r>
      <w:r>
        <w:rPr>
          <w:spacing w:val="-14"/>
        </w:rPr>
        <w:t> </w:t>
      </w:r>
      <w:r>
        <w:rPr/>
        <w:t>horària</w:t>
      </w:r>
      <w:r>
        <w:rPr>
          <w:spacing w:val="-15"/>
        </w:rPr>
        <w:t> </w:t>
      </w:r>
      <w:r>
        <w:rPr>
          <w:spacing w:val="-2"/>
        </w:rPr>
        <w:t>especial</w:t>
      </w:r>
    </w:p>
    <w:p>
      <w:pPr>
        <w:pStyle w:val="BodyText"/>
        <w:spacing w:line="247" w:lineRule="auto" w:before="87"/>
        <w:ind w:left="23" w:right="53" w:firstLine="0"/>
      </w:pPr>
      <w:r>
        <w:rPr/>
        <w:t>El</w:t>
      </w:r>
      <w:r>
        <w:rPr>
          <w:spacing w:val="-10"/>
        </w:rPr>
        <w:t> </w:t>
      </w:r>
      <w:r>
        <w:rPr/>
        <w:t>centre</w:t>
      </w:r>
      <w:r>
        <w:rPr>
          <w:spacing w:val="-10"/>
        </w:rPr>
        <w:t> </w:t>
      </w:r>
      <w:r>
        <w:rPr/>
        <w:t>que</w:t>
      </w:r>
      <w:r>
        <w:rPr>
          <w:spacing w:val="-10"/>
        </w:rPr>
        <w:t> </w:t>
      </w:r>
      <w:r>
        <w:rPr/>
        <w:t>vulgui</w:t>
      </w:r>
      <w:r>
        <w:rPr>
          <w:spacing w:val="-10"/>
        </w:rPr>
        <w:t> </w:t>
      </w:r>
      <w:r>
        <w:rPr/>
        <w:t>sol·licitar</w:t>
      </w:r>
      <w:r>
        <w:rPr>
          <w:spacing w:val="-10"/>
        </w:rPr>
        <w:t> </w:t>
      </w:r>
      <w:r>
        <w:rPr/>
        <w:t>una</w:t>
      </w:r>
      <w:r>
        <w:rPr>
          <w:spacing w:val="-10"/>
        </w:rPr>
        <w:t> </w:t>
      </w:r>
      <w:r>
        <w:rPr/>
        <w:t>organització</w:t>
      </w:r>
      <w:r>
        <w:rPr>
          <w:spacing w:val="-10"/>
        </w:rPr>
        <w:t> </w:t>
      </w:r>
      <w:r>
        <w:rPr/>
        <w:t>temporal</w:t>
      </w:r>
      <w:r>
        <w:rPr>
          <w:spacing w:val="-10"/>
        </w:rPr>
        <w:t> </w:t>
      </w:r>
      <w:r>
        <w:rPr/>
        <w:t>i/o</w:t>
      </w:r>
      <w:r>
        <w:rPr>
          <w:spacing w:val="-10"/>
        </w:rPr>
        <w:t> </w:t>
      </w:r>
      <w:r>
        <w:rPr/>
        <w:t>horària</w:t>
      </w:r>
      <w:r>
        <w:rPr>
          <w:spacing w:val="-10"/>
        </w:rPr>
        <w:t> </w:t>
      </w:r>
      <w:r>
        <w:rPr/>
        <w:t>especial</w:t>
      </w:r>
      <w:r>
        <w:rPr>
          <w:spacing w:val="-10"/>
        </w:rPr>
        <w:t> </w:t>
      </w:r>
      <w:r>
        <w:rPr/>
        <w:t>ha</w:t>
      </w:r>
      <w:r>
        <w:rPr>
          <w:spacing w:val="-10"/>
        </w:rPr>
        <w:t> </w:t>
      </w:r>
      <w:r>
        <w:rPr/>
        <w:t>de</w:t>
      </w:r>
      <w:r>
        <w:rPr>
          <w:spacing w:val="-10"/>
        </w:rPr>
        <w:t> </w:t>
      </w:r>
      <w:r>
        <w:rPr/>
        <w:t>presentar una</w:t>
      </w:r>
      <w:r>
        <w:rPr>
          <w:spacing w:val="-7"/>
        </w:rPr>
        <w:t> </w:t>
      </w:r>
      <w:r>
        <w:rPr/>
        <w:t>petició</w:t>
      </w:r>
      <w:r>
        <w:rPr>
          <w:spacing w:val="-7"/>
        </w:rPr>
        <w:t> </w:t>
      </w:r>
      <w:r>
        <w:rPr/>
        <w:t>degudament</w:t>
      </w:r>
      <w:r>
        <w:rPr>
          <w:spacing w:val="-7"/>
        </w:rPr>
        <w:t> </w:t>
      </w:r>
      <w:r>
        <w:rPr/>
        <w:t>justificada,</w:t>
      </w:r>
      <w:r>
        <w:rPr>
          <w:spacing w:val="-7"/>
        </w:rPr>
        <w:t> </w:t>
      </w:r>
      <w:r>
        <w:rPr/>
        <w:t>signada</w:t>
      </w:r>
      <w:r>
        <w:rPr>
          <w:spacing w:val="-7"/>
        </w:rPr>
        <w:t> </w:t>
      </w:r>
      <w:r>
        <w:rPr/>
        <w:t>per</w:t>
      </w:r>
      <w:r>
        <w:rPr>
          <w:spacing w:val="-7"/>
        </w:rPr>
        <w:t> </w:t>
      </w:r>
      <w:r>
        <w:rPr/>
        <w:t>la</w:t>
      </w:r>
      <w:r>
        <w:rPr>
          <w:spacing w:val="-7"/>
        </w:rPr>
        <w:t> </w:t>
      </w:r>
      <w:r>
        <w:rPr/>
        <w:t>direcció</w:t>
      </w:r>
      <w:r>
        <w:rPr>
          <w:spacing w:val="-7"/>
        </w:rPr>
        <w:t> </w:t>
      </w:r>
      <w:r>
        <w:rPr/>
        <w:t>del</w:t>
      </w:r>
      <w:r>
        <w:rPr>
          <w:spacing w:val="-7"/>
        </w:rPr>
        <w:t> </w:t>
      </w:r>
      <w:r>
        <w:rPr/>
        <w:t>centre,</w:t>
      </w:r>
      <w:r>
        <w:rPr>
          <w:spacing w:val="-7"/>
        </w:rPr>
        <w:t> </w:t>
      </w:r>
      <w:r>
        <w:rPr/>
        <w:t>a</w:t>
      </w:r>
      <w:r>
        <w:rPr>
          <w:spacing w:val="-7"/>
        </w:rPr>
        <w:t> </w:t>
      </w:r>
      <w:r>
        <w:rPr/>
        <w:t>la</w:t>
      </w:r>
      <w:r>
        <w:rPr>
          <w:spacing w:val="-7"/>
        </w:rPr>
        <w:t> </w:t>
      </w:r>
      <w:r>
        <w:rPr/>
        <w:t>Direcció</w:t>
      </w:r>
      <w:r>
        <w:rPr>
          <w:spacing w:val="-7"/>
        </w:rPr>
        <w:t> </w:t>
      </w:r>
      <w:r>
        <w:rPr/>
        <w:t>General de</w:t>
      </w:r>
      <w:r>
        <w:rPr>
          <w:spacing w:val="-5"/>
        </w:rPr>
        <w:t> </w:t>
      </w:r>
      <w:r>
        <w:rPr/>
        <w:t>Formació</w:t>
      </w:r>
      <w:r>
        <w:rPr>
          <w:spacing w:val="-5"/>
        </w:rPr>
        <w:t> </w:t>
      </w:r>
      <w:r>
        <w:rPr/>
        <w:t>Professional</w:t>
      </w:r>
      <w:r>
        <w:rPr>
          <w:spacing w:val="-5"/>
        </w:rPr>
        <w:t> </w:t>
      </w:r>
      <w:r>
        <w:rPr/>
        <w:t>i</w:t>
      </w:r>
      <w:r>
        <w:rPr>
          <w:spacing w:val="-5"/>
        </w:rPr>
        <w:t> </w:t>
      </w:r>
      <w:r>
        <w:rPr/>
        <w:t>Ordenació</w:t>
      </w:r>
      <w:r>
        <w:rPr>
          <w:spacing w:val="-5"/>
        </w:rPr>
        <w:t> </w:t>
      </w:r>
      <w:r>
        <w:rPr/>
        <w:t>Educativa.</w:t>
      </w:r>
      <w:r>
        <w:rPr>
          <w:spacing w:val="-5"/>
        </w:rPr>
        <w:t> </w:t>
      </w:r>
      <w:r>
        <w:rPr/>
        <w:t>Aquesta</w:t>
      </w:r>
      <w:r>
        <w:rPr>
          <w:spacing w:val="-5"/>
        </w:rPr>
        <w:t> </w:t>
      </w:r>
      <w:r>
        <w:rPr/>
        <w:t>sol·licitud</w:t>
      </w:r>
      <w:r>
        <w:rPr>
          <w:spacing w:val="-5"/>
        </w:rPr>
        <w:t> </w:t>
      </w:r>
      <w:r>
        <w:rPr/>
        <w:t>s’ha</w:t>
      </w:r>
      <w:r>
        <w:rPr>
          <w:spacing w:val="-5"/>
        </w:rPr>
        <w:t> </w:t>
      </w:r>
      <w:r>
        <w:rPr/>
        <w:t>de</w:t>
      </w:r>
      <w:r>
        <w:rPr>
          <w:spacing w:val="-5"/>
        </w:rPr>
        <w:t> </w:t>
      </w:r>
      <w:r>
        <w:rPr/>
        <w:t>tramitar</w:t>
      </w:r>
      <w:r>
        <w:rPr>
          <w:spacing w:val="-5"/>
        </w:rPr>
        <w:t> </w:t>
      </w:r>
      <w:r>
        <w:rPr/>
        <w:t>dins</w:t>
      </w:r>
      <w:r>
        <w:rPr>
          <w:spacing w:val="-5"/>
        </w:rPr>
        <w:t> </w:t>
      </w:r>
      <w:r>
        <w:rPr/>
        <w:t>el procediment</w:t>
      </w:r>
      <w:r>
        <w:rPr>
          <w:spacing w:val="-1"/>
        </w:rPr>
        <w:t> </w:t>
      </w:r>
      <w:r>
        <w:rPr/>
        <w:t>establert</w:t>
      </w:r>
      <w:r>
        <w:rPr>
          <w:spacing w:val="-1"/>
        </w:rPr>
        <w:t> </w:t>
      </w:r>
      <w:r>
        <w:rPr/>
        <w:t>per</w:t>
      </w:r>
      <w:r>
        <w:rPr>
          <w:spacing w:val="-1"/>
        </w:rPr>
        <w:t> </w:t>
      </w:r>
      <w:r>
        <w:rPr/>
        <w:t>a</w:t>
      </w:r>
      <w:r>
        <w:rPr>
          <w:spacing w:val="-1"/>
        </w:rPr>
        <w:t> </w:t>
      </w:r>
      <w:r>
        <w:rPr/>
        <w:t>la</w:t>
      </w:r>
      <w:r>
        <w:rPr>
          <w:spacing w:val="-1"/>
        </w:rPr>
        <w:t> </w:t>
      </w:r>
      <w:r>
        <w:rPr/>
        <w:t>sol·licitud</w:t>
      </w:r>
      <w:r>
        <w:rPr>
          <w:spacing w:val="-1"/>
        </w:rPr>
        <w:t> </w:t>
      </w:r>
      <w:r>
        <w:rPr/>
        <w:t>o</w:t>
      </w:r>
      <w:r>
        <w:rPr>
          <w:spacing w:val="-1"/>
        </w:rPr>
        <w:t> </w:t>
      </w:r>
      <w:r>
        <w:rPr/>
        <w:t>modificació</w:t>
      </w:r>
      <w:r>
        <w:rPr>
          <w:spacing w:val="-1"/>
        </w:rPr>
        <w:t> </w:t>
      </w:r>
      <w:r>
        <w:rPr/>
        <w:t>de</w:t>
      </w:r>
      <w:r>
        <w:rPr>
          <w:spacing w:val="-1"/>
        </w:rPr>
        <w:t> </w:t>
      </w:r>
      <w:r>
        <w:rPr/>
        <w:t>l’oferta</w:t>
      </w:r>
      <w:r>
        <w:rPr>
          <w:spacing w:val="-1"/>
        </w:rPr>
        <w:t> </w:t>
      </w:r>
      <w:r>
        <w:rPr/>
        <w:t>formativa</w:t>
      </w:r>
      <w:r>
        <w:rPr>
          <w:spacing w:val="-1"/>
        </w:rPr>
        <w:t> </w:t>
      </w:r>
      <w:r>
        <w:rPr/>
        <w:t>de</w:t>
      </w:r>
      <w:r>
        <w:rPr>
          <w:spacing w:val="-1"/>
        </w:rPr>
        <w:t> </w:t>
      </w:r>
      <w:r>
        <w:rPr/>
        <w:t>cada</w:t>
      </w:r>
      <w:r>
        <w:rPr>
          <w:spacing w:val="-1"/>
        </w:rPr>
        <w:t> </w:t>
      </w:r>
      <w:r>
        <w:rPr/>
        <w:t>curs.</w:t>
      </w:r>
    </w:p>
    <w:p>
      <w:pPr>
        <w:pStyle w:val="BodyText"/>
        <w:spacing w:before="23"/>
        <w:ind w:left="0" w:firstLine="0"/>
      </w:pPr>
    </w:p>
    <w:p>
      <w:pPr>
        <w:pStyle w:val="Heading1"/>
      </w:pPr>
      <w:bookmarkStart w:name="_bookmark17" w:id="18"/>
      <w:bookmarkEnd w:id="18"/>
      <w:r>
        <w:rPr>
          <w:b w:val="0"/>
        </w:rPr>
      </w:r>
      <w:r>
        <w:rPr/>
        <w:t>Article</w:t>
      </w:r>
      <w:r>
        <w:rPr>
          <w:spacing w:val="-12"/>
        </w:rPr>
        <w:t> </w:t>
      </w:r>
      <w:r>
        <w:rPr/>
        <w:t>16.</w:t>
      </w:r>
      <w:r>
        <w:rPr>
          <w:spacing w:val="-11"/>
        </w:rPr>
        <w:t> </w:t>
      </w:r>
      <w:r>
        <w:rPr/>
        <w:t>Mòduls</w:t>
      </w:r>
      <w:r>
        <w:rPr>
          <w:spacing w:val="-11"/>
        </w:rPr>
        <w:t> </w:t>
      </w:r>
      <w:r>
        <w:rPr>
          <w:spacing w:val="-2"/>
        </w:rPr>
        <w:t>optatius</w:t>
      </w:r>
    </w:p>
    <w:p>
      <w:pPr>
        <w:pStyle w:val="ListParagraph"/>
        <w:numPr>
          <w:ilvl w:val="0"/>
          <w:numId w:val="13"/>
        </w:numPr>
        <w:tabs>
          <w:tab w:pos="740" w:val="left" w:leader="none"/>
          <w:tab w:pos="742" w:val="left" w:leader="none"/>
        </w:tabs>
        <w:spacing w:line="247" w:lineRule="auto" w:before="6" w:after="0"/>
        <w:ind w:left="742" w:right="366" w:hanging="360"/>
        <w:jc w:val="left"/>
        <w:rPr>
          <w:sz w:val="22"/>
        </w:rPr>
      </w:pPr>
      <w:r>
        <w:rPr>
          <w:sz w:val="22"/>
        </w:rPr>
        <w:t>Cada</w:t>
      </w:r>
      <w:r>
        <w:rPr>
          <w:spacing w:val="-9"/>
          <w:sz w:val="22"/>
        </w:rPr>
        <w:t> </w:t>
      </w:r>
      <w:r>
        <w:rPr>
          <w:sz w:val="22"/>
        </w:rPr>
        <w:t>centre</w:t>
      </w:r>
      <w:r>
        <w:rPr>
          <w:spacing w:val="-9"/>
          <w:sz w:val="22"/>
        </w:rPr>
        <w:t> </w:t>
      </w:r>
      <w:r>
        <w:rPr>
          <w:sz w:val="22"/>
        </w:rPr>
        <w:t>té</w:t>
      </w:r>
      <w:r>
        <w:rPr>
          <w:spacing w:val="-9"/>
          <w:sz w:val="22"/>
        </w:rPr>
        <w:t> </w:t>
      </w:r>
      <w:r>
        <w:rPr>
          <w:sz w:val="22"/>
        </w:rPr>
        <w:t>la</w:t>
      </w:r>
      <w:r>
        <w:rPr>
          <w:spacing w:val="-9"/>
          <w:sz w:val="22"/>
        </w:rPr>
        <w:t> </w:t>
      </w:r>
      <w:r>
        <w:rPr>
          <w:sz w:val="22"/>
        </w:rPr>
        <w:t>responsabilitat</w:t>
      </w:r>
      <w:r>
        <w:rPr>
          <w:spacing w:val="-9"/>
          <w:sz w:val="22"/>
        </w:rPr>
        <w:t> </w:t>
      </w:r>
      <w:r>
        <w:rPr>
          <w:sz w:val="22"/>
        </w:rPr>
        <w:t>de</w:t>
      </w:r>
      <w:r>
        <w:rPr>
          <w:spacing w:val="-9"/>
          <w:sz w:val="22"/>
        </w:rPr>
        <w:t> </w:t>
      </w:r>
      <w:r>
        <w:rPr>
          <w:sz w:val="22"/>
        </w:rPr>
        <w:t>seleccionar</w:t>
      </w:r>
      <w:r>
        <w:rPr>
          <w:spacing w:val="-9"/>
          <w:sz w:val="22"/>
        </w:rPr>
        <w:t> </w:t>
      </w:r>
      <w:r>
        <w:rPr>
          <w:sz w:val="22"/>
        </w:rPr>
        <w:t>i</w:t>
      </w:r>
      <w:r>
        <w:rPr>
          <w:spacing w:val="-9"/>
          <w:sz w:val="22"/>
        </w:rPr>
        <w:t> </w:t>
      </w:r>
      <w:r>
        <w:rPr>
          <w:sz w:val="22"/>
        </w:rPr>
        <w:t>oferir</w:t>
      </w:r>
      <w:r>
        <w:rPr>
          <w:spacing w:val="-9"/>
          <w:sz w:val="22"/>
        </w:rPr>
        <w:t> </w:t>
      </w:r>
      <w:r>
        <w:rPr>
          <w:sz w:val="22"/>
        </w:rPr>
        <w:t>els</w:t>
      </w:r>
      <w:r>
        <w:rPr>
          <w:spacing w:val="-9"/>
          <w:sz w:val="22"/>
        </w:rPr>
        <w:t> </w:t>
      </w:r>
      <w:r>
        <w:rPr>
          <w:sz w:val="22"/>
        </w:rPr>
        <w:t>mòduls</w:t>
      </w:r>
      <w:r>
        <w:rPr>
          <w:spacing w:val="-9"/>
          <w:sz w:val="22"/>
        </w:rPr>
        <w:t> </w:t>
      </w:r>
      <w:r>
        <w:rPr>
          <w:sz w:val="22"/>
        </w:rPr>
        <w:t>optatius</w:t>
      </w:r>
      <w:r>
        <w:rPr>
          <w:spacing w:val="-9"/>
          <w:sz w:val="22"/>
        </w:rPr>
        <w:t> </w:t>
      </w:r>
      <w:r>
        <w:rPr>
          <w:sz w:val="22"/>
        </w:rPr>
        <w:t>d’acord amb les necessitats de l’alumnat, les demandes del mercat laboral i els recursos disponibles al centre.</w:t>
      </w:r>
    </w:p>
    <w:p>
      <w:pPr>
        <w:pStyle w:val="ListParagraph"/>
        <w:numPr>
          <w:ilvl w:val="0"/>
          <w:numId w:val="13"/>
        </w:numPr>
        <w:tabs>
          <w:tab w:pos="740" w:val="left" w:leader="none"/>
          <w:tab w:pos="742" w:val="left" w:leader="none"/>
        </w:tabs>
        <w:spacing w:line="247" w:lineRule="auto" w:before="247" w:after="0"/>
        <w:ind w:left="742" w:right="91" w:hanging="360"/>
        <w:jc w:val="left"/>
        <w:rPr>
          <w:sz w:val="22"/>
        </w:rPr>
      </w:pPr>
      <w:r>
        <w:rPr>
          <w:sz w:val="22"/>
        </w:rPr>
        <w:t>Els</w:t>
      </w:r>
      <w:r>
        <w:rPr>
          <w:spacing w:val="-9"/>
          <w:sz w:val="22"/>
        </w:rPr>
        <w:t> </w:t>
      </w:r>
      <w:r>
        <w:rPr>
          <w:sz w:val="22"/>
        </w:rPr>
        <w:t>centres</w:t>
      </w:r>
      <w:r>
        <w:rPr>
          <w:spacing w:val="-9"/>
          <w:sz w:val="22"/>
        </w:rPr>
        <w:t> </w:t>
      </w:r>
      <w:r>
        <w:rPr>
          <w:sz w:val="22"/>
        </w:rPr>
        <w:t>han</w:t>
      </w:r>
      <w:r>
        <w:rPr>
          <w:spacing w:val="-9"/>
          <w:sz w:val="22"/>
        </w:rPr>
        <w:t> </w:t>
      </w:r>
      <w:r>
        <w:rPr>
          <w:sz w:val="22"/>
        </w:rPr>
        <w:t>d’oferir,</w:t>
      </w:r>
      <w:r>
        <w:rPr>
          <w:spacing w:val="-9"/>
          <w:sz w:val="22"/>
        </w:rPr>
        <w:t> </w:t>
      </w:r>
      <w:r>
        <w:rPr>
          <w:sz w:val="22"/>
        </w:rPr>
        <w:t>com</w:t>
      </w:r>
      <w:r>
        <w:rPr>
          <w:spacing w:val="-9"/>
          <w:sz w:val="22"/>
        </w:rPr>
        <w:t> </w:t>
      </w:r>
      <w:r>
        <w:rPr>
          <w:sz w:val="22"/>
        </w:rPr>
        <w:t>a</w:t>
      </w:r>
      <w:r>
        <w:rPr>
          <w:spacing w:val="-9"/>
          <w:sz w:val="22"/>
        </w:rPr>
        <w:t> </w:t>
      </w:r>
      <w:r>
        <w:rPr>
          <w:sz w:val="22"/>
        </w:rPr>
        <w:t>mínim,</w:t>
      </w:r>
      <w:r>
        <w:rPr>
          <w:spacing w:val="-9"/>
          <w:sz w:val="22"/>
        </w:rPr>
        <w:t> </w:t>
      </w:r>
      <w:r>
        <w:rPr>
          <w:sz w:val="22"/>
        </w:rPr>
        <w:t>un</w:t>
      </w:r>
      <w:r>
        <w:rPr>
          <w:spacing w:val="-9"/>
          <w:sz w:val="22"/>
        </w:rPr>
        <w:t> </w:t>
      </w:r>
      <w:r>
        <w:rPr>
          <w:sz w:val="22"/>
        </w:rPr>
        <w:t>mòdul</w:t>
      </w:r>
      <w:r>
        <w:rPr>
          <w:spacing w:val="-9"/>
          <w:sz w:val="22"/>
        </w:rPr>
        <w:t> </w:t>
      </w:r>
      <w:r>
        <w:rPr>
          <w:sz w:val="22"/>
        </w:rPr>
        <w:t>optatiu,</w:t>
      </w:r>
      <w:r>
        <w:rPr>
          <w:spacing w:val="-9"/>
          <w:sz w:val="22"/>
        </w:rPr>
        <w:t> </w:t>
      </w:r>
      <w:r>
        <w:rPr>
          <w:sz w:val="22"/>
        </w:rPr>
        <w:t>que</w:t>
      </w:r>
      <w:r>
        <w:rPr>
          <w:spacing w:val="-9"/>
          <w:sz w:val="22"/>
        </w:rPr>
        <w:t> </w:t>
      </w:r>
      <w:r>
        <w:rPr>
          <w:sz w:val="22"/>
        </w:rPr>
        <w:t>pot</w:t>
      </w:r>
      <w:r>
        <w:rPr>
          <w:spacing w:val="-9"/>
          <w:sz w:val="22"/>
        </w:rPr>
        <w:t> </w:t>
      </w:r>
      <w:r>
        <w:rPr>
          <w:sz w:val="22"/>
        </w:rPr>
        <w:t>ser</w:t>
      </w:r>
      <w:r>
        <w:rPr>
          <w:spacing w:val="-9"/>
          <w:sz w:val="22"/>
        </w:rPr>
        <w:t> </w:t>
      </w:r>
      <w:r>
        <w:rPr>
          <w:sz w:val="22"/>
        </w:rPr>
        <w:t>seleccionat</w:t>
      </w:r>
      <w:r>
        <w:rPr>
          <w:spacing w:val="-9"/>
          <w:sz w:val="22"/>
        </w:rPr>
        <w:t> </w:t>
      </w:r>
      <w:r>
        <w:rPr>
          <w:sz w:val="22"/>
        </w:rPr>
        <w:t>entre els específics de la família professional corresponent o entre els mòduls optatius transversals establerts.</w:t>
      </w:r>
    </w:p>
    <w:p>
      <w:pPr>
        <w:pStyle w:val="ListParagraph"/>
        <w:numPr>
          <w:ilvl w:val="0"/>
          <w:numId w:val="13"/>
        </w:numPr>
        <w:tabs>
          <w:tab w:pos="740" w:val="left" w:leader="none"/>
        </w:tabs>
        <w:spacing w:line="240" w:lineRule="auto" w:before="246" w:after="0"/>
        <w:ind w:left="740" w:right="0" w:hanging="358"/>
        <w:jc w:val="left"/>
        <w:rPr>
          <w:sz w:val="22"/>
        </w:rPr>
      </w:pPr>
      <w:r>
        <w:rPr>
          <w:sz w:val="22"/>
        </w:rPr>
        <w:t>El</w:t>
      </w:r>
      <w:r>
        <w:rPr>
          <w:spacing w:val="-12"/>
          <w:sz w:val="22"/>
        </w:rPr>
        <w:t> </w:t>
      </w:r>
      <w:r>
        <w:rPr>
          <w:sz w:val="22"/>
        </w:rPr>
        <w:t>mòdul</w:t>
      </w:r>
      <w:r>
        <w:rPr>
          <w:spacing w:val="-9"/>
          <w:sz w:val="22"/>
        </w:rPr>
        <w:t> </w:t>
      </w:r>
      <w:r>
        <w:rPr>
          <w:sz w:val="22"/>
        </w:rPr>
        <w:t>optatiu</w:t>
      </w:r>
      <w:r>
        <w:rPr>
          <w:spacing w:val="-9"/>
          <w:sz w:val="22"/>
        </w:rPr>
        <w:t> </w:t>
      </w:r>
      <w:r>
        <w:rPr>
          <w:sz w:val="22"/>
        </w:rPr>
        <w:t>s’ha</w:t>
      </w:r>
      <w:r>
        <w:rPr>
          <w:spacing w:val="-9"/>
          <w:sz w:val="22"/>
        </w:rPr>
        <w:t> </w:t>
      </w:r>
      <w:r>
        <w:rPr>
          <w:sz w:val="22"/>
        </w:rPr>
        <w:t>de</w:t>
      </w:r>
      <w:r>
        <w:rPr>
          <w:spacing w:val="-9"/>
          <w:sz w:val="22"/>
        </w:rPr>
        <w:t> </w:t>
      </w:r>
      <w:r>
        <w:rPr>
          <w:sz w:val="22"/>
        </w:rPr>
        <w:t>seleccionar</w:t>
      </w:r>
      <w:r>
        <w:rPr>
          <w:spacing w:val="-9"/>
          <w:sz w:val="22"/>
        </w:rPr>
        <w:t> </w:t>
      </w:r>
      <w:r>
        <w:rPr>
          <w:sz w:val="22"/>
        </w:rPr>
        <w:t>tenint</w:t>
      </w:r>
      <w:r>
        <w:rPr>
          <w:spacing w:val="-9"/>
          <w:sz w:val="22"/>
        </w:rPr>
        <w:t> </w:t>
      </w:r>
      <w:r>
        <w:rPr>
          <w:sz w:val="22"/>
        </w:rPr>
        <w:t>en</w:t>
      </w:r>
      <w:r>
        <w:rPr>
          <w:spacing w:val="-9"/>
          <w:sz w:val="22"/>
        </w:rPr>
        <w:t> </w:t>
      </w:r>
      <w:r>
        <w:rPr>
          <w:sz w:val="22"/>
        </w:rPr>
        <w:t>compte</w:t>
      </w:r>
      <w:r>
        <w:rPr>
          <w:spacing w:val="-9"/>
          <w:sz w:val="22"/>
        </w:rPr>
        <w:t> </w:t>
      </w:r>
      <w:r>
        <w:rPr>
          <w:sz w:val="22"/>
        </w:rPr>
        <w:t>els</w:t>
      </w:r>
      <w:r>
        <w:rPr>
          <w:spacing w:val="-9"/>
          <w:sz w:val="22"/>
        </w:rPr>
        <w:t> </w:t>
      </w:r>
      <w:r>
        <w:rPr>
          <w:sz w:val="22"/>
        </w:rPr>
        <w:t>següents</w:t>
      </w:r>
      <w:r>
        <w:rPr>
          <w:spacing w:val="-9"/>
          <w:sz w:val="22"/>
        </w:rPr>
        <w:t> </w:t>
      </w:r>
      <w:r>
        <w:rPr>
          <w:spacing w:val="-2"/>
          <w:sz w:val="22"/>
        </w:rPr>
        <w:t>paràmetres:</w:t>
      </w:r>
    </w:p>
    <w:p>
      <w:pPr>
        <w:pStyle w:val="ListParagraph"/>
        <w:numPr>
          <w:ilvl w:val="1"/>
          <w:numId w:val="13"/>
        </w:numPr>
        <w:tabs>
          <w:tab w:pos="1462" w:val="left" w:leader="none"/>
        </w:tabs>
        <w:spacing w:line="247" w:lineRule="auto" w:before="7" w:after="0"/>
        <w:ind w:left="1462" w:right="37" w:hanging="360"/>
        <w:jc w:val="left"/>
        <w:rPr>
          <w:sz w:val="22"/>
        </w:rPr>
      </w:pPr>
      <w:r>
        <w:rPr>
          <w:sz w:val="22"/>
        </w:rPr>
        <w:t>Els resultats d’aprenentatge dels mòduls optatius, en cap cas, poden</w:t>
      </w:r>
      <w:r>
        <w:rPr>
          <w:sz w:val="22"/>
        </w:rPr>
        <w:t> substituir els resultats d’aprenentatge dels mòduls professionals obligatoris del</w:t>
      </w:r>
      <w:r>
        <w:rPr>
          <w:spacing w:val="-10"/>
          <w:sz w:val="22"/>
        </w:rPr>
        <w:t> </w:t>
      </w:r>
      <w:r>
        <w:rPr>
          <w:sz w:val="22"/>
        </w:rPr>
        <w:t>cicle</w:t>
      </w:r>
      <w:r>
        <w:rPr>
          <w:spacing w:val="-10"/>
          <w:sz w:val="22"/>
        </w:rPr>
        <w:t> </w:t>
      </w:r>
      <w:r>
        <w:rPr>
          <w:sz w:val="22"/>
        </w:rPr>
        <w:t>formatiu;</w:t>
      </w:r>
      <w:r>
        <w:rPr>
          <w:spacing w:val="-10"/>
          <w:sz w:val="22"/>
        </w:rPr>
        <w:t> </w:t>
      </w:r>
      <w:r>
        <w:rPr>
          <w:sz w:val="22"/>
        </w:rPr>
        <w:t>la</w:t>
      </w:r>
      <w:r>
        <w:rPr>
          <w:spacing w:val="-10"/>
          <w:sz w:val="22"/>
        </w:rPr>
        <w:t> </w:t>
      </w:r>
      <w:r>
        <w:rPr>
          <w:sz w:val="22"/>
        </w:rPr>
        <w:t>seva</w:t>
      </w:r>
      <w:r>
        <w:rPr>
          <w:spacing w:val="-10"/>
          <w:sz w:val="22"/>
        </w:rPr>
        <w:t> </w:t>
      </w:r>
      <w:r>
        <w:rPr>
          <w:sz w:val="22"/>
        </w:rPr>
        <w:t>funció</w:t>
      </w:r>
      <w:r>
        <w:rPr>
          <w:spacing w:val="-10"/>
          <w:sz w:val="22"/>
        </w:rPr>
        <w:t> </w:t>
      </w:r>
      <w:r>
        <w:rPr>
          <w:sz w:val="22"/>
        </w:rPr>
        <w:t>és,</w:t>
      </w:r>
      <w:r>
        <w:rPr>
          <w:spacing w:val="-10"/>
          <w:sz w:val="22"/>
        </w:rPr>
        <w:t> </w:t>
      </w:r>
      <w:r>
        <w:rPr>
          <w:sz w:val="22"/>
        </w:rPr>
        <w:t>exclusivament,</w:t>
      </w:r>
      <w:r>
        <w:rPr>
          <w:spacing w:val="-10"/>
          <w:sz w:val="22"/>
        </w:rPr>
        <w:t> </w:t>
      </w:r>
      <w:r>
        <w:rPr>
          <w:sz w:val="22"/>
        </w:rPr>
        <w:t>ampliar</w:t>
      </w:r>
      <w:r>
        <w:rPr>
          <w:spacing w:val="-10"/>
          <w:sz w:val="22"/>
        </w:rPr>
        <w:t> </w:t>
      </w:r>
      <w:r>
        <w:rPr>
          <w:sz w:val="22"/>
        </w:rPr>
        <w:t>o</w:t>
      </w:r>
      <w:r>
        <w:rPr>
          <w:spacing w:val="-10"/>
          <w:sz w:val="22"/>
        </w:rPr>
        <w:t> </w:t>
      </w:r>
      <w:r>
        <w:rPr>
          <w:sz w:val="22"/>
        </w:rPr>
        <w:t>complementar</w:t>
      </w:r>
      <w:r>
        <w:rPr>
          <w:spacing w:val="-10"/>
          <w:sz w:val="22"/>
        </w:rPr>
        <w:t> </w:t>
      </w:r>
      <w:r>
        <w:rPr>
          <w:sz w:val="22"/>
        </w:rPr>
        <w:t>la formació de l’alumnat.</w:t>
      </w:r>
    </w:p>
    <w:p>
      <w:pPr>
        <w:pStyle w:val="ListParagraph"/>
        <w:numPr>
          <w:ilvl w:val="1"/>
          <w:numId w:val="13"/>
        </w:numPr>
        <w:tabs>
          <w:tab w:pos="1462" w:val="left" w:leader="none"/>
        </w:tabs>
        <w:spacing w:line="247" w:lineRule="auto" w:before="0" w:after="0"/>
        <w:ind w:left="1462" w:right="517" w:hanging="360"/>
        <w:jc w:val="left"/>
        <w:rPr>
          <w:sz w:val="22"/>
        </w:rPr>
      </w:pPr>
      <w:r>
        <w:rPr>
          <w:sz w:val="22"/>
        </w:rPr>
        <w:t>Les</w:t>
      </w:r>
      <w:r>
        <w:rPr>
          <w:spacing w:val="-10"/>
          <w:sz w:val="22"/>
        </w:rPr>
        <w:t> </w:t>
      </w:r>
      <w:r>
        <w:rPr>
          <w:sz w:val="22"/>
        </w:rPr>
        <w:t>unitats</w:t>
      </w:r>
      <w:r>
        <w:rPr>
          <w:spacing w:val="-10"/>
          <w:sz w:val="22"/>
        </w:rPr>
        <w:t> </w:t>
      </w:r>
      <w:r>
        <w:rPr>
          <w:sz w:val="22"/>
        </w:rPr>
        <w:t>de</w:t>
      </w:r>
      <w:r>
        <w:rPr>
          <w:spacing w:val="-10"/>
          <w:sz w:val="22"/>
        </w:rPr>
        <w:t> </w:t>
      </w:r>
      <w:r>
        <w:rPr>
          <w:sz w:val="22"/>
        </w:rPr>
        <w:t>competència</w:t>
      </w:r>
      <w:r>
        <w:rPr>
          <w:spacing w:val="-10"/>
          <w:sz w:val="22"/>
        </w:rPr>
        <w:t> </w:t>
      </w:r>
      <w:r>
        <w:rPr>
          <w:sz w:val="22"/>
        </w:rPr>
        <w:t>associades,</w:t>
      </w:r>
      <w:r>
        <w:rPr>
          <w:spacing w:val="-10"/>
          <w:sz w:val="22"/>
        </w:rPr>
        <w:t> </w:t>
      </w:r>
      <w:r>
        <w:rPr>
          <w:sz w:val="22"/>
        </w:rPr>
        <w:t>si</w:t>
      </w:r>
      <w:r>
        <w:rPr>
          <w:spacing w:val="-10"/>
          <w:sz w:val="22"/>
        </w:rPr>
        <w:t> </w:t>
      </w:r>
      <w:r>
        <w:rPr>
          <w:sz w:val="22"/>
        </w:rPr>
        <w:t>escau,</w:t>
      </w:r>
      <w:r>
        <w:rPr>
          <w:spacing w:val="-10"/>
          <w:sz w:val="22"/>
        </w:rPr>
        <w:t> </w:t>
      </w:r>
      <w:r>
        <w:rPr>
          <w:sz w:val="22"/>
        </w:rPr>
        <w:t>han</w:t>
      </w:r>
      <w:r>
        <w:rPr>
          <w:spacing w:val="-10"/>
          <w:sz w:val="22"/>
        </w:rPr>
        <w:t> </w:t>
      </w:r>
      <w:r>
        <w:rPr>
          <w:sz w:val="22"/>
        </w:rPr>
        <w:t>de</w:t>
      </w:r>
      <w:r>
        <w:rPr>
          <w:spacing w:val="-10"/>
          <w:sz w:val="22"/>
        </w:rPr>
        <w:t> </w:t>
      </w:r>
      <w:r>
        <w:rPr>
          <w:sz w:val="22"/>
        </w:rPr>
        <w:t>correspondre</w:t>
      </w:r>
      <w:r>
        <w:rPr>
          <w:spacing w:val="-10"/>
          <w:sz w:val="22"/>
        </w:rPr>
        <w:t> </w:t>
      </w:r>
      <w:r>
        <w:rPr>
          <w:sz w:val="22"/>
        </w:rPr>
        <w:t>al mateix nivell o a un nivell inferior al del cicle formatiu en què es cursen.</w:t>
      </w:r>
    </w:p>
    <w:p>
      <w:pPr>
        <w:pStyle w:val="ListParagraph"/>
        <w:numPr>
          <w:ilvl w:val="0"/>
          <w:numId w:val="13"/>
        </w:numPr>
        <w:tabs>
          <w:tab w:pos="740" w:val="left" w:leader="none"/>
          <w:tab w:pos="742" w:val="left" w:leader="none"/>
        </w:tabs>
        <w:spacing w:line="244" w:lineRule="auto" w:before="243" w:after="0"/>
        <w:ind w:left="742" w:right="167" w:hanging="360"/>
        <w:jc w:val="left"/>
        <w:rPr>
          <w:sz w:val="22"/>
        </w:rPr>
      </w:pPr>
      <w:r>
        <w:rPr>
          <w:sz w:val="22"/>
        </w:rPr>
        <w:t>En</w:t>
      </w:r>
      <w:r>
        <w:rPr>
          <w:spacing w:val="-8"/>
          <w:sz w:val="22"/>
        </w:rPr>
        <w:t> </w:t>
      </w:r>
      <w:r>
        <w:rPr>
          <w:sz w:val="22"/>
        </w:rPr>
        <w:t>cas</w:t>
      </w:r>
      <w:r>
        <w:rPr>
          <w:spacing w:val="-8"/>
          <w:sz w:val="22"/>
        </w:rPr>
        <w:t> </w:t>
      </w:r>
      <w:r>
        <w:rPr>
          <w:sz w:val="22"/>
        </w:rPr>
        <w:t>de</w:t>
      </w:r>
      <w:r>
        <w:rPr>
          <w:spacing w:val="-8"/>
          <w:sz w:val="22"/>
        </w:rPr>
        <w:t> </w:t>
      </w:r>
      <w:r>
        <w:rPr>
          <w:sz w:val="22"/>
        </w:rPr>
        <w:t>voler</w:t>
      </w:r>
      <w:r>
        <w:rPr>
          <w:spacing w:val="-8"/>
          <w:sz w:val="22"/>
        </w:rPr>
        <w:t> </w:t>
      </w:r>
      <w:r>
        <w:rPr>
          <w:sz w:val="22"/>
        </w:rPr>
        <w:t>oferir</w:t>
      </w:r>
      <w:r>
        <w:rPr>
          <w:spacing w:val="-8"/>
          <w:sz w:val="22"/>
        </w:rPr>
        <w:t> </w:t>
      </w:r>
      <w:r>
        <w:rPr>
          <w:sz w:val="22"/>
        </w:rPr>
        <w:t>un</w:t>
      </w:r>
      <w:r>
        <w:rPr>
          <w:spacing w:val="-8"/>
          <w:sz w:val="22"/>
        </w:rPr>
        <w:t> </w:t>
      </w:r>
      <w:r>
        <w:rPr>
          <w:sz w:val="22"/>
        </w:rPr>
        <w:t>mòdul</w:t>
      </w:r>
      <w:r>
        <w:rPr>
          <w:spacing w:val="-8"/>
          <w:sz w:val="22"/>
        </w:rPr>
        <w:t> </w:t>
      </w:r>
      <w:r>
        <w:rPr>
          <w:sz w:val="22"/>
        </w:rPr>
        <w:t>optatiu</w:t>
      </w:r>
      <w:r>
        <w:rPr>
          <w:spacing w:val="-8"/>
          <w:sz w:val="22"/>
        </w:rPr>
        <w:t> </w:t>
      </w:r>
      <w:r>
        <w:rPr>
          <w:sz w:val="22"/>
        </w:rPr>
        <w:t>d’una</w:t>
      </w:r>
      <w:r>
        <w:rPr>
          <w:spacing w:val="-8"/>
          <w:sz w:val="22"/>
        </w:rPr>
        <w:t> </w:t>
      </w:r>
      <w:r>
        <w:rPr>
          <w:sz w:val="22"/>
        </w:rPr>
        <w:t>altra</w:t>
      </w:r>
      <w:r>
        <w:rPr>
          <w:spacing w:val="-8"/>
          <w:sz w:val="22"/>
        </w:rPr>
        <w:t> </w:t>
      </w:r>
      <w:r>
        <w:rPr>
          <w:sz w:val="22"/>
        </w:rPr>
        <w:t>família</w:t>
      </w:r>
      <w:r>
        <w:rPr>
          <w:spacing w:val="-8"/>
          <w:sz w:val="22"/>
        </w:rPr>
        <w:t> </w:t>
      </w:r>
      <w:r>
        <w:rPr>
          <w:sz w:val="22"/>
        </w:rPr>
        <w:t>professional</w:t>
      </w:r>
      <w:r>
        <w:rPr>
          <w:spacing w:val="-8"/>
          <w:sz w:val="22"/>
        </w:rPr>
        <w:t> </w:t>
      </w:r>
      <w:r>
        <w:rPr>
          <w:sz w:val="22"/>
        </w:rPr>
        <w:t>és</w:t>
      </w:r>
      <w:r>
        <w:rPr>
          <w:spacing w:val="-8"/>
          <w:sz w:val="22"/>
        </w:rPr>
        <w:t> </w:t>
      </w:r>
      <w:r>
        <w:rPr>
          <w:sz w:val="22"/>
        </w:rPr>
        <w:t>necessària una</w:t>
      </w:r>
      <w:r>
        <w:rPr>
          <w:spacing w:val="-11"/>
          <w:sz w:val="22"/>
        </w:rPr>
        <w:t> </w:t>
      </w:r>
      <w:r>
        <w:rPr>
          <w:sz w:val="22"/>
        </w:rPr>
        <w:t>sol·licitud</w:t>
      </w:r>
      <w:r>
        <w:rPr>
          <w:spacing w:val="-11"/>
          <w:sz w:val="22"/>
        </w:rPr>
        <w:t> </w:t>
      </w:r>
      <w:r>
        <w:rPr>
          <w:sz w:val="22"/>
        </w:rPr>
        <w:t>justificada</w:t>
      </w:r>
      <w:r>
        <w:rPr>
          <w:spacing w:val="-11"/>
          <w:sz w:val="22"/>
        </w:rPr>
        <w:t> </w:t>
      </w:r>
      <w:r>
        <w:rPr>
          <w:sz w:val="22"/>
        </w:rPr>
        <w:t>a</w:t>
      </w:r>
      <w:r>
        <w:rPr>
          <w:spacing w:val="-11"/>
          <w:sz w:val="22"/>
        </w:rPr>
        <w:t> </w:t>
      </w:r>
      <w:r>
        <w:rPr>
          <w:sz w:val="22"/>
        </w:rPr>
        <w:t>la</w:t>
      </w:r>
      <w:r>
        <w:rPr>
          <w:spacing w:val="-11"/>
          <w:sz w:val="22"/>
        </w:rPr>
        <w:t> </w:t>
      </w:r>
      <w:r>
        <w:rPr>
          <w:sz w:val="22"/>
        </w:rPr>
        <w:t>Direcció</w:t>
      </w:r>
      <w:r>
        <w:rPr>
          <w:spacing w:val="-11"/>
          <w:sz w:val="22"/>
        </w:rPr>
        <w:t> </w:t>
      </w:r>
      <w:r>
        <w:rPr>
          <w:sz w:val="22"/>
        </w:rPr>
        <w:t>General</w:t>
      </w:r>
      <w:r>
        <w:rPr>
          <w:spacing w:val="-11"/>
          <w:sz w:val="22"/>
        </w:rPr>
        <w:t> </w:t>
      </w:r>
      <w:r>
        <w:rPr>
          <w:sz w:val="22"/>
        </w:rPr>
        <w:t>de</w:t>
      </w:r>
      <w:r>
        <w:rPr>
          <w:spacing w:val="-11"/>
          <w:sz w:val="22"/>
        </w:rPr>
        <w:t> </w:t>
      </w:r>
      <w:r>
        <w:rPr>
          <w:sz w:val="22"/>
        </w:rPr>
        <w:t>Formació</w:t>
      </w:r>
      <w:r>
        <w:rPr>
          <w:spacing w:val="-11"/>
          <w:sz w:val="22"/>
        </w:rPr>
        <w:t> </w:t>
      </w:r>
      <w:r>
        <w:rPr>
          <w:sz w:val="22"/>
        </w:rPr>
        <w:t>Professional</w:t>
      </w:r>
      <w:r>
        <w:rPr>
          <w:spacing w:val="-11"/>
          <w:sz w:val="22"/>
        </w:rPr>
        <w:t> </w:t>
      </w:r>
      <w:r>
        <w:rPr>
          <w:sz w:val="22"/>
        </w:rPr>
        <w:t>i</w:t>
      </w:r>
      <w:r>
        <w:rPr>
          <w:spacing w:val="-11"/>
          <w:sz w:val="22"/>
        </w:rPr>
        <w:t> </w:t>
      </w:r>
      <w:r>
        <w:rPr>
          <w:sz w:val="22"/>
        </w:rPr>
        <w:t>Ordenació Educativa i l’autorització expressa d’aquesta. Tant la sol·licitud com l’autorització s’han de gestionar mitjançant l’aplicatiu informàtic de gestió de centres de les Illes </w:t>
      </w:r>
      <w:r>
        <w:rPr>
          <w:spacing w:val="-2"/>
          <w:sz w:val="22"/>
        </w:rPr>
        <w:t>Balears.</w:t>
      </w:r>
    </w:p>
    <w:p>
      <w:pPr>
        <w:pStyle w:val="ListParagraph"/>
        <w:spacing w:after="0" w:line="244" w:lineRule="auto"/>
        <w:jc w:val="left"/>
        <w:rPr>
          <w:sz w:val="22"/>
        </w:rPr>
        <w:sectPr>
          <w:pgSz w:w="11910" w:h="16840"/>
          <w:pgMar w:header="720" w:footer="1467" w:top="1620" w:bottom="1660" w:left="1417" w:right="1417"/>
        </w:sectPr>
      </w:pPr>
    </w:p>
    <w:p>
      <w:pPr>
        <w:pStyle w:val="ListParagraph"/>
        <w:numPr>
          <w:ilvl w:val="0"/>
          <w:numId w:val="13"/>
        </w:numPr>
        <w:tabs>
          <w:tab w:pos="741" w:val="left" w:leader="none"/>
          <w:tab w:pos="743" w:val="left" w:leader="none"/>
        </w:tabs>
        <w:spacing w:line="247" w:lineRule="auto" w:before="6" w:after="0"/>
        <w:ind w:left="743" w:right="187" w:hanging="360"/>
        <w:jc w:val="left"/>
        <w:rPr>
          <w:sz w:val="22"/>
        </w:rPr>
      </w:pPr>
      <w:r>
        <w:rPr>
          <w:sz w:val="22"/>
        </w:rPr>
        <w:t>Els</w:t>
      </w:r>
      <w:r>
        <w:rPr>
          <w:spacing w:val="-10"/>
          <w:sz w:val="22"/>
        </w:rPr>
        <w:t> </w:t>
      </w:r>
      <w:r>
        <w:rPr>
          <w:sz w:val="22"/>
        </w:rPr>
        <w:t>centres</w:t>
      </w:r>
      <w:r>
        <w:rPr>
          <w:spacing w:val="-10"/>
          <w:sz w:val="22"/>
        </w:rPr>
        <w:t> </w:t>
      </w:r>
      <w:r>
        <w:rPr>
          <w:sz w:val="22"/>
        </w:rPr>
        <w:t>docents,</w:t>
      </w:r>
      <w:r>
        <w:rPr>
          <w:spacing w:val="-10"/>
          <w:sz w:val="22"/>
        </w:rPr>
        <w:t> </w:t>
      </w:r>
      <w:r>
        <w:rPr>
          <w:sz w:val="22"/>
        </w:rPr>
        <w:t>anualment,</w:t>
      </w:r>
      <w:r>
        <w:rPr>
          <w:spacing w:val="-10"/>
          <w:sz w:val="22"/>
        </w:rPr>
        <w:t> </w:t>
      </w:r>
      <w:r>
        <w:rPr>
          <w:sz w:val="22"/>
        </w:rPr>
        <w:t>poden</w:t>
      </w:r>
      <w:r>
        <w:rPr>
          <w:spacing w:val="-10"/>
          <w:sz w:val="22"/>
        </w:rPr>
        <w:t> </w:t>
      </w:r>
      <w:r>
        <w:rPr>
          <w:sz w:val="22"/>
        </w:rPr>
        <w:t>elaborar</w:t>
      </w:r>
      <w:r>
        <w:rPr>
          <w:spacing w:val="-10"/>
          <w:sz w:val="22"/>
        </w:rPr>
        <w:t> </w:t>
      </w:r>
      <w:r>
        <w:rPr>
          <w:sz w:val="22"/>
        </w:rPr>
        <w:t>propostes</w:t>
      </w:r>
      <w:r>
        <w:rPr>
          <w:spacing w:val="-10"/>
          <w:sz w:val="22"/>
        </w:rPr>
        <w:t> </w:t>
      </w:r>
      <w:r>
        <w:rPr>
          <w:sz w:val="22"/>
        </w:rPr>
        <w:t>de</w:t>
      </w:r>
      <w:r>
        <w:rPr>
          <w:spacing w:val="-10"/>
          <w:sz w:val="22"/>
        </w:rPr>
        <w:t> </w:t>
      </w:r>
      <w:r>
        <w:rPr>
          <w:sz w:val="22"/>
        </w:rPr>
        <w:t>nous</w:t>
      </w:r>
      <w:r>
        <w:rPr>
          <w:spacing w:val="-10"/>
          <w:sz w:val="22"/>
        </w:rPr>
        <w:t> </w:t>
      </w:r>
      <w:r>
        <w:rPr>
          <w:sz w:val="22"/>
        </w:rPr>
        <w:t>mòduls</w:t>
      </w:r>
      <w:r>
        <w:rPr>
          <w:spacing w:val="-10"/>
          <w:sz w:val="22"/>
        </w:rPr>
        <w:t> </w:t>
      </w:r>
      <w:r>
        <w:rPr>
          <w:sz w:val="22"/>
        </w:rPr>
        <w:t>optatius. Aquestes</w:t>
      </w:r>
      <w:r>
        <w:rPr>
          <w:spacing w:val="-3"/>
          <w:sz w:val="22"/>
        </w:rPr>
        <w:t> </w:t>
      </w:r>
      <w:r>
        <w:rPr>
          <w:sz w:val="22"/>
        </w:rPr>
        <w:t>propostes</w:t>
      </w:r>
      <w:r>
        <w:rPr>
          <w:spacing w:val="-3"/>
          <w:sz w:val="22"/>
        </w:rPr>
        <w:t> </w:t>
      </w:r>
      <w:r>
        <w:rPr>
          <w:sz w:val="22"/>
        </w:rPr>
        <w:t>s'han</w:t>
      </w:r>
      <w:r>
        <w:rPr>
          <w:spacing w:val="-3"/>
          <w:sz w:val="22"/>
        </w:rPr>
        <w:t> </w:t>
      </w:r>
      <w:r>
        <w:rPr>
          <w:sz w:val="22"/>
        </w:rPr>
        <w:t>d'ajustar</w:t>
      </w:r>
      <w:r>
        <w:rPr>
          <w:spacing w:val="-3"/>
          <w:sz w:val="22"/>
        </w:rPr>
        <w:t> </w:t>
      </w:r>
      <w:r>
        <w:rPr>
          <w:sz w:val="22"/>
        </w:rPr>
        <w:t>als</w:t>
      </w:r>
      <w:r>
        <w:rPr>
          <w:spacing w:val="-3"/>
          <w:sz w:val="22"/>
        </w:rPr>
        <w:t> </w:t>
      </w:r>
      <w:r>
        <w:rPr>
          <w:sz w:val="22"/>
        </w:rPr>
        <w:t>criteris</w:t>
      </w:r>
      <w:r>
        <w:rPr>
          <w:spacing w:val="-3"/>
          <w:sz w:val="22"/>
        </w:rPr>
        <w:t> </w:t>
      </w:r>
      <w:r>
        <w:rPr>
          <w:sz w:val="22"/>
        </w:rPr>
        <w:t>pedagògics</w:t>
      </w:r>
      <w:r>
        <w:rPr>
          <w:spacing w:val="-3"/>
          <w:sz w:val="22"/>
        </w:rPr>
        <w:t> </w:t>
      </w:r>
      <w:r>
        <w:rPr>
          <w:sz w:val="22"/>
        </w:rPr>
        <w:t>i</w:t>
      </w:r>
      <w:r>
        <w:rPr>
          <w:spacing w:val="-3"/>
          <w:sz w:val="22"/>
        </w:rPr>
        <w:t> </w:t>
      </w:r>
      <w:r>
        <w:rPr>
          <w:sz w:val="22"/>
        </w:rPr>
        <w:t>tècnics</w:t>
      </w:r>
      <w:r>
        <w:rPr>
          <w:spacing w:val="-3"/>
          <w:sz w:val="22"/>
        </w:rPr>
        <w:t> </w:t>
      </w:r>
      <w:r>
        <w:rPr>
          <w:sz w:val="22"/>
        </w:rPr>
        <w:t>establerts</w:t>
      </w:r>
      <w:r>
        <w:rPr>
          <w:spacing w:val="-3"/>
          <w:sz w:val="22"/>
        </w:rPr>
        <w:t> </w:t>
      </w:r>
      <w:r>
        <w:rPr>
          <w:sz w:val="22"/>
        </w:rPr>
        <w:t>per</w:t>
      </w:r>
      <w:r>
        <w:rPr>
          <w:spacing w:val="-3"/>
          <w:sz w:val="22"/>
        </w:rPr>
        <w:t> </w:t>
      </w:r>
      <w:r>
        <w:rPr>
          <w:sz w:val="22"/>
        </w:rPr>
        <w:t>la Conselleria</w:t>
      </w:r>
      <w:r>
        <w:rPr>
          <w:spacing w:val="-2"/>
          <w:sz w:val="22"/>
        </w:rPr>
        <w:t> </w:t>
      </w:r>
      <w:r>
        <w:rPr>
          <w:sz w:val="22"/>
        </w:rPr>
        <w:t>d’Educació</w:t>
      </w:r>
      <w:r>
        <w:rPr>
          <w:spacing w:val="-2"/>
          <w:sz w:val="22"/>
        </w:rPr>
        <w:t> </w:t>
      </w:r>
      <w:r>
        <w:rPr>
          <w:sz w:val="22"/>
        </w:rPr>
        <w:t>i</w:t>
      </w:r>
      <w:r>
        <w:rPr>
          <w:spacing w:val="-2"/>
          <w:sz w:val="22"/>
        </w:rPr>
        <w:t> </w:t>
      </w:r>
      <w:r>
        <w:rPr>
          <w:sz w:val="22"/>
        </w:rPr>
        <w:t>Universitats</w:t>
      </w:r>
      <w:r>
        <w:rPr>
          <w:spacing w:val="-2"/>
          <w:sz w:val="22"/>
        </w:rPr>
        <w:t> </w:t>
      </w:r>
      <w:r>
        <w:rPr>
          <w:sz w:val="22"/>
        </w:rPr>
        <w:t>i</w:t>
      </w:r>
      <w:r>
        <w:rPr>
          <w:spacing w:val="-2"/>
          <w:sz w:val="22"/>
        </w:rPr>
        <w:t> </w:t>
      </w:r>
      <w:r>
        <w:rPr>
          <w:sz w:val="22"/>
        </w:rPr>
        <w:t>s’han</w:t>
      </w:r>
      <w:r>
        <w:rPr>
          <w:spacing w:val="-2"/>
          <w:sz w:val="22"/>
        </w:rPr>
        <w:t> </w:t>
      </w:r>
      <w:r>
        <w:rPr>
          <w:sz w:val="22"/>
        </w:rPr>
        <w:t>de</w:t>
      </w:r>
      <w:r>
        <w:rPr>
          <w:spacing w:val="-2"/>
          <w:sz w:val="22"/>
        </w:rPr>
        <w:t> </w:t>
      </w:r>
      <w:r>
        <w:rPr>
          <w:sz w:val="22"/>
        </w:rPr>
        <w:t>presentar</w:t>
      </w:r>
      <w:r>
        <w:rPr>
          <w:spacing w:val="-2"/>
          <w:sz w:val="22"/>
        </w:rPr>
        <w:t> </w:t>
      </w:r>
      <w:r>
        <w:rPr>
          <w:sz w:val="22"/>
        </w:rPr>
        <w:t>mitjançant</w:t>
      </w:r>
      <w:r>
        <w:rPr>
          <w:spacing w:val="-2"/>
          <w:sz w:val="22"/>
        </w:rPr>
        <w:t> </w:t>
      </w:r>
      <w:r>
        <w:rPr>
          <w:sz w:val="22"/>
        </w:rPr>
        <w:t>el</w:t>
      </w:r>
      <w:r>
        <w:rPr>
          <w:spacing w:val="-2"/>
          <w:sz w:val="22"/>
        </w:rPr>
        <w:t> </w:t>
      </w:r>
      <w:r>
        <w:rPr>
          <w:sz w:val="22"/>
        </w:rPr>
        <w:t>procediment específic que aquesta estableixi per a la seva revisió i autorització. Sense aquesta autorització expressa, els mòduls no s’incorporaran a l’oferta formativa.</w:t>
      </w:r>
    </w:p>
    <w:p>
      <w:pPr>
        <w:pStyle w:val="Heading1"/>
        <w:spacing w:line="540" w:lineRule="atLeast" w:before="28"/>
        <w:ind w:left="22" w:right="2231" w:firstLine="2599"/>
      </w:pPr>
      <w:bookmarkStart w:name="_bookmark18" w:id="19"/>
      <w:bookmarkEnd w:id="19"/>
      <w:r>
        <w:rPr>
          <w:b w:val="0"/>
        </w:rPr>
      </w:r>
      <w:r>
        <w:rPr/>
        <w:t>Capítol</w:t>
      </w:r>
      <w:r>
        <w:rPr>
          <w:spacing w:val="-15"/>
        </w:rPr>
        <w:t> </w:t>
      </w:r>
      <w:r>
        <w:rPr/>
        <w:t>III.</w:t>
      </w:r>
      <w:r>
        <w:rPr>
          <w:spacing w:val="-15"/>
        </w:rPr>
        <w:t> </w:t>
      </w:r>
      <w:r>
        <w:rPr/>
        <w:t>Oferta</w:t>
      </w:r>
      <w:r>
        <w:rPr>
          <w:spacing w:val="-15"/>
        </w:rPr>
        <w:t> </w:t>
      </w:r>
      <w:r>
        <w:rPr/>
        <w:t>dels</w:t>
      </w:r>
      <w:r>
        <w:rPr>
          <w:spacing w:val="-15"/>
        </w:rPr>
        <w:t> </w:t>
      </w:r>
      <w:r>
        <w:rPr/>
        <w:t>ensenyaments </w:t>
      </w:r>
      <w:bookmarkStart w:name="_bookmark19" w:id="20"/>
      <w:bookmarkEnd w:id="20"/>
      <w:r>
        <w:rPr/>
        <w:t>Articl</w:t>
      </w:r>
      <w:r>
        <w:rPr/>
        <w:t>e 17. Oferta dels ensenyaments</w:t>
      </w:r>
    </w:p>
    <w:p>
      <w:pPr>
        <w:pStyle w:val="ListParagraph"/>
        <w:numPr>
          <w:ilvl w:val="0"/>
          <w:numId w:val="14"/>
        </w:numPr>
        <w:tabs>
          <w:tab w:pos="740" w:val="left" w:leader="none"/>
          <w:tab w:pos="742" w:val="left" w:leader="none"/>
        </w:tabs>
        <w:spacing w:line="247" w:lineRule="auto" w:before="86" w:after="0"/>
        <w:ind w:left="742" w:right="125" w:hanging="360"/>
        <w:jc w:val="left"/>
        <w:rPr>
          <w:sz w:val="22"/>
        </w:rPr>
      </w:pPr>
      <w:r>
        <w:rPr>
          <w:sz w:val="22"/>
        </w:rPr>
        <w:t>Els</w:t>
      </w:r>
      <w:r>
        <w:rPr>
          <w:spacing w:val="-9"/>
          <w:sz w:val="22"/>
        </w:rPr>
        <w:t> </w:t>
      </w:r>
      <w:r>
        <w:rPr>
          <w:sz w:val="22"/>
        </w:rPr>
        <w:t>graus</w:t>
      </w:r>
      <w:r>
        <w:rPr>
          <w:spacing w:val="-9"/>
          <w:sz w:val="22"/>
        </w:rPr>
        <w:t> </w:t>
      </w:r>
      <w:r>
        <w:rPr>
          <w:sz w:val="22"/>
        </w:rPr>
        <w:t>C,</w:t>
      </w:r>
      <w:r>
        <w:rPr>
          <w:spacing w:val="-9"/>
          <w:sz w:val="22"/>
        </w:rPr>
        <w:t> </w:t>
      </w:r>
      <w:r>
        <w:rPr>
          <w:sz w:val="22"/>
        </w:rPr>
        <w:t>D</w:t>
      </w:r>
      <w:r>
        <w:rPr>
          <w:spacing w:val="-9"/>
          <w:sz w:val="22"/>
        </w:rPr>
        <w:t> </w:t>
      </w:r>
      <w:r>
        <w:rPr>
          <w:sz w:val="22"/>
        </w:rPr>
        <w:t>i</w:t>
      </w:r>
      <w:r>
        <w:rPr>
          <w:spacing w:val="-9"/>
          <w:sz w:val="22"/>
        </w:rPr>
        <w:t> </w:t>
      </w:r>
      <w:r>
        <w:rPr>
          <w:sz w:val="22"/>
        </w:rPr>
        <w:t>E</w:t>
      </w:r>
      <w:r>
        <w:rPr>
          <w:spacing w:val="-9"/>
          <w:sz w:val="22"/>
        </w:rPr>
        <w:t> </w:t>
      </w:r>
      <w:r>
        <w:rPr>
          <w:sz w:val="22"/>
        </w:rPr>
        <w:t>es</w:t>
      </w:r>
      <w:r>
        <w:rPr>
          <w:spacing w:val="-9"/>
          <w:sz w:val="22"/>
        </w:rPr>
        <w:t> </w:t>
      </w:r>
      <w:r>
        <w:rPr>
          <w:sz w:val="22"/>
        </w:rPr>
        <w:t>poden</w:t>
      </w:r>
      <w:r>
        <w:rPr>
          <w:spacing w:val="-9"/>
          <w:sz w:val="22"/>
        </w:rPr>
        <w:t> </w:t>
      </w:r>
      <w:r>
        <w:rPr>
          <w:sz w:val="22"/>
        </w:rPr>
        <w:t>oferir</w:t>
      </w:r>
      <w:r>
        <w:rPr>
          <w:spacing w:val="-9"/>
          <w:sz w:val="22"/>
        </w:rPr>
        <w:t> </w:t>
      </w:r>
      <w:r>
        <w:rPr>
          <w:sz w:val="22"/>
        </w:rPr>
        <w:t>de</w:t>
      </w:r>
      <w:r>
        <w:rPr>
          <w:spacing w:val="-9"/>
          <w:sz w:val="22"/>
        </w:rPr>
        <w:t> </w:t>
      </w:r>
      <w:r>
        <w:rPr>
          <w:sz w:val="22"/>
        </w:rPr>
        <w:t>manera</w:t>
      </w:r>
      <w:r>
        <w:rPr>
          <w:spacing w:val="-9"/>
          <w:sz w:val="22"/>
        </w:rPr>
        <w:t> </w:t>
      </w:r>
      <w:r>
        <w:rPr>
          <w:sz w:val="22"/>
        </w:rPr>
        <w:t>completa</w:t>
      </w:r>
      <w:r>
        <w:rPr>
          <w:spacing w:val="-9"/>
          <w:sz w:val="22"/>
        </w:rPr>
        <w:t> </w:t>
      </w:r>
      <w:r>
        <w:rPr>
          <w:sz w:val="22"/>
        </w:rPr>
        <w:t>o</w:t>
      </w:r>
      <w:r>
        <w:rPr>
          <w:spacing w:val="-9"/>
          <w:sz w:val="22"/>
        </w:rPr>
        <w:t> </w:t>
      </w:r>
      <w:r>
        <w:rPr>
          <w:sz w:val="22"/>
        </w:rPr>
        <w:t>modular,</w:t>
      </w:r>
      <w:r>
        <w:rPr>
          <w:spacing w:val="-9"/>
          <w:sz w:val="22"/>
        </w:rPr>
        <w:t> </w:t>
      </w:r>
      <w:r>
        <w:rPr>
          <w:sz w:val="22"/>
        </w:rPr>
        <w:t>a</w:t>
      </w:r>
      <w:r>
        <w:rPr>
          <w:spacing w:val="-9"/>
          <w:sz w:val="22"/>
        </w:rPr>
        <w:t> </w:t>
      </w:r>
      <w:r>
        <w:rPr>
          <w:sz w:val="22"/>
        </w:rPr>
        <w:t>partir</w:t>
      </w:r>
      <w:r>
        <w:rPr>
          <w:spacing w:val="-9"/>
          <w:sz w:val="22"/>
        </w:rPr>
        <w:t> </w:t>
      </w:r>
      <w:r>
        <w:rPr>
          <w:sz w:val="22"/>
        </w:rPr>
        <w:t>d'un</w:t>
      </w:r>
      <w:r>
        <w:rPr>
          <w:spacing w:val="-9"/>
          <w:sz w:val="22"/>
        </w:rPr>
        <w:t> </w:t>
      </w:r>
      <w:r>
        <w:rPr>
          <w:sz w:val="22"/>
        </w:rPr>
        <w:t>mòdul professional com a mínim, per tal d’adaptar-se a les necessitats i circumstàncies personals i laborals, així com al ritme individual d'aprenentatge. En cas que la persona cursi i superi un mòdul professional de manera independent, es certifica el grau B corresponent.</w:t>
      </w:r>
    </w:p>
    <w:p>
      <w:pPr>
        <w:pStyle w:val="ListParagraph"/>
        <w:numPr>
          <w:ilvl w:val="0"/>
          <w:numId w:val="14"/>
        </w:numPr>
        <w:tabs>
          <w:tab w:pos="740" w:val="left" w:leader="none"/>
          <w:tab w:pos="742" w:val="left" w:leader="none"/>
        </w:tabs>
        <w:spacing w:line="247" w:lineRule="auto" w:before="195" w:after="0"/>
        <w:ind w:left="742" w:right="26" w:hanging="360"/>
        <w:jc w:val="left"/>
        <w:rPr>
          <w:sz w:val="22"/>
        </w:rPr>
      </w:pPr>
      <w:r>
        <w:rPr>
          <w:sz w:val="22"/>
        </w:rPr>
        <w:t>Els</w:t>
      </w:r>
      <w:r>
        <w:rPr>
          <w:spacing w:val="-10"/>
          <w:sz w:val="22"/>
        </w:rPr>
        <w:t> </w:t>
      </w:r>
      <w:r>
        <w:rPr>
          <w:sz w:val="22"/>
        </w:rPr>
        <w:t>ensenyaments</w:t>
      </w:r>
      <w:r>
        <w:rPr>
          <w:spacing w:val="-10"/>
          <w:sz w:val="22"/>
        </w:rPr>
        <w:t> </w:t>
      </w:r>
      <w:r>
        <w:rPr>
          <w:sz w:val="22"/>
        </w:rPr>
        <w:t>es</w:t>
      </w:r>
      <w:r>
        <w:rPr>
          <w:spacing w:val="-10"/>
          <w:sz w:val="22"/>
        </w:rPr>
        <w:t> </w:t>
      </w:r>
      <w:r>
        <w:rPr>
          <w:sz w:val="22"/>
        </w:rPr>
        <w:t>poden</w:t>
      </w:r>
      <w:r>
        <w:rPr>
          <w:spacing w:val="-10"/>
          <w:sz w:val="22"/>
        </w:rPr>
        <w:t> </w:t>
      </w:r>
      <w:r>
        <w:rPr>
          <w:sz w:val="22"/>
        </w:rPr>
        <w:t>impartir</w:t>
      </w:r>
      <w:r>
        <w:rPr>
          <w:spacing w:val="-10"/>
          <w:sz w:val="22"/>
        </w:rPr>
        <w:t> </w:t>
      </w:r>
      <w:r>
        <w:rPr>
          <w:sz w:val="22"/>
        </w:rPr>
        <w:t>en</w:t>
      </w:r>
      <w:r>
        <w:rPr>
          <w:spacing w:val="-10"/>
          <w:sz w:val="22"/>
        </w:rPr>
        <w:t> </w:t>
      </w:r>
      <w:r>
        <w:rPr>
          <w:sz w:val="22"/>
        </w:rPr>
        <w:t>modalitat</w:t>
      </w:r>
      <w:r>
        <w:rPr>
          <w:spacing w:val="-10"/>
          <w:sz w:val="22"/>
        </w:rPr>
        <w:t> </w:t>
      </w:r>
      <w:r>
        <w:rPr>
          <w:sz w:val="22"/>
        </w:rPr>
        <w:t>presencial,</w:t>
      </w:r>
      <w:r>
        <w:rPr>
          <w:spacing w:val="-10"/>
          <w:sz w:val="22"/>
        </w:rPr>
        <w:t> </w:t>
      </w:r>
      <w:r>
        <w:rPr>
          <w:sz w:val="22"/>
        </w:rPr>
        <w:t>semipresencial</w:t>
      </w:r>
      <w:r>
        <w:rPr>
          <w:spacing w:val="-10"/>
          <w:sz w:val="22"/>
        </w:rPr>
        <w:t> </w:t>
      </w:r>
      <w:r>
        <w:rPr>
          <w:sz w:val="22"/>
        </w:rPr>
        <w:t>o</w:t>
      </w:r>
      <w:r>
        <w:rPr>
          <w:spacing w:val="-10"/>
          <w:sz w:val="22"/>
        </w:rPr>
        <w:t> </w:t>
      </w:r>
      <w:r>
        <w:rPr>
          <w:sz w:val="22"/>
        </w:rPr>
        <w:t>virtual, d’acord amb la normativa aplicable en cada cas. La modalitat presencial es pot oferir en</w:t>
      </w:r>
      <w:r>
        <w:rPr>
          <w:spacing w:val="-10"/>
          <w:sz w:val="22"/>
        </w:rPr>
        <w:t> </w:t>
      </w:r>
      <w:r>
        <w:rPr>
          <w:sz w:val="22"/>
        </w:rPr>
        <w:t>règim</w:t>
      </w:r>
      <w:r>
        <w:rPr>
          <w:spacing w:val="-10"/>
          <w:sz w:val="22"/>
        </w:rPr>
        <w:t> </w:t>
      </w:r>
      <w:r>
        <w:rPr>
          <w:sz w:val="22"/>
        </w:rPr>
        <w:t>general</w:t>
      </w:r>
      <w:r>
        <w:rPr>
          <w:spacing w:val="-10"/>
          <w:sz w:val="22"/>
        </w:rPr>
        <w:t> </w:t>
      </w:r>
      <w:r>
        <w:rPr>
          <w:sz w:val="22"/>
        </w:rPr>
        <w:t>o</w:t>
      </w:r>
      <w:r>
        <w:rPr>
          <w:spacing w:val="-10"/>
          <w:sz w:val="22"/>
        </w:rPr>
        <w:t> </w:t>
      </w:r>
      <w:r>
        <w:rPr>
          <w:sz w:val="22"/>
        </w:rPr>
        <w:t>intensiu.</w:t>
      </w:r>
      <w:r>
        <w:rPr>
          <w:spacing w:val="-10"/>
          <w:sz w:val="22"/>
        </w:rPr>
        <w:t> </w:t>
      </w:r>
      <w:r>
        <w:rPr>
          <w:sz w:val="22"/>
        </w:rPr>
        <w:t>En</w:t>
      </w:r>
      <w:r>
        <w:rPr>
          <w:spacing w:val="-10"/>
          <w:sz w:val="22"/>
        </w:rPr>
        <w:t> </w:t>
      </w:r>
      <w:r>
        <w:rPr>
          <w:sz w:val="22"/>
        </w:rPr>
        <w:t>qualsevol</w:t>
      </w:r>
      <w:r>
        <w:rPr>
          <w:spacing w:val="-10"/>
          <w:sz w:val="22"/>
        </w:rPr>
        <w:t> </w:t>
      </w:r>
      <w:r>
        <w:rPr>
          <w:sz w:val="22"/>
        </w:rPr>
        <w:t>cas,</w:t>
      </w:r>
      <w:r>
        <w:rPr>
          <w:spacing w:val="-10"/>
          <w:sz w:val="22"/>
        </w:rPr>
        <w:t> </w:t>
      </w:r>
      <w:r>
        <w:rPr>
          <w:sz w:val="22"/>
        </w:rPr>
        <w:t>quan</w:t>
      </w:r>
      <w:r>
        <w:rPr>
          <w:spacing w:val="-10"/>
          <w:sz w:val="22"/>
        </w:rPr>
        <w:t> </w:t>
      </w:r>
      <w:r>
        <w:rPr>
          <w:sz w:val="22"/>
        </w:rPr>
        <w:t>un</w:t>
      </w:r>
      <w:r>
        <w:rPr>
          <w:spacing w:val="-10"/>
          <w:sz w:val="22"/>
        </w:rPr>
        <w:t> </w:t>
      </w:r>
      <w:r>
        <w:rPr>
          <w:sz w:val="22"/>
        </w:rPr>
        <w:t>centre</w:t>
      </w:r>
      <w:r>
        <w:rPr>
          <w:spacing w:val="-10"/>
          <w:sz w:val="22"/>
        </w:rPr>
        <w:t> </w:t>
      </w:r>
      <w:r>
        <w:rPr>
          <w:sz w:val="22"/>
        </w:rPr>
        <w:t>sol·liciti</w:t>
      </w:r>
      <w:r>
        <w:rPr>
          <w:spacing w:val="-10"/>
          <w:sz w:val="22"/>
        </w:rPr>
        <w:t> </w:t>
      </w:r>
      <w:r>
        <w:rPr>
          <w:sz w:val="22"/>
        </w:rPr>
        <w:t>una</w:t>
      </w:r>
      <w:r>
        <w:rPr>
          <w:spacing w:val="-10"/>
          <w:sz w:val="22"/>
        </w:rPr>
        <w:t> </w:t>
      </w:r>
      <w:r>
        <w:rPr>
          <w:sz w:val="22"/>
        </w:rPr>
        <w:t>nova</w:t>
      </w:r>
      <w:r>
        <w:rPr>
          <w:spacing w:val="-10"/>
          <w:sz w:val="22"/>
        </w:rPr>
        <w:t> </w:t>
      </w:r>
      <w:r>
        <w:rPr>
          <w:sz w:val="22"/>
        </w:rPr>
        <w:t>oferta formativa, ha d’acreditar que disposa de suficients empreses col·laboradores per poder atendre les estades de totes les places ofertes.</w:t>
      </w:r>
    </w:p>
    <w:p>
      <w:pPr>
        <w:pStyle w:val="ListParagraph"/>
        <w:numPr>
          <w:ilvl w:val="0"/>
          <w:numId w:val="14"/>
        </w:numPr>
        <w:tabs>
          <w:tab w:pos="740" w:val="left" w:leader="none"/>
          <w:tab w:pos="742" w:val="left" w:leader="none"/>
        </w:tabs>
        <w:spacing w:line="247" w:lineRule="auto" w:before="195" w:after="0"/>
        <w:ind w:left="742" w:right="179" w:hanging="360"/>
        <w:jc w:val="left"/>
        <w:rPr>
          <w:sz w:val="22"/>
        </w:rPr>
      </w:pPr>
      <w:r>
        <w:rPr>
          <w:sz w:val="22"/>
        </w:rPr>
        <w:t>A</w:t>
      </w:r>
      <w:r>
        <w:rPr>
          <w:spacing w:val="-10"/>
          <w:sz w:val="22"/>
        </w:rPr>
        <w:t> </w:t>
      </w:r>
      <w:r>
        <w:rPr>
          <w:sz w:val="22"/>
        </w:rPr>
        <w:t>més,</w:t>
      </w:r>
      <w:r>
        <w:rPr>
          <w:spacing w:val="-10"/>
          <w:sz w:val="22"/>
        </w:rPr>
        <w:t> </w:t>
      </w:r>
      <w:r>
        <w:rPr>
          <w:sz w:val="22"/>
        </w:rPr>
        <w:t>aquests</w:t>
      </w:r>
      <w:r>
        <w:rPr>
          <w:spacing w:val="-10"/>
          <w:sz w:val="22"/>
        </w:rPr>
        <w:t> </w:t>
      </w:r>
      <w:r>
        <w:rPr>
          <w:sz w:val="22"/>
        </w:rPr>
        <w:t>ensenyaments</w:t>
      </w:r>
      <w:r>
        <w:rPr>
          <w:spacing w:val="-10"/>
          <w:sz w:val="22"/>
        </w:rPr>
        <w:t> </w:t>
      </w:r>
      <w:r>
        <w:rPr>
          <w:sz w:val="22"/>
        </w:rPr>
        <w:t>poden</w:t>
      </w:r>
      <w:r>
        <w:rPr>
          <w:spacing w:val="-10"/>
          <w:sz w:val="22"/>
        </w:rPr>
        <w:t> </w:t>
      </w:r>
      <w:r>
        <w:rPr>
          <w:sz w:val="22"/>
        </w:rPr>
        <w:t>tenir</w:t>
      </w:r>
      <w:r>
        <w:rPr>
          <w:spacing w:val="-10"/>
          <w:sz w:val="22"/>
        </w:rPr>
        <w:t> </w:t>
      </w:r>
      <w:r>
        <w:rPr>
          <w:sz w:val="22"/>
        </w:rPr>
        <w:t>la</w:t>
      </w:r>
      <w:r>
        <w:rPr>
          <w:spacing w:val="-10"/>
          <w:sz w:val="22"/>
        </w:rPr>
        <w:t> </w:t>
      </w:r>
      <w:r>
        <w:rPr>
          <w:sz w:val="22"/>
        </w:rPr>
        <w:t>consideració</w:t>
      </w:r>
      <w:r>
        <w:rPr>
          <w:spacing w:val="-10"/>
          <w:sz w:val="22"/>
        </w:rPr>
        <w:t> </w:t>
      </w:r>
      <w:r>
        <w:rPr>
          <w:sz w:val="22"/>
        </w:rPr>
        <w:t>de</w:t>
      </w:r>
      <w:r>
        <w:rPr>
          <w:spacing w:val="-10"/>
          <w:sz w:val="22"/>
        </w:rPr>
        <w:t> </w:t>
      </w:r>
      <w:r>
        <w:rPr>
          <w:sz w:val="22"/>
        </w:rPr>
        <w:t>bilingües,</w:t>
      </w:r>
      <w:r>
        <w:rPr>
          <w:spacing w:val="-10"/>
          <w:sz w:val="22"/>
        </w:rPr>
        <w:t> </w:t>
      </w:r>
      <w:r>
        <w:rPr>
          <w:sz w:val="22"/>
        </w:rPr>
        <w:t>sempre</w:t>
      </w:r>
      <w:r>
        <w:rPr>
          <w:spacing w:val="-10"/>
          <w:sz w:val="22"/>
        </w:rPr>
        <w:t> </w:t>
      </w:r>
      <w:r>
        <w:rPr>
          <w:sz w:val="22"/>
        </w:rPr>
        <w:t>que compleixin</w:t>
      </w:r>
      <w:r>
        <w:rPr>
          <w:spacing w:val="-4"/>
          <w:sz w:val="22"/>
        </w:rPr>
        <w:t> </w:t>
      </w:r>
      <w:r>
        <w:rPr>
          <w:sz w:val="22"/>
        </w:rPr>
        <w:t>els</w:t>
      </w:r>
      <w:r>
        <w:rPr>
          <w:spacing w:val="-4"/>
          <w:sz w:val="22"/>
        </w:rPr>
        <w:t> </w:t>
      </w:r>
      <w:r>
        <w:rPr>
          <w:sz w:val="22"/>
        </w:rPr>
        <w:t>requisits</w:t>
      </w:r>
      <w:r>
        <w:rPr>
          <w:spacing w:val="-4"/>
          <w:sz w:val="22"/>
        </w:rPr>
        <w:t> </w:t>
      </w:r>
      <w:r>
        <w:rPr>
          <w:sz w:val="22"/>
        </w:rPr>
        <w:t>establerts</w:t>
      </w:r>
      <w:r>
        <w:rPr>
          <w:spacing w:val="-4"/>
          <w:sz w:val="22"/>
        </w:rPr>
        <w:t> </w:t>
      </w:r>
      <w:r>
        <w:rPr>
          <w:sz w:val="22"/>
        </w:rPr>
        <w:t>en</w:t>
      </w:r>
      <w:r>
        <w:rPr>
          <w:spacing w:val="-4"/>
          <w:sz w:val="22"/>
        </w:rPr>
        <w:t> </w:t>
      </w:r>
      <w:r>
        <w:rPr>
          <w:sz w:val="22"/>
        </w:rPr>
        <w:t>l’article</w:t>
      </w:r>
      <w:r>
        <w:rPr>
          <w:spacing w:val="-4"/>
          <w:sz w:val="22"/>
        </w:rPr>
        <w:t> </w:t>
      </w:r>
      <w:r>
        <w:rPr>
          <w:sz w:val="22"/>
        </w:rPr>
        <w:t>85</w:t>
      </w:r>
      <w:r>
        <w:rPr>
          <w:spacing w:val="-4"/>
          <w:sz w:val="22"/>
        </w:rPr>
        <w:t> </w:t>
      </w:r>
      <w:r>
        <w:rPr>
          <w:sz w:val="22"/>
        </w:rPr>
        <w:t>del</w:t>
      </w:r>
      <w:r>
        <w:rPr>
          <w:spacing w:val="-4"/>
          <w:sz w:val="22"/>
        </w:rPr>
        <w:t> </w:t>
      </w:r>
      <w:r>
        <w:rPr>
          <w:sz w:val="22"/>
        </w:rPr>
        <w:t>Decret</w:t>
      </w:r>
      <w:r>
        <w:rPr>
          <w:spacing w:val="-4"/>
          <w:sz w:val="22"/>
        </w:rPr>
        <w:t> </w:t>
      </w:r>
      <w:r>
        <w:rPr>
          <w:sz w:val="22"/>
        </w:rPr>
        <w:t>39/2025,</w:t>
      </w:r>
      <w:r>
        <w:rPr>
          <w:spacing w:val="-4"/>
          <w:sz w:val="22"/>
        </w:rPr>
        <w:t> </w:t>
      </w:r>
      <w:r>
        <w:rPr>
          <w:sz w:val="22"/>
        </w:rPr>
        <w:t>d’1</w:t>
      </w:r>
      <w:r>
        <w:rPr>
          <w:spacing w:val="-4"/>
          <w:sz w:val="22"/>
        </w:rPr>
        <w:t> </w:t>
      </w:r>
      <w:r>
        <w:rPr>
          <w:sz w:val="22"/>
        </w:rPr>
        <w:t>d’agost,</w:t>
      </w:r>
      <w:r>
        <w:rPr>
          <w:spacing w:val="-4"/>
          <w:sz w:val="22"/>
        </w:rPr>
        <w:t> </w:t>
      </w:r>
      <w:r>
        <w:rPr>
          <w:sz w:val="22"/>
        </w:rPr>
        <w:t>pel qual es regula l’ordenació de la formació professional de les Illes Balears.</w:t>
      </w:r>
    </w:p>
    <w:p>
      <w:pPr>
        <w:pStyle w:val="ListParagraph"/>
        <w:numPr>
          <w:ilvl w:val="0"/>
          <w:numId w:val="14"/>
        </w:numPr>
        <w:tabs>
          <w:tab w:pos="740" w:val="left" w:leader="none"/>
          <w:tab w:pos="742" w:val="left" w:leader="none"/>
        </w:tabs>
        <w:spacing w:line="247" w:lineRule="auto" w:before="246" w:after="0"/>
        <w:ind w:left="742" w:right="50" w:hanging="360"/>
        <w:jc w:val="left"/>
        <w:rPr>
          <w:sz w:val="22"/>
        </w:rPr>
      </w:pPr>
      <w:r>
        <w:rPr>
          <w:sz w:val="22"/>
        </w:rPr>
        <w:t>Una</w:t>
      </w:r>
      <w:r>
        <w:rPr>
          <w:spacing w:val="-10"/>
          <w:sz w:val="22"/>
        </w:rPr>
        <w:t> </w:t>
      </w:r>
      <w:r>
        <w:rPr>
          <w:sz w:val="22"/>
        </w:rPr>
        <w:t>persona</w:t>
      </w:r>
      <w:r>
        <w:rPr>
          <w:spacing w:val="-10"/>
          <w:sz w:val="22"/>
        </w:rPr>
        <w:t> </w:t>
      </w:r>
      <w:r>
        <w:rPr>
          <w:sz w:val="22"/>
        </w:rPr>
        <w:t>pot</w:t>
      </w:r>
      <w:r>
        <w:rPr>
          <w:spacing w:val="-10"/>
          <w:sz w:val="22"/>
        </w:rPr>
        <w:t> </w:t>
      </w:r>
      <w:r>
        <w:rPr>
          <w:sz w:val="22"/>
        </w:rPr>
        <w:t>combinar</w:t>
      </w:r>
      <w:r>
        <w:rPr>
          <w:spacing w:val="-10"/>
          <w:sz w:val="22"/>
        </w:rPr>
        <w:t> </w:t>
      </w:r>
      <w:r>
        <w:rPr>
          <w:sz w:val="22"/>
        </w:rPr>
        <w:t>l’oferta</w:t>
      </w:r>
      <w:r>
        <w:rPr>
          <w:spacing w:val="-10"/>
          <w:sz w:val="22"/>
        </w:rPr>
        <w:t> </w:t>
      </w:r>
      <w:r>
        <w:rPr>
          <w:sz w:val="22"/>
        </w:rPr>
        <w:t>d’ensenyaments</w:t>
      </w:r>
      <w:r>
        <w:rPr>
          <w:spacing w:val="-10"/>
          <w:sz w:val="22"/>
        </w:rPr>
        <w:t> </w:t>
      </w:r>
      <w:r>
        <w:rPr>
          <w:sz w:val="22"/>
        </w:rPr>
        <w:t>entre</w:t>
      </w:r>
      <w:r>
        <w:rPr>
          <w:spacing w:val="-10"/>
          <w:sz w:val="22"/>
        </w:rPr>
        <w:t> </w:t>
      </w:r>
      <w:r>
        <w:rPr>
          <w:sz w:val="22"/>
        </w:rPr>
        <w:t>les</w:t>
      </w:r>
      <w:r>
        <w:rPr>
          <w:spacing w:val="-10"/>
          <w:sz w:val="22"/>
        </w:rPr>
        <w:t> </w:t>
      </w:r>
      <w:r>
        <w:rPr>
          <w:sz w:val="22"/>
        </w:rPr>
        <w:t>modalitats</w:t>
      </w:r>
      <w:r>
        <w:rPr>
          <w:spacing w:val="-10"/>
          <w:sz w:val="22"/>
        </w:rPr>
        <w:t> </w:t>
      </w:r>
      <w:r>
        <w:rPr>
          <w:sz w:val="22"/>
        </w:rPr>
        <w:t>existents,</w:t>
      </w:r>
      <w:r>
        <w:rPr>
          <w:spacing w:val="-10"/>
          <w:sz w:val="22"/>
        </w:rPr>
        <w:t> </w:t>
      </w:r>
      <w:r>
        <w:rPr>
          <w:sz w:val="22"/>
        </w:rPr>
        <w:t>així com diferents ofertes formatives, de manera simultània, sempre que hi hagi compatibilització horària, per tal de respondre a les seves necessitats i interessos personals i facilitar la conciliació amb l’activitat laboral, altres activitats o situacions personals i familiars. No obstant això, només es pot cursar cada mòdul professional en una única modalitat o oferta formativa durant un mateix període. En cas de detectar-se diverses matrícules d’un mateix mòdul en un mateix període, aquestes quedaran anul·lades d’ofici.</w:t>
      </w:r>
    </w:p>
    <w:p>
      <w:pPr>
        <w:pStyle w:val="BodyText"/>
        <w:spacing w:before="19"/>
        <w:ind w:left="0" w:firstLine="0"/>
      </w:pPr>
    </w:p>
    <w:p>
      <w:pPr>
        <w:pStyle w:val="Heading1"/>
        <w:ind w:left="297"/>
      </w:pPr>
      <w:bookmarkStart w:name="_bookmark20" w:id="21"/>
      <w:bookmarkEnd w:id="21"/>
      <w:r>
        <w:rPr>
          <w:b w:val="0"/>
        </w:rPr>
      </w:r>
      <w:r>
        <w:rPr/>
        <w:t>Article</w:t>
      </w:r>
      <w:r>
        <w:rPr>
          <w:spacing w:val="-12"/>
        </w:rPr>
        <w:t> </w:t>
      </w:r>
      <w:r>
        <w:rPr/>
        <w:t>18.</w:t>
      </w:r>
      <w:r>
        <w:rPr>
          <w:spacing w:val="-11"/>
        </w:rPr>
        <w:t> </w:t>
      </w:r>
      <w:r>
        <w:rPr/>
        <w:t>Nombre</w:t>
      </w:r>
      <w:r>
        <w:rPr>
          <w:spacing w:val="-11"/>
        </w:rPr>
        <w:t> </w:t>
      </w:r>
      <w:r>
        <w:rPr/>
        <w:t>d’alumnes</w:t>
      </w:r>
      <w:r>
        <w:rPr>
          <w:spacing w:val="-11"/>
        </w:rPr>
        <w:t> </w:t>
      </w:r>
      <w:r>
        <w:rPr/>
        <w:t>per</w:t>
      </w:r>
      <w:r>
        <w:rPr>
          <w:spacing w:val="-11"/>
        </w:rPr>
        <w:t> </w:t>
      </w:r>
      <w:r>
        <w:rPr>
          <w:spacing w:val="-4"/>
        </w:rPr>
        <w:t>grup</w:t>
      </w:r>
    </w:p>
    <w:p>
      <w:pPr>
        <w:pStyle w:val="ListParagraph"/>
        <w:numPr>
          <w:ilvl w:val="0"/>
          <w:numId w:val="15"/>
        </w:numPr>
        <w:tabs>
          <w:tab w:pos="740" w:val="left" w:leader="none"/>
          <w:tab w:pos="742" w:val="left" w:leader="none"/>
        </w:tabs>
        <w:spacing w:line="247" w:lineRule="auto" w:before="86" w:after="0"/>
        <w:ind w:left="742" w:right="605" w:hanging="360"/>
        <w:jc w:val="left"/>
        <w:rPr>
          <w:sz w:val="22"/>
        </w:rPr>
      </w:pPr>
      <w:r>
        <w:rPr>
          <w:sz w:val="22"/>
        </w:rPr>
        <w:t>El nombre d’alumnes per grup en els graus C és, amb caràcter general, de 15. Qualsevol</w:t>
      </w:r>
      <w:r>
        <w:rPr>
          <w:spacing w:val="-10"/>
          <w:sz w:val="22"/>
        </w:rPr>
        <w:t> </w:t>
      </w:r>
      <w:r>
        <w:rPr>
          <w:sz w:val="22"/>
        </w:rPr>
        <w:t>excepció,</w:t>
      </w:r>
      <w:r>
        <w:rPr>
          <w:spacing w:val="-10"/>
          <w:sz w:val="22"/>
        </w:rPr>
        <w:t> </w:t>
      </w:r>
      <w:r>
        <w:rPr>
          <w:sz w:val="22"/>
        </w:rPr>
        <w:t>per</w:t>
      </w:r>
      <w:r>
        <w:rPr>
          <w:spacing w:val="-10"/>
          <w:sz w:val="22"/>
        </w:rPr>
        <w:t> </w:t>
      </w:r>
      <w:r>
        <w:rPr>
          <w:sz w:val="22"/>
        </w:rPr>
        <w:t>reduir</w:t>
      </w:r>
      <w:r>
        <w:rPr>
          <w:spacing w:val="-10"/>
          <w:sz w:val="22"/>
        </w:rPr>
        <w:t> </w:t>
      </w:r>
      <w:r>
        <w:rPr>
          <w:sz w:val="22"/>
        </w:rPr>
        <w:t>o</w:t>
      </w:r>
      <w:r>
        <w:rPr>
          <w:spacing w:val="-10"/>
          <w:sz w:val="22"/>
        </w:rPr>
        <w:t> </w:t>
      </w:r>
      <w:r>
        <w:rPr>
          <w:sz w:val="22"/>
        </w:rPr>
        <w:t>augmentar</w:t>
      </w:r>
      <w:r>
        <w:rPr>
          <w:spacing w:val="-10"/>
          <w:sz w:val="22"/>
        </w:rPr>
        <w:t> </w:t>
      </w:r>
      <w:r>
        <w:rPr>
          <w:sz w:val="22"/>
        </w:rPr>
        <w:t>aquest</w:t>
      </w:r>
      <w:r>
        <w:rPr>
          <w:spacing w:val="-10"/>
          <w:sz w:val="22"/>
        </w:rPr>
        <w:t> </w:t>
      </w:r>
      <w:r>
        <w:rPr>
          <w:sz w:val="22"/>
        </w:rPr>
        <w:t>límit,</w:t>
      </w:r>
      <w:r>
        <w:rPr>
          <w:spacing w:val="-10"/>
          <w:sz w:val="22"/>
        </w:rPr>
        <w:t> </w:t>
      </w:r>
      <w:r>
        <w:rPr>
          <w:sz w:val="22"/>
        </w:rPr>
        <w:t>requereix</w:t>
      </w:r>
      <w:r>
        <w:rPr>
          <w:spacing w:val="-10"/>
          <w:sz w:val="22"/>
        </w:rPr>
        <w:t> </w:t>
      </w:r>
      <w:r>
        <w:rPr>
          <w:sz w:val="22"/>
        </w:rPr>
        <w:t>l’autorització prèvia de la Direcció General de Formació Professional i Ordenació Educativa. L’ampliació</w:t>
      </w:r>
      <w:r>
        <w:rPr>
          <w:spacing w:val="-7"/>
          <w:sz w:val="22"/>
        </w:rPr>
        <w:t> </w:t>
      </w:r>
      <w:r>
        <w:rPr>
          <w:sz w:val="22"/>
        </w:rPr>
        <w:t>només</w:t>
      </w:r>
      <w:r>
        <w:rPr>
          <w:spacing w:val="-7"/>
          <w:sz w:val="22"/>
        </w:rPr>
        <w:t> </w:t>
      </w:r>
      <w:r>
        <w:rPr>
          <w:sz w:val="22"/>
        </w:rPr>
        <w:t>es</w:t>
      </w:r>
      <w:r>
        <w:rPr>
          <w:spacing w:val="-7"/>
          <w:sz w:val="22"/>
        </w:rPr>
        <w:t> </w:t>
      </w:r>
      <w:r>
        <w:rPr>
          <w:sz w:val="22"/>
        </w:rPr>
        <w:t>permet</w:t>
      </w:r>
      <w:r>
        <w:rPr>
          <w:spacing w:val="-7"/>
          <w:sz w:val="22"/>
        </w:rPr>
        <w:t> </w:t>
      </w:r>
      <w:r>
        <w:rPr>
          <w:sz w:val="22"/>
        </w:rPr>
        <w:t>si</w:t>
      </w:r>
      <w:r>
        <w:rPr>
          <w:spacing w:val="-7"/>
          <w:sz w:val="22"/>
        </w:rPr>
        <w:t> </w:t>
      </w:r>
      <w:r>
        <w:rPr>
          <w:sz w:val="22"/>
        </w:rPr>
        <w:t>no</w:t>
      </w:r>
      <w:r>
        <w:rPr>
          <w:spacing w:val="-7"/>
          <w:sz w:val="22"/>
        </w:rPr>
        <w:t> </w:t>
      </w:r>
      <w:r>
        <w:rPr>
          <w:sz w:val="22"/>
        </w:rPr>
        <w:t>afecta</w:t>
      </w:r>
      <w:r>
        <w:rPr>
          <w:spacing w:val="-7"/>
          <w:sz w:val="22"/>
        </w:rPr>
        <w:t> </w:t>
      </w:r>
      <w:r>
        <w:rPr>
          <w:sz w:val="22"/>
        </w:rPr>
        <w:t>la</w:t>
      </w:r>
      <w:r>
        <w:rPr>
          <w:spacing w:val="-7"/>
          <w:sz w:val="22"/>
        </w:rPr>
        <w:t> </w:t>
      </w:r>
      <w:r>
        <w:rPr>
          <w:sz w:val="22"/>
        </w:rPr>
        <w:t>qualitat</w:t>
      </w:r>
      <w:r>
        <w:rPr>
          <w:spacing w:val="-7"/>
          <w:sz w:val="22"/>
        </w:rPr>
        <w:t> </w:t>
      </w:r>
      <w:r>
        <w:rPr>
          <w:sz w:val="22"/>
        </w:rPr>
        <w:t>de</w:t>
      </w:r>
      <w:r>
        <w:rPr>
          <w:spacing w:val="-7"/>
          <w:sz w:val="22"/>
        </w:rPr>
        <w:t> </w:t>
      </w:r>
      <w:r>
        <w:rPr>
          <w:sz w:val="22"/>
        </w:rPr>
        <w:t>la</w:t>
      </w:r>
      <w:r>
        <w:rPr>
          <w:spacing w:val="-7"/>
          <w:sz w:val="22"/>
        </w:rPr>
        <w:t> </w:t>
      </w:r>
      <w:r>
        <w:rPr>
          <w:sz w:val="22"/>
        </w:rPr>
        <w:t>formació</w:t>
      </w:r>
      <w:r>
        <w:rPr>
          <w:spacing w:val="-7"/>
          <w:sz w:val="22"/>
        </w:rPr>
        <w:t> </w:t>
      </w:r>
      <w:r>
        <w:rPr>
          <w:sz w:val="22"/>
        </w:rPr>
        <w:t>ni</w:t>
      </w:r>
      <w:r>
        <w:rPr>
          <w:spacing w:val="-7"/>
          <w:sz w:val="22"/>
        </w:rPr>
        <w:t> </w:t>
      </w:r>
      <w:r>
        <w:rPr>
          <w:sz w:val="22"/>
        </w:rPr>
        <w:t>implica</w:t>
      </w:r>
      <w:r>
        <w:rPr>
          <w:spacing w:val="-7"/>
          <w:sz w:val="22"/>
        </w:rPr>
        <w:t> </w:t>
      </w:r>
      <w:r>
        <w:rPr>
          <w:sz w:val="22"/>
        </w:rPr>
        <w:t>un increment del pressupost aprovat.</w:t>
      </w:r>
    </w:p>
    <w:p>
      <w:pPr>
        <w:pStyle w:val="ListParagraph"/>
        <w:numPr>
          <w:ilvl w:val="0"/>
          <w:numId w:val="15"/>
        </w:numPr>
        <w:tabs>
          <w:tab w:pos="740" w:val="left" w:leader="none"/>
          <w:tab w:pos="742" w:val="left" w:leader="none"/>
        </w:tabs>
        <w:spacing w:line="240" w:lineRule="auto" w:before="235" w:after="0"/>
        <w:ind w:left="742" w:right="728" w:hanging="360"/>
        <w:jc w:val="left"/>
        <w:rPr>
          <w:sz w:val="22"/>
        </w:rPr>
      </w:pPr>
      <w:r>
        <w:rPr>
          <w:sz w:val="22"/>
        </w:rPr>
        <w:t>El</w:t>
      </w:r>
      <w:r>
        <w:rPr>
          <w:spacing w:val="-9"/>
          <w:sz w:val="22"/>
        </w:rPr>
        <w:t> </w:t>
      </w:r>
      <w:r>
        <w:rPr>
          <w:sz w:val="22"/>
        </w:rPr>
        <w:t>nombre</w:t>
      </w:r>
      <w:r>
        <w:rPr>
          <w:spacing w:val="-9"/>
          <w:sz w:val="22"/>
        </w:rPr>
        <w:t> </w:t>
      </w:r>
      <w:r>
        <w:rPr>
          <w:sz w:val="22"/>
        </w:rPr>
        <w:t>d’alumnes</w:t>
      </w:r>
      <w:r>
        <w:rPr>
          <w:spacing w:val="-9"/>
          <w:sz w:val="22"/>
        </w:rPr>
        <w:t> </w:t>
      </w:r>
      <w:r>
        <w:rPr>
          <w:sz w:val="22"/>
        </w:rPr>
        <w:t>per</w:t>
      </w:r>
      <w:r>
        <w:rPr>
          <w:spacing w:val="-9"/>
          <w:sz w:val="22"/>
        </w:rPr>
        <w:t> </w:t>
      </w:r>
      <w:r>
        <w:rPr>
          <w:sz w:val="22"/>
        </w:rPr>
        <w:t>grup</w:t>
      </w:r>
      <w:r>
        <w:rPr>
          <w:spacing w:val="-9"/>
          <w:sz w:val="22"/>
        </w:rPr>
        <w:t> </w:t>
      </w:r>
      <w:r>
        <w:rPr>
          <w:sz w:val="22"/>
        </w:rPr>
        <w:t>en</w:t>
      </w:r>
      <w:r>
        <w:rPr>
          <w:spacing w:val="-9"/>
          <w:sz w:val="22"/>
        </w:rPr>
        <w:t> </w:t>
      </w:r>
      <w:r>
        <w:rPr>
          <w:sz w:val="22"/>
        </w:rPr>
        <w:t>els</w:t>
      </w:r>
      <w:r>
        <w:rPr>
          <w:spacing w:val="-9"/>
          <w:sz w:val="22"/>
        </w:rPr>
        <w:t> </w:t>
      </w:r>
      <w:r>
        <w:rPr>
          <w:sz w:val="22"/>
        </w:rPr>
        <w:t>graus</w:t>
      </w:r>
      <w:r>
        <w:rPr>
          <w:spacing w:val="-9"/>
          <w:sz w:val="22"/>
        </w:rPr>
        <w:t> </w:t>
      </w:r>
      <w:r>
        <w:rPr>
          <w:sz w:val="22"/>
        </w:rPr>
        <w:t>D</w:t>
      </w:r>
      <w:r>
        <w:rPr>
          <w:spacing w:val="-9"/>
          <w:sz w:val="22"/>
        </w:rPr>
        <w:t> </w:t>
      </w:r>
      <w:r>
        <w:rPr>
          <w:sz w:val="22"/>
        </w:rPr>
        <w:t>varia</w:t>
      </w:r>
      <w:r>
        <w:rPr>
          <w:spacing w:val="-9"/>
          <w:sz w:val="22"/>
        </w:rPr>
        <w:t> </w:t>
      </w:r>
      <w:r>
        <w:rPr>
          <w:sz w:val="22"/>
        </w:rPr>
        <w:t>en</w:t>
      </w:r>
      <w:r>
        <w:rPr>
          <w:spacing w:val="-9"/>
          <w:sz w:val="22"/>
        </w:rPr>
        <w:t> </w:t>
      </w:r>
      <w:r>
        <w:rPr>
          <w:sz w:val="22"/>
        </w:rPr>
        <w:t>funció</w:t>
      </w:r>
      <w:r>
        <w:rPr>
          <w:spacing w:val="-9"/>
          <w:sz w:val="22"/>
        </w:rPr>
        <w:t> </w:t>
      </w:r>
      <w:r>
        <w:rPr>
          <w:sz w:val="22"/>
        </w:rPr>
        <w:t>del</w:t>
      </w:r>
      <w:r>
        <w:rPr>
          <w:spacing w:val="-9"/>
          <w:sz w:val="22"/>
        </w:rPr>
        <w:t> </w:t>
      </w:r>
      <w:r>
        <w:rPr>
          <w:sz w:val="22"/>
        </w:rPr>
        <w:t>nivell</w:t>
      </w:r>
      <w:r>
        <w:rPr>
          <w:spacing w:val="-9"/>
          <w:sz w:val="22"/>
        </w:rPr>
        <w:t> </w:t>
      </w:r>
      <w:r>
        <w:rPr>
          <w:sz w:val="22"/>
        </w:rPr>
        <w:t>del</w:t>
      </w:r>
      <w:r>
        <w:rPr>
          <w:spacing w:val="-9"/>
          <w:sz w:val="22"/>
        </w:rPr>
        <w:t> </w:t>
      </w:r>
      <w:r>
        <w:rPr>
          <w:sz w:val="22"/>
        </w:rPr>
        <w:t>cicle </w:t>
      </w:r>
      <w:r>
        <w:rPr>
          <w:spacing w:val="-2"/>
          <w:sz w:val="22"/>
        </w:rPr>
        <w:t>formatiu:</w:t>
      </w:r>
    </w:p>
    <w:p>
      <w:pPr>
        <w:pStyle w:val="ListParagraph"/>
        <w:numPr>
          <w:ilvl w:val="1"/>
          <w:numId w:val="15"/>
        </w:numPr>
        <w:tabs>
          <w:tab w:pos="1460" w:val="left" w:leader="none"/>
          <w:tab w:pos="1462" w:val="left" w:leader="none"/>
        </w:tabs>
        <w:spacing w:line="247" w:lineRule="auto" w:before="7" w:after="0"/>
        <w:ind w:left="1462" w:right="307" w:hanging="361"/>
        <w:jc w:val="left"/>
        <w:rPr>
          <w:sz w:val="22"/>
        </w:rPr>
      </w:pPr>
      <w:r>
        <w:rPr>
          <w:sz w:val="22"/>
        </w:rPr>
        <w:t>En</w:t>
      </w:r>
      <w:r>
        <w:rPr>
          <w:spacing w:val="-9"/>
          <w:sz w:val="22"/>
        </w:rPr>
        <w:t> </w:t>
      </w:r>
      <w:r>
        <w:rPr>
          <w:sz w:val="22"/>
        </w:rPr>
        <w:t>els</w:t>
      </w:r>
      <w:r>
        <w:rPr>
          <w:spacing w:val="-9"/>
          <w:sz w:val="22"/>
        </w:rPr>
        <w:t> </w:t>
      </w:r>
      <w:r>
        <w:rPr>
          <w:sz w:val="22"/>
        </w:rPr>
        <w:t>cicles</w:t>
      </w:r>
      <w:r>
        <w:rPr>
          <w:spacing w:val="-9"/>
          <w:sz w:val="22"/>
        </w:rPr>
        <w:t> </w:t>
      </w:r>
      <w:r>
        <w:rPr>
          <w:sz w:val="22"/>
        </w:rPr>
        <w:t>de</w:t>
      </w:r>
      <w:r>
        <w:rPr>
          <w:spacing w:val="-9"/>
          <w:sz w:val="22"/>
        </w:rPr>
        <w:t> </w:t>
      </w:r>
      <w:r>
        <w:rPr>
          <w:sz w:val="22"/>
        </w:rPr>
        <w:t>grau</w:t>
      </w:r>
      <w:r>
        <w:rPr>
          <w:spacing w:val="-9"/>
          <w:sz w:val="22"/>
        </w:rPr>
        <w:t> </w:t>
      </w:r>
      <w:r>
        <w:rPr>
          <w:sz w:val="22"/>
        </w:rPr>
        <w:t>bàsic</w:t>
      </w:r>
      <w:r>
        <w:rPr>
          <w:spacing w:val="-9"/>
          <w:sz w:val="22"/>
        </w:rPr>
        <w:t> </w:t>
      </w:r>
      <w:r>
        <w:rPr>
          <w:sz w:val="22"/>
        </w:rPr>
        <w:t>impartits</w:t>
      </w:r>
      <w:r>
        <w:rPr>
          <w:spacing w:val="-9"/>
          <w:sz w:val="22"/>
        </w:rPr>
        <w:t> </w:t>
      </w:r>
      <w:r>
        <w:rPr>
          <w:sz w:val="22"/>
        </w:rPr>
        <w:t>en</w:t>
      </w:r>
      <w:r>
        <w:rPr>
          <w:spacing w:val="-9"/>
          <w:sz w:val="22"/>
        </w:rPr>
        <w:t> </w:t>
      </w:r>
      <w:r>
        <w:rPr>
          <w:sz w:val="22"/>
        </w:rPr>
        <w:t>règim</w:t>
      </w:r>
      <w:r>
        <w:rPr>
          <w:spacing w:val="-9"/>
          <w:sz w:val="22"/>
        </w:rPr>
        <w:t> </w:t>
      </w:r>
      <w:r>
        <w:rPr>
          <w:sz w:val="22"/>
        </w:rPr>
        <w:t>general,</w:t>
      </w:r>
      <w:r>
        <w:rPr>
          <w:spacing w:val="-9"/>
          <w:sz w:val="22"/>
        </w:rPr>
        <w:t> </w:t>
      </w:r>
      <w:r>
        <w:rPr>
          <w:sz w:val="22"/>
        </w:rPr>
        <w:t>el</w:t>
      </w:r>
      <w:r>
        <w:rPr>
          <w:spacing w:val="-9"/>
          <w:sz w:val="22"/>
        </w:rPr>
        <w:t> </w:t>
      </w:r>
      <w:r>
        <w:rPr>
          <w:sz w:val="22"/>
        </w:rPr>
        <w:t>nombre</w:t>
      </w:r>
      <w:r>
        <w:rPr>
          <w:spacing w:val="-9"/>
          <w:sz w:val="22"/>
        </w:rPr>
        <w:t> </w:t>
      </w:r>
      <w:r>
        <w:rPr>
          <w:sz w:val="22"/>
        </w:rPr>
        <w:t>d’alumnes per grup és, amb caràcter general, de 18.</w:t>
      </w:r>
    </w:p>
    <w:p>
      <w:pPr>
        <w:pStyle w:val="ListParagraph"/>
        <w:numPr>
          <w:ilvl w:val="1"/>
          <w:numId w:val="15"/>
        </w:numPr>
        <w:tabs>
          <w:tab w:pos="1462" w:val="left" w:leader="none"/>
        </w:tabs>
        <w:spacing w:line="247" w:lineRule="auto" w:before="0" w:after="0"/>
        <w:ind w:left="1462" w:right="467" w:hanging="360"/>
        <w:jc w:val="left"/>
        <w:rPr>
          <w:sz w:val="22"/>
        </w:rPr>
      </w:pPr>
      <w:r>
        <w:rPr>
          <w:sz w:val="22"/>
        </w:rPr>
        <w:t>En</w:t>
      </w:r>
      <w:r>
        <w:rPr>
          <w:spacing w:val="-9"/>
          <w:sz w:val="22"/>
        </w:rPr>
        <w:t> </w:t>
      </w:r>
      <w:r>
        <w:rPr>
          <w:sz w:val="22"/>
        </w:rPr>
        <w:t>els</w:t>
      </w:r>
      <w:r>
        <w:rPr>
          <w:spacing w:val="-9"/>
          <w:sz w:val="22"/>
        </w:rPr>
        <w:t> </w:t>
      </w:r>
      <w:r>
        <w:rPr>
          <w:sz w:val="22"/>
        </w:rPr>
        <w:t>cicles</w:t>
      </w:r>
      <w:r>
        <w:rPr>
          <w:spacing w:val="-9"/>
          <w:sz w:val="22"/>
        </w:rPr>
        <w:t> </w:t>
      </w:r>
      <w:r>
        <w:rPr>
          <w:sz w:val="22"/>
        </w:rPr>
        <w:t>de</w:t>
      </w:r>
      <w:r>
        <w:rPr>
          <w:spacing w:val="-9"/>
          <w:sz w:val="22"/>
        </w:rPr>
        <w:t> </w:t>
      </w:r>
      <w:r>
        <w:rPr>
          <w:sz w:val="22"/>
        </w:rPr>
        <w:t>grau</w:t>
      </w:r>
      <w:r>
        <w:rPr>
          <w:spacing w:val="-9"/>
          <w:sz w:val="22"/>
        </w:rPr>
        <w:t> </w:t>
      </w:r>
      <w:r>
        <w:rPr>
          <w:sz w:val="22"/>
        </w:rPr>
        <w:t>mitjà</w:t>
      </w:r>
      <w:r>
        <w:rPr>
          <w:spacing w:val="-9"/>
          <w:sz w:val="22"/>
        </w:rPr>
        <w:t> </w:t>
      </w:r>
      <w:r>
        <w:rPr>
          <w:sz w:val="22"/>
        </w:rPr>
        <w:t>i</w:t>
      </w:r>
      <w:r>
        <w:rPr>
          <w:spacing w:val="-9"/>
          <w:sz w:val="22"/>
        </w:rPr>
        <w:t> </w:t>
      </w:r>
      <w:r>
        <w:rPr>
          <w:sz w:val="22"/>
        </w:rPr>
        <w:t>de</w:t>
      </w:r>
      <w:r>
        <w:rPr>
          <w:spacing w:val="-9"/>
          <w:sz w:val="22"/>
        </w:rPr>
        <w:t> </w:t>
      </w:r>
      <w:r>
        <w:rPr>
          <w:sz w:val="22"/>
        </w:rPr>
        <w:t>grau</w:t>
      </w:r>
      <w:r>
        <w:rPr>
          <w:spacing w:val="-9"/>
          <w:sz w:val="22"/>
        </w:rPr>
        <w:t> </w:t>
      </w:r>
      <w:r>
        <w:rPr>
          <w:sz w:val="22"/>
        </w:rPr>
        <w:t>superior</w:t>
      </w:r>
      <w:r>
        <w:rPr>
          <w:spacing w:val="-9"/>
          <w:sz w:val="22"/>
        </w:rPr>
        <w:t> </w:t>
      </w:r>
      <w:r>
        <w:rPr>
          <w:sz w:val="22"/>
        </w:rPr>
        <w:t>impartits</w:t>
      </w:r>
      <w:r>
        <w:rPr>
          <w:spacing w:val="-9"/>
          <w:sz w:val="22"/>
        </w:rPr>
        <w:t> </w:t>
      </w:r>
      <w:r>
        <w:rPr>
          <w:sz w:val="22"/>
        </w:rPr>
        <w:t>en</w:t>
      </w:r>
      <w:r>
        <w:rPr>
          <w:spacing w:val="-9"/>
          <w:sz w:val="22"/>
        </w:rPr>
        <w:t> </w:t>
      </w:r>
      <w:r>
        <w:rPr>
          <w:sz w:val="22"/>
        </w:rPr>
        <w:t>règim</w:t>
      </w:r>
      <w:r>
        <w:rPr>
          <w:spacing w:val="-9"/>
          <w:sz w:val="22"/>
        </w:rPr>
        <w:t> </w:t>
      </w:r>
      <w:r>
        <w:rPr>
          <w:sz w:val="22"/>
        </w:rPr>
        <w:t>general,</w:t>
      </w:r>
      <w:r>
        <w:rPr>
          <w:spacing w:val="-9"/>
          <w:sz w:val="22"/>
        </w:rPr>
        <w:t> </w:t>
      </w:r>
      <w:r>
        <w:rPr>
          <w:sz w:val="22"/>
        </w:rPr>
        <w:t>el nombre d’alumnes per grup és, amb caràcter general, de 25. Excepcionalment,</w:t>
      </w:r>
      <w:r>
        <w:rPr>
          <w:spacing w:val="-5"/>
          <w:sz w:val="22"/>
        </w:rPr>
        <w:t> </w:t>
      </w:r>
      <w:r>
        <w:rPr>
          <w:sz w:val="22"/>
        </w:rPr>
        <w:t>poden</w:t>
      </w:r>
      <w:r>
        <w:rPr>
          <w:spacing w:val="-5"/>
          <w:sz w:val="22"/>
        </w:rPr>
        <w:t> </w:t>
      </w:r>
      <w:r>
        <w:rPr>
          <w:sz w:val="22"/>
        </w:rPr>
        <w:t>arribar</w:t>
      </w:r>
      <w:r>
        <w:rPr>
          <w:spacing w:val="-5"/>
          <w:sz w:val="22"/>
        </w:rPr>
        <w:t> </w:t>
      </w:r>
      <w:r>
        <w:rPr>
          <w:sz w:val="22"/>
        </w:rPr>
        <w:t>fins</w:t>
      </w:r>
      <w:r>
        <w:rPr>
          <w:spacing w:val="-5"/>
          <w:sz w:val="22"/>
        </w:rPr>
        <w:t> </w:t>
      </w:r>
      <w:r>
        <w:rPr>
          <w:sz w:val="22"/>
        </w:rPr>
        <w:t>a</w:t>
      </w:r>
      <w:r>
        <w:rPr>
          <w:spacing w:val="-5"/>
          <w:sz w:val="22"/>
        </w:rPr>
        <w:t> </w:t>
      </w:r>
      <w:r>
        <w:rPr>
          <w:sz w:val="22"/>
        </w:rPr>
        <w:t>un</w:t>
      </w:r>
      <w:r>
        <w:rPr>
          <w:spacing w:val="-5"/>
          <w:sz w:val="22"/>
        </w:rPr>
        <w:t> </w:t>
      </w:r>
      <w:r>
        <w:rPr>
          <w:sz w:val="22"/>
        </w:rPr>
        <w:t>màxim</w:t>
      </w:r>
      <w:r>
        <w:rPr>
          <w:spacing w:val="-5"/>
          <w:sz w:val="22"/>
        </w:rPr>
        <w:t> </w:t>
      </w:r>
      <w:r>
        <w:rPr>
          <w:sz w:val="22"/>
        </w:rPr>
        <w:t>de</w:t>
      </w:r>
      <w:r>
        <w:rPr>
          <w:spacing w:val="-5"/>
          <w:sz w:val="22"/>
        </w:rPr>
        <w:t> </w:t>
      </w:r>
      <w:r>
        <w:rPr>
          <w:sz w:val="22"/>
        </w:rPr>
        <w:t>30</w:t>
      </w:r>
      <w:r>
        <w:rPr>
          <w:spacing w:val="-5"/>
          <w:sz w:val="22"/>
        </w:rPr>
        <w:t> </w:t>
      </w:r>
      <w:r>
        <w:rPr>
          <w:sz w:val="22"/>
        </w:rPr>
        <w:t>alumnes</w:t>
      </w:r>
      <w:r>
        <w:rPr>
          <w:spacing w:val="-5"/>
          <w:sz w:val="22"/>
        </w:rPr>
        <w:t> </w:t>
      </w:r>
      <w:r>
        <w:rPr>
          <w:sz w:val="22"/>
        </w:rPr>
        <w:t>per</w:t>
      </w:r>
      <w:r>
        <w:rPr>
          <w:spacing w:val="-5"/>
          <w:sz w:val="22"/>
        </w:rPr>
        <w:t> </w:t>
      </w:r>
      <w:r>
        <w:rPr>
          <w:sz w:val="22"/>
        </w:rPr>
        <w:t>grup.</w:t>
      </w:r>
    </w:p>
    <w:p>
      <w:pPr>
        <w:pStyle w:val="ListParagraph"/>
        <w:spacing w:after="0" w:line="247" w:lineRule="auto"/>
        <w:jc w:val="left"/>
        <w:rPr>
          <w:sz w:val="22"/>
        </w:rPr>
        <w:sectPr>
          <w:pgSz w:w="11910" w:h="16840"/>
          <w:pgMar w:header="720" w:footer="1467" w:top="1620" w:bottom="1660" w:left="1417" w:right="1417"/>
        </w:sectPr>
      </w:pPr>
    </w:p>
    <w:p>
      <w:pPr>
        <w:pStyle w:val="ListParagraph"/>
        <w:numPr>
          <w:ilvl w:val="0"/>
          <w:numId w:val="15"/>
        </w:numPr>
        <w:tabs>
          <w:tab w:pos="740" w:val="left" w:leader="none"/>
          <w:tab w:pos="742" w:val="left" w:leader="none"/>
        </w:tabs>
        <w:spacing w:line="247" w:lineRule="auto" w:before="6" w:after="0"/>
        <w:ind w:left="742" w:right="147" w:hanging="360"/>
        <w:jc w:val="left"/>
        <w:rPr>
          <w:sz w:val="22"/>
        </w:rPr>
      </w:pPr>
      <w:r>
        <w:rPr>
          <w:sz w:val="22"/>
        </w:rPr>
        <w:t>El</w:t>
      </w:r>
      <w:r>
        <w:rPr>
          <w:spacing w:val="-9"/>
          <w:sz w:val="22"/>
        </w:rPr>
        <w:t> </w:t>
      </w:r>
      <w:r>
        <w:rPr>
          <w:sz w:val="22"/>
        </w:rPr>
        <w:t>nombre</w:t>
      </w:r>
      <w:r>
        <w:rPr>
          <w:spacing w:val="-9"/>
          <w:sz w:val="22"/>
        </w:rPr>
        <w:t> </w:t>
      </w:r>
      <w:r>
        <w:rPr>
          <w:sz w:val="22"/>
        </w:rPr>
        <w:t>d’alumnes</w:t>
      </w:r>
      <w:r>
        <w:rPr>
          <w:spacing w:val="-9"/>
          <w:sz w:val="22"/>
        </w:rPr>
        <w:t> </w:t>
      </w:r>
      <w:r>
        <w:rPr>
          <w:sz w:val="22"/>
        </w:rPr>
        <w:t>per</w:t>
      </w:r>
      <w:r>
        <w:rPr>
          <w:spacing w:val="-9"/>
          <w:sz w:val="22"/>
        </w:rPr>
        <w:t> </w:t>
      </w:r>
      <w:r>
        <w:rPr>
          <w:sz w:val="22"/>
        </w:rPr>
        <w:t>grup</w:t>
      </w:r>
      <w:r>
        <w:rPr>
          <w:spacing w:val="-9"/>
          <w:sz w:val="22"/>
        </w:rPr>
        <w:t> </w:t>
      </w:r>
      <w:r>
        <w:rPr>
          <w:sz w:val="22"/>
        </w:rPr>
        <w:t>en</w:t>
      </w:r>
      <w:r>
        <w:rPr>
          <w:spacing w:val="-9"/>
          <w:sz w:val="22"/>
        </w:rPr>
        <w:t> </w:t>
      </w:r>
      <w:r>
        <w:rPr>
          <w:sz w:val="22"/>
        </w:rPr>
        <w:t>els</w:t>
      </w:r>
      <w:r>
        <w:rPr>
          <w:spacing w:val="-9"/>
          <w:sz w:val="22"/>
        </w:rPr>
        <w:t> </w:t>
      </w:r>
      <w:r>
        <w:rPr>
          <w:sz w:val="22"/>
        </w:rPr>
        <w:t>graus</w:t>
      </w:r>
      <w:r>
        <w:rPr>
          <w:spacing w:val="-9"/>
          <w:sz w:val="22"/>
        </w:rPr>
        <w:t> </w:t>
      </w:r>
      <w:r>
        <w:rPr>
          <w:sz w:val="22"/>
        </w:rPr>
        <w:t>E</w:t>
      </w:r>
      <w:r>
        <w:rPr>
          <w:spacing w:val="-9"/>
          <w:sz w:val="22"/>
        </w:rPr>
        <w:t> </w:t>
      </w:r>
      <w:r>
        <w:rPr>
          <w:sz w:val="22"/>
        </w:rPr>
        <w:t>que</w:t>
      </w:r>
      <w:r>
        <w:rPr>
          <w:spacing w:val="-9"/>
          <w:sz w:val="22"/>
        </w:rPr>
        <w:t> </w:t>
      </w:r>
      <w:r>
        <w:rPr>
          <w:sz w:val="22"/>
        </w:rPr>
        <w:t>s’imparteixen</w:t>
      </w:r>
      <w:r>
        <w:rPr>
          <w:spacing w:val="-9"/>
          <w:sz w:val="22"/>
        </w:rPr>
        <w:t> </w:t>
      </w:r>
      <w:r>
        <w:rPr>
          <w:sz w:val="22"/>
        </w:rPr>
        <w:t>en</w:t>
      </w:r>
      <w:r>
        <w:rPr>
          <w:spacing w:val="-9"/>
          <w:sz w:val="22"/>
        </w:rPr>
        <w:t> </w:t>
      </w:r>
      <w:r>
        <w:rPr>
          <w:sz w:val="22"/>
        </w:rPr>
        <w:t>règim</w:t>
      </w:r>
      <w:r>
        <w:rPr>
          <w:spacing w:val="-9"/>
          <w:sz w:val="22"/>
        </w:rPr>
        <w:t> </w:t>
      </w:r>
      <w:r>
        <w:rPr>
          <w:sz w:val="22"/>
        </w:rPr>
        <w:t>general</w:t>
      </w:r>
      <w:r>
        <w:rPr>
          <w:spacing w:val="-9"/>
          <w:sz w:val="22"/>
        </w:rPr>
        <w:t> </w:t>
      </w:r>
      <w:r>
        <w:rPr>
          <w:sz w:val="22"/>
        </w:rPr>
        <w:t>és, amb caràcter general, de 25 alumnes.</w:t>
      </w:r>
    </w:p>
    <w:p>
      <w:pPr>
        <w:pStyle w:val="ListParagraph"/>
        <w:numPr>
          <w:ilvl w:val="0"/>
          <w:numId w:val="15"/>
        </w:numPr>
        <w:tabs>
          <w:tab w:pos="740" w:val="left" w:leader="none"/>
          <w:tab w:pos="742" w:val="left" w:leader="none"/>
        </w:tabs>
        <w:spacing w:line="247" w:lineRule="auto" w:before="198" w:after="0"/>
        <w:ind w:left="742" w:right="134" w:hanging="360"/>
        <w:jc w:val="left"/>
        <w:rPr>
          <w:sz w:val="22"/>
        </w:rPr>
      </w:pPr>
      <w:r>
        <w:rPr>
          <w:sz w:val="22"/>
        </w:rPr>
        <w:t>En els graus D i E s’ha de reduir en dos el nombre d’alumnes per grup per cada alumne</w:t>
      </w:r>
      <w:r>
        <w:rPr>
          <w:spacing w:val="-10"/>
          <w:sz w:val="22"/>
        </w:rPr>
        <w:t> </w:t>
      </w:r>
      <w:r>
        <w:rPr>
          <w:sz w:val="22"/>
        </w:rPr>
        <w:t>amb</w:t>
      </w:r>
      <w:r>
        <w:rPr>
          <w:spacing w:val="-10"/>
          <w:sz w:val="22"/>
        </w:rPr>
        <w:t> </w:t>
      </w:r>
      <w:r>
        <w:rPr>
          <w:sz w:val="22"/>
        </w:rPr>
        <w:t>necessitats</w:t>
      </w:r>
      <w:r>
        <w:rPr>
          <w:spacing w:val="-10"/>
          <w:sz w:val="22"/>
        </w:rPr>
        <w:t> </w:t>
      </w:r>
      <w:r>
        <w:rPr>
          <w:sz w:val="22"/>
        </w:rPr>
        <w:t>educatives</w:t>
      </w:r>
      <w:r>
        <w:rPr>
          <w:spacing w:val="-10"/>
          <w:sz w:val="22"/>
        </w:rPr>
        <w:t> </w:t>
      </w:r>
      <w:r>
        <w:rPr>
          <w:sz w:val="22"/>
        </w:rPr>
        <w:t>especials</w:t>
      </w:r>
      <w:r>
        <w:rPr>
          <w:spacing w:val="-10"/>
          <w:sz w:val="22"/>
        </w:rPr>
        <w:t> </w:t>
      </w:r>
      <w:r>
        <w:rPr>
          <w:sz w:val="22"/>
        </w:rPr>
        <w:t>que</w:t>
      </w:r>
      <w:r>
        <w:rPr>
          <w:spacing w:val="-10"/>
          <w:sz w:val="22"/>
        </w:rPr>
        <w:t> </w:t>
      </w:r>
      <w:r>
        <w:rPr>
          <w:sz w:val="22"/>
        </w:rPr>
        <w:t>es</w:t>
      </w:r>
      <w:r>
        <w:rPr>
          <w:spacing w:val="-10"/>
          <w:sz w:val="22"/>
        </w:rPr>
        <w:t> </w:t>
      </w:r>
      <w:r>
        <w:rPr>
          <w:sz w:val="22"/>
        </w:rPr>
        <w:t>matriculi.</w:t>
      </w:r>
      <w:r>
        <w:rPr>
          <w:spacing w:val="-10"/>
          <w:sz w:val="22"/>
        </w:rPr>
        <w:t> </w:t>
      </w:r>
      <w:r>
        <w:rPr>
          <w:sz w:val="22"/>
        </w:rPr>
        <w:t>El</w:t>
      </w:r>
      <w:r>
        <w:rPr>
          <w:spacing w:val="-10"/>
          <w:sz w:val="22"/>
        </w:rPr>
        <w:t> </w:t>
      </w:r>
      <w:r>
        <w:rPr>
          <w:sz w:val="22"/>
        </w:rPr>
        <w:t>nombre</w:t>
      </w:r>
      <w:r>
        <w:rPr>
          <w:spacing w:val="-10"/>
          <w:sz w:val="22"/>
        </w:rPr>
        <w:t> </w:t>
      </w:r>
      <w:r>
        <w:rPr>
          <w:sz w:val="22"/>
        </w:rPr>
        <w:t>d’alumnes amb necessitats educatives especials no pot ser superior a dos per grup.</w:t>
      </w:r>
    </w:p>
    <w:p>
      <w:pPr>
        <w:pStyle w:val="ListParagraph"/>
        <w:numPr>
          <w:ilvl w:val="0"/>
          <w:numId w:val="15"/>
        </w:numPr>
        <w:tabs>
          <w:tab w:pos="740" w:val="left" w:leader="none"/>
          <w:tab w:pos="742" w:val="left" w:leader="none"/>
        </w:tabs>
        <w:spacing w:line="247" w:lineRule="auto" w:before="197" w:after="0"/>
        <w:ind w:left="742" w:right="728" w:hanging="360"/>
        <w:jc w:val="left"/>
        <w:rPr>
          <w:sz w:val="22"/>
        </w:rPr>
      </w:pPr>
      <w:r>
        <w:rPr>
          <w:sz w:val="22"/>
        </w:rPr>
        <w:t>En</w:t>
      </w:r>
      <w:r>
        <w:rPr>
          <w:spacing w:val="-9"/>
          <w:sz w:val="22"/>
        </w:rPr>
        <w:t> </w:t>
      </w:r>
      <w:r>
        <w:rPr>
          <w:sz w:val="22"/>
        </w:rPr>
        <w:t>els</w:t>
      </w:r>
      <w:r>
        <w:rPr>
          <w:spacing w:val="-9"/>
          <w:sz w:val="22"/>
        </w:rPr>
        <w:t> </w:t>
      </w:r>
      <w:r>
        <w:rPr>
          <w:sz w:val="22"/>
        </w:rPr>
        <w:t>cicles</w:t>
      </w:r>
      <w:r>
        <w:rPr>
          <w:spacing w:val="-9"/>
          <w:sz w:val="22"/>
        </w:rPr>
        <w:t> </w:t>
      </w:r>
      <w:r>
        <w:rPr>
          <w:sz w:val="22"/>
        </w:rPr>
        <w:t>formatius</w:t>
      </w:r>
      <w:r>
        <w:rPr>
          <w:spacing w:val="-9"/>
          <w:sz w:val="22"/>
        </w:rPr>
        <w:t> </w:t>
      </w:r>
      <w:r>
        <w:rPr>
          <w:sz w:val="22"/>
        </w:rPr>
        <w:t>de</w:t>
      </w:r>
      <w:r>
        <w:rPr>
          <w:spacing w:val="-9"/>
          <w:sz w:val="22"/>
        </w:rPr>
        <w:t> </w:t>
      </w:r>
      <w:r>
        <w:rPr>
          <w:sz w:val="22"/>
        </w:rPr>
        <w:t>grau</w:t>
      </w:r>
      <w:r>
        <w:rPr>
          <w:spacing w:val="-9"/>
          <w:sz w:val="22"/>
        </w:rPr>
        <w:t> </w:t>
      </w:r>
      <w:r>
        <w:rPr>
          <w:sz w:val="22"/>
        </w:rPr>
        <w:t>bàsic,</w:t>
      </w:r>
      <w:r>
        <w:rPr>
          <w:spacing w:val="-9"/>
          <w:sz w:val="22"/>
        </w:rPr>
        <w:t> </w:t>
      </w:r>
      <w:r>
        <w:rPr>
          <w:sz w:val="22"/>
        </w:rPr>
        <w:t>es</w:t>
      </w:r>
      <w:r>
        <w:rPr>
          <w:spacing w:val="-9"/>
          <w:sz w:val="22"/>
        </w:rPr>
        <w:t> </w:t>
      </w:r>
      <w:r>
        <w:rPr>
          <w:sz w:val="22"/>
        </w:rPr>
        <w:t>poden</w:t>
      </w:r>
      <w:r>
        <w:rPr>
          <w:spacing w:val="-9"/>
          <w:sz w:val="22"/>
        </w:rPr>
        <w:t> </w:t>
      </w:r>
      <w:r>
        <w:rPr>
          <w:sz w:val="22"/>
        </w:rPr>
        <w:t>escolaritzar</w:t>
      </w:r>
      <w:r>
        <w:rPr>
          <w:spacing w:val="-9"/>
          <w:sz w:val="22"/>
        </w:rPr>
        <w:t> </w:t>
      </w:r>
      <w:r>
        <w:rPr>
          <w:sz w:val="22"/>
        </w:rPr>
        <w:t>fins</w:t>
      </w:r>
      <w:r>
        <w:rPr>
          <w:spacing w:val="-9"/>
          <w:sz w:val="22"/>
        </w:rPr>
        <w:t> </w:t>
      </w:r>
      <w:r>
        <w:rPr>
          <w:sz w:val="22"/>
        </w:rPr>
        <w:t>a</w:t>
      </w:r>
      <w:r>
        <w:rPr>
          <w:spacing w:val="-9"/>
          <w:sz w:val="22"/>
        </w:rPr>
        <w:t> </w:t>
      </w:r>
      <w:r>
        <w:rPr>
          <w:sz w:val="22"/>
        </w:rPr>
        <w:t>dos</w:t>
      </w:r>
      <w:r>
        <w:rPr>
          <w:spacing w:val="-9"/>
          <w:sz w:val="22"/>
        </w:rPr>
        <w:t> </w:t>
      </w:r>
      <w:r>
        <w:rPr>
          <w:sz w:val="22"/>
        </w:rPr>
        <w:t>alumnes menors de setze anys per grup.</w:t>
      </w:r>
    </w:p>
    <w:p>
      <w:pPr>
        <w:pStyle w:val="ListParagraph"/>
        <w:numPr>
          <w:ilvl w:val="0"/>
          <w:numId w:val="15"/>
        </w:numPr>
        <w:tabs>
          <w:tab w:pos="740" w:val="left" w:leader="none"/>
          <w:tab w:pos="742" w:val="left" w:leader="none"/>
        </w:tabs>
        <w:spacing w:line="247" w:lineRule="auto" w:before="198" w:after="0"/>
        <w:ind w:left="742" w:right="199" w:hanging="360"/>
        <w:jc w:val="left"/>
        <w:rPr>
          <w:sz w:val="22"/>
        </w:rPr>
      </w:pPr>
      <w:r>
        <w:rPr>
          <w:sz w:val="22"/>
        </w:rPr>
        <w:t>Amb caràcter general, el nombre mínim d'alumnes per grup perquè es pugui dur a terme</w:t>
      </w:r>
      <w:r>
        <w:rPr>
          <w:spacing w:val="-10"/>
          <w:sz w:val="22"/>
        </w:rPr>
        <w:t> </w:t>
      </w:r>
      <w:r>
        <w:rPr>
          <w:sz w:val="22"/>
        </w:rPr>
        <w:t>el</w:t>
      </w:r>
      <w:r>
        <w:rPr>
          <w:spacing w:val="-10"/>
          <w:sz w:val="22"/>
        </w:rPr>
        <w:t> </w:t>
      </w:r>
      <w:r>
        <w:rPr>
          <w:sz w:val="22"/>
        </w:rPr>
        <w:t>règim</w:t>
      </w:r>
      <w:r>
        <w:rPr>
          <w:spacing w:val="-10"/>
          <w:sz w:val="22"/>
        </w:rPr>
        <w:t> </w:t>
      </w:r>
      <w:r>
        <w:rPr>
          <w:sz w:val="22"/>
        </w:rPr>
        <w:t>intensiu</w:t>
      </w:r>
      <w:r>
        <w:rPr>
          <w:spacing w:val="-10"/>
          <w:sz w:val="22"/>
        </w:rPr>
        <w:t> </w:t>
      </w:r>
      <w:r>
        <w:rPr>
          <w:sz w:val="22"/>
        </w:rPr>
        <w:t>és</w:t>
      </w:r>
      <w:r>
        <w:rPr>
          <w:spacing w:val="-10"/>
          <w:sz w:val="22"/>
        </w:rPr>
        <w:t> </w:t>
      </w:r>
      <w:r>
        <w:rPr>
          <w:sz w:val="22"/>
        </w:rPr>
        <w:t>de</w:t>
      </w:r>
      <w:r>
        <w:rPr>
          <w:spacing w:val="-10"/>
          <w:sz w:val="22"/>
        </w:rPr>
        <w:t> </w:t>
      </w:r>
      <w:r>
        <w:rPr>
          <w:sz w:val="22"/>
        </w:rPr>
        <w:t>15.</w:t>
      </w:r>
      <w:r>
        <w:rPr>
          <w:spacing w:val="-10"/>
          <w:sz w:val="22"/>
        </w:rPr>
        <w:t> </w:t>
      </w:r>
      <w:r>
        <w:rPr>
          <w:sz w:val="22"/>
        </w:rPr>
        <w:t>Excepcionalment,</w:t>
      </w:r>
      <w:r>
        <w:rPr>
          <w:spacing w:val="-10"/>
          <w:sz w:val="22"/>
        </w:rPr>
        <w:t> </w:t>
      </w:r>
      <w:r>
        <w:rPr>
          <w:sz w:val="22"/>
        </w:rPr>
        <w:t>la</w:t>
      </w:r>
      <w:r>
        <w:rPr>
          <w:spacing w:val="-10"/>
          <w:sz w:val="22"/>
        </w:rPr>
        <w:t> </w:t>
      </w:r>
      <w:r>
        <w:rPr>
          <w:sz w:val="22"/>
        </w:rPr>
        <w:t>Direcció</w:t>
      </w:r>
      <w:r>
        <w:rPr>
          <w:spacing w:val="-10"/>
          <w:sz w:val="22"/>
        </w:rPr>
        <w:t> </w:t>
      </w:r>
      <w:r>
        <w:rPr>
          <w:sz w:val="22"/>
        </w:rPr>
        <w:t>General</w:t>
      </w:r>
      <w:r>
        <w:rPr>
          <w:spacing w:val="-10"/>
          <w:sz w:val="22"/>
        </w:rPr>
        <w:t> </w:t>
      </w:r>
      <w:r>
        <w:rPr>
          <w:sz w:val="22"/>
        </w:rPr>
        <w:t>de</w:t>
      </w:r>
      <w:r>
        <w:rPr>
          <w:spacing w:val="-10"/>
          <w:sz w:val="22"/>
        </w:rPr>
        <w:t> </w:t>
      </w:r>
      <w:r>
        <w:rPr>
          <w:sz w:val="22"/>
        </w:rPr>
        <w:t>Formació Professional i Ordenació Educativa pot autoritzar un nombre inferior d'alumnes.</w:t>
      </w:r>
    </w:p>
    <w:p>
      <w:pPr>
        <w:pStyle w:val="ListParagraph"/>
        <w:numPr>
          <w:ilvl w:val="0"/>
          <w:numId w:val="15"/>
        </w:numPr>
        <w:tabs>
          <w:tab w:pos="740" w:val="left" w:leader="none"/>
          <w:tab w:pos="742" w:val="left" w:leader="none"/>
        </w:tabs>
        <w:spacing w:line="247" w:lineRule="auto" w:before="197" w:after="0"/>
        <w:ind w:left="742" w:right="25" w:hanging="360"/>
        <w:jc w:val="left"/>
        <w:rPr>
          <w:sz w:val="22"/>
        </w:rPr>
      </w:pPr>
      <w:r>
        <w:rPr>
          <w:sz w:val="22"/>
        </w:rPr>
        <w:t>Les</w:t>
      </w:r>
      <w:r>
        <w:rPr>
          <w:spacing w:val="-9"/>
          <w:sz w:val="22"/>
        </w:rPr>
        <w:t> </w:t>
      </w:r>
      <w:r>
        <w:rPr>
          <w:sz w:val="22"/>
        </w:rPr>
        <w:t>places</w:t>
      </w:r>
      <w:r>
        <w:rPr>
          <w:spacing w:val="-9"/>
          <w:sz w:val="22"/>
        </w:rPr>
        <w:t> </w:t>
      </w:r>
      <w:r>
        <w:rPr>
          <w:sz w:val="22"/>
        </w:rPr>
        <w:t>ofertades</w:t>
      </w:r>
      <w:r>
        <w:rPr>
          <w:spacing w:val="-9"/>
          <w:sz w:val="22"/>
        </w:rPr>
        <w:t> </w:t>
      </w:r>
      <w:r>
        <w:rPr>
          <w:sz w:val="22"/>
        </w:rPr>
        <w:t>per</w:t>
      </w:r>
      <w:r>
        <w:rPr>
          <w:spacing w:val="-9"/>
          <w:sz w:val="22"/>
        </w:rPr>
        <w:t> </w:t>
      </w:r>
      <w:r>
        <w:rPr>
          <w:sz w:val="22"/>
        </w:rPr>
        <w:t>a</w:t>
      </w:r>
      <w:r>
        <w:rPr>
          <w:spacing w:val="-9"/>
          <w:sz w:val="22"/>
        </w:rPr>
        <w:t> </w:t>
      </w:r>
      <w:r>
        <w:rPr>
          <w:sz w:val="22"/>
        </w:rPr>
        <w:t>l’alumnat</w:t>
      </w:r>
      <w:r>
        <w:rPr>
          <w:spacing w:val="-9"/>
          <w:sz w:val="22"/>
        </w:rPr>
        <w:t> </w:t>
      </w:r>
      <w:r>
        <w:rPr>
          <w:sz w:val="22"/>
        </w:rPr>
        <w:t>de</w:t>
      </w:r>
      <w:r>
        <w:rPr>
          <w:spacing w:val="-9"/>
          <w:sz w:val="22"/>
        </w:rPr>
        <w:t> </w:t>
      </w:r>
      <w:r>
        <w:rPr>
          <w:sz w:val="22"/>
        </w:rPr>
        <w:t>nova</w:t>
      </w:r>
      <w:r>
        <w:rPr>
          <w:spacing w:val="-9"/>
          <w:sz w:val="22"/>
        </w:rPr>
        <w:t> </w:t>
      </w:r>
      <w:r>
        <w:rPr>
          <w:sz w:val="22"/>
        </w:rPr>
        <w:t>incorporació</w:t>
      </w:r>
      <w:r>
        <w:rPr>
          <w:spacing w:val="-9"/>
          <w:sz w:val="22"/>
        </w:rPr>
        <w:t> </w:t>
      </w:r>
      <w:r>
        <w:rPr>
          <w:sz w:val="22"/>
        </w:rPr>
        <w:t>estan</w:t>
      </w:r>
      <w:r>
        <w:rPr>
          <w:spacing w:val="-9"/>
          <w:sz w:val="22"/>
        </w:rPr>
        <w:t> </w:t>
      </w:r>
      <w:r>
        <w:rPr>
          <w:sz w:val="22"/>
        </w:rPr>
        <w:t>condicionades</w:t>
      </w:r>
      <w:r>
        <w:rPr>
          <w:spacing w:val="-9"/>
          <w:sz w:val="22"/>
        </w:rPr>
        <w:t> </w:t>
      </w:r>
      <w:r>
        <w:rPr>
          <w:sz w:val="22"/>
        </w:rPr>
        <w:t>al</w:t>
      </w:r>
      <w:r>
        <w:rPr>
          <w:spacing w:val="-9"/>
          <w:sz w:val="22"/>
        </w:rPr>
        <w:t> </w:t>
      </w:r>
      <w:r>
        <w:rPr>
          <w:sz w:val="22"/>
        </w:rPr>
        <w:t>dret de</w:t>
      </w:r>
      <w:r>
        <w:rPr>
          <w:spacing w:val="-3"/>
          <w:sz w:val="22"/>
        </w:rPr>
        <w:t> </w:t>
      </w:r>
      <w:r>
        <w:rPr>
          <w:sz w:val="22"/>
        </w:rPr>
        <w:t>reserva</w:t>
      </w:r>
      <w:r>
        <w:rPr>
          <w:spacing w:val="-3"/>
          <w:sz w:val="22"/>
        </w:rPr>
        <w:t> </w:t>
      </w:r>
      <w:r>
        <w:rPr>
          <w:sz w:val="22"/>
        </w:rPr>
        <w:t>de</w:t>
      </w:r>
      <w:r>
        <w:rPr>
          <w:spacing w:val="-3"/>
          <w:sz w:val="22"/>
        </w:rPr>
        <w:t> </w:t>
      </w:r>
      <w:r>
        <w:rPr>
          <w:sz w:val="22"/>
        </w:rPr>
        <w:t>plaça</w:t>
      </w:r>
      <w:r>
        <w:rPr>
          <w:spacing w:val="-3"/>
          <w:sz w:val="22"/>
        </w:rPr>
        <w:t> </w:t>
      </w:r>
      <w:r>
        <w:rPr>
          <w:sz w:val="22"/>
        </w:rPr>
        <w:t>de</w:t>
      </w:r>
      <w:r>
        <w:rPr>
          <w:spacing w:val="-3"/>
          <w:sz w:val="22"/>
        </w:rPr>
        <w:t> </w:t>
      </w:r>
      <w:r>
        <w:rPr>
          <w:sz w:val="22"/>
        </w:rPr>
        <w:t>l’alumnat,</w:t>
      </w:r>
      <w:r>
        <w:rPr>
          <w:spacing w:val="-3"/>
          <w:sz w:val="22"/>
        </w:rPr>
        <w:t> </w:t>
      </w:r>
      <w:r>
        <w:rPr>
          <w:sz w:val="22"/>
        </w:rPr>
        <w:t>d’acord</w:t>
      </w:r>
      <w:r>
        <w:rPr>
          <w:spacing w:val="-3"/>
          <w:sz w:val="22"/>
        </w:rPr>
        <w:t> </w:t>
      </w:r>
      <w:r>
        <w:rPr>
          <w:sz w:val="22"/>
        </w:rPr>
        <w:t>amb</w:t>
      </w:r>
      <w:r>
        <w:rPr>
          <w:spacing w:val="-3"/>
          <w:sz w:val="22"/>
        </w:rPr>
        <w:t> </w:t>
      </w:r>
      <w:r>
        <w:rPr>
          <w:sz w:val="22"/>
        </w:rPr>
        <w:t>el</w:t>
      </w:r>
      <w:r>
        <w:rPr>
          <w:spacing w:val="-3"/>
          <w:sz w:val="22"/>
        </w:rPr>
        <w:t> </w:t>
      </w:r>
      <w:r>
        <w:rPr>
          <w:sz w:val="22"/>
        </w:rPr>
        <w:t>que</w:t>
      </w:r>
      <w:r>
        <w:rPr>
          <w:spacing w:val="-3"/>
          <w:sz w:val="22"/>
        </w:rPr>
        <w:t> </w:t>
      </w:r>
      <w:r>
        <w:rPr>
          <w:sz w:val="22"/>
        </w:rPr>
        <w:t>disposen</w:t>
      </w:r>
      <w:r>
        <w:rPr>
          <w:spacing w:val="-3"/>
          <w:sz w:val="22"/>
        </w:rPr>
        <w:t> </w:t>
      </w:r>
      <w:r>
        <w:rPr>
          <w:sz w:val="22"/>
        </w:rPr>
        <w:t>els</w:t>
      </w:r>
      <w:r>
        <w:rPr>
          <w:spacing w:val="-3"/>
          <w:sz w:val="22"/>
        </w:rPr>
        <w:t> </w:t>
      </w:r>
      <w:r>
        <w:rPr>
          <w:sz w:val="22"/>
        </w:rPr>
        <w:t>articles</w:t>
      </w:r>
      <w:r>
        <w:rPr>
          <w:spacing w:val="-3"/>
          <w:sz w:val="22"/>
        </w:rPr>
        <w:t> </w:t>
      </w:r>
      <w:r>
        <w:rPr>
          <w:sz w:val="22"/>
        </w:rPr>
        <w:t>5.6</w:t>
      </w:r>
      <w:r>
        <w:rPr>
          <w:spacing w:val="-3"/>
          <w:sz w:val="22"/>
        </w:rPr>
        <w:t> </w:t>
      </w:r>
      <w:r>
        <w:rPr>
          <w:sz w:val="22"/>
        </w:rPr>
        <w:t>i</w:t>
      </w:r>
      <w:r>
        <w:rPr>
          <w:spacing w:val="-3"/>
          <w:sz w:val="22"/>
        </w:rPr>
        <w:t> </w:t>
      </w:r>
      <w:r>
        <w:rPr>
          <w:sz w:val="22"/>
        </w:rPr>
        <w:t>20</w:t>
      </w:r>
      <w:r>
        <w:rPr>
          <w:spacing w:val="-3"/>
          <w:sz w:val="22"/>
        </w:rPr>
        <w:t> </w:t>
      </w:r>
      <w:r>
        <w:rPr>
          <w:sz w:val="22"/>
        </w:rPr>
        <w:t>de l’Ordre 9/2025, de 10 d’abril, del conseller d’Educació i Universitats per la qual es regula l’admissió i la matrícula als ensenyaments de formació professional del</w:t>
      </w:r>
      <w:r>
        <w:rPr>
          <w:sz w:val="22"/>
        </w:rPr>
        <w:t> sistema educatiu de les Illes Balears i es modifica l’Ordre del conseller d’Educació i Cultura de 13 de setembre de 2004 així com els annexos d’aquesta. Així mateix, aquestes places poden ajustar-se en funció del que s’estableix en l’article 49 de la present Ordre.</w:t>
      </w:r>
    </w:p>
    <w:p>
      <w:pPr>
        <w:pStyle w:val="ListParagraph"/>
        <w:numPr>
          <w:ilvl w:val="0"/>
          <w:numId w:val="15"/>
        </w:numPr>
        <w:tabs>
          <w:tab w:pos="742" w:val="left" w:leader="none"/>
        </w:tabs>
        <w:spacing w:line="247" w:lineRule="auto" w:before="191" w:after="0"/>
        <w:ind w:left="742" w:right="30" w:hanging="360"/>
        <w:jc w:val="left"/>
        <w:rPr>
          <w:sz w:val="22"/>
        </w:rPr>
      </w:pPr>
      <w:r>
        <w:rPr>
          <w:sz w:val="22"/>
        </w:rPr>
        <w:t>La Direcció General de Formació Professional i Ordenació Educativa pot autoritzar que els centres ofereixin un nombre diferent de places segons les situacions especials,</w:t>
      </w:r>
      <w:r>
        <w:rPr>
          <w:spacing w:val="-10"/>
          <w:sz w:val="22"/>
        </w:rPr>
        <w:t> </w:t>
      </w:r>
      <w:r>
        <w:rPr>
          <w:sz w:val="22"/>
        </w:rPr>
        <w:t>com</w:t>
      </w:r>
      <w:r>
        <w:rPr>
          <w:spacing w:val="-10"/>
          <w:sz w:val="22"/>
        </w:rPr>
        <w:t> </w:t>
      </w:r>
      <w:r>
        <w:rPr>
          <w:sz w:val="22"/>
        </w:rPr>
        <w:t>convenis</w:t>
      </w:r>
      <w:r>
        <w:rPr>
          <w:spacing w:val="-10"/>
          <w:sz w:val="22"/>
        </w:rPr>
        <w:t> </w:t>
      </w:r>
      <w:r>
        <w:rPr>
          <w:sz w:val="22"/>
        </w:rPr>
        <w:t>amb</w:t>
      </w:r>
      <w:r>
        <w:rPr>
          <w:spacing w:val="-10"/>
          <w:sz w:val="22"/>
        </w:rPr>
        <w:t> </w:t>
      </w:r>
      <w:r>
        <w:rPr>
          <w:sz w:val="22"/>
        </w:rPr>
        <w:t>empreses</w:t>
      </w:r>
      <w:r>
        <w:rPr>
          <w:spacing w:val="-10"/>
          <w:sz w:val="22"/>
        </w:rPr>
        <w:t> </w:t>
      </w:r>
      <w:r>
        <w:rPr>
          <w:sz w:val="22"/>
        </w:rPr>
        <w:t>o</w:t>
      </w:r>
      <w:r>
        <w:rPr>
          <w:spacing w:val="-10"/>
          <w:sz w:val="22"/>
        </w:rPr>
        <w:t> </w:t>
      </w:r>
      <w:r>
        <w:rPr>
          <w:sz w:val="22"/>
        </w:rPr>
        <w:t>institucions,</w:t>
      </w:r>
      <w:r>
        <w:rPr>
          <w:spacing w:val="-10"/>
          <w:sz w:val="22"/>
        </w:rPr>
        <w:t> </w:t>
      </w:r>
      <w:r>
        <w:rPr>
          <w:sz w:val="22"/>
        </w:rPr>
        <w:t>la</w:t>
      </w:r>
      <w:r>
        <w:rPr>
          <w:spacing w:val="-10"/>
          <w:sz w:val="22"/>
        </w:rPr>
        <w:t> </w:t>
      </w:r>
      <w:r>
        <w:rPr>
          <w:sz w:val="22"/>
        </w:rPr>
        <w:t>seguretat,</w:t>
      </w:r>
      <w:r>
        <w:rPr>
          <w:spacing w:val="-10"/>
          <w:sz w:val="22"/>
        </w:rPr>
        <w:t> </w:t>
      </w:r>
      <w:r>
        <w:rPr>
          <w:sz w:val="22"/>
        </w:rPr>
        <w:t>l’espai</w:t>
      </w:r>
      <w:r>
        <w:rPr>
          <w:spacing w:val="-10"/>
          <w:sz w:val="22"/>
        </w:rPr>
        <w:t> </w:t>
      </w:r>
      <w:r>
        <w:rPr>
          <w:sz w:val="22"/>
        </w:rPr>
        <w:t>dels</w:t>
      </w:r>
      <w:r>
        <w:rPr>
          <w:spacing w:val="-10"/>
          <w:sz w:val="22"/>
        </w:rPr>
        <w:t> </w:t>
      </w:r>
      <w:r>
        <w:rPr>
          <w:sz w:val="22"/>
        </w:rPr>
        <w:t>tallers o de les aules, les instal·lacions o recursos de cada centre, la disponibilitat de</w:t>
      </w:r>
      <w:r>
        <w:rPr>
          <w:sz w:val="22"/>
        </w:rPr>
        <w:t> material i el contingut teòric i pràctic del cicle que imparteixen.</w:t>
      </w:r>
    </w:p>
    <w:p>
      <w:pPr>
        <w:pStyle w:val="ListParagraph"/>
        <w:numPr>
          <w:ilvl w:val="0"/>
          <w:numId w:val="15"/>
        </w:numPr>
        <w:tabs>
          <w:tab w:pos="743" w:val="left" w:leader="none"/>
        </w:tabs>
        <w:spacing w:line="247" w:lineRule="auto" w:before="195" w:after="0"/>
        <w:ind w:left="743" w:right="335" w:hanging="360"/>
        <w:jc w:val="left"/>
        <w:rPr>
          <w:sz w:val="22"/>
        </w:rPr>
      </w:pPr>
      <w:r>
        <w:rPr>
          <w:sz w:val="22"/>
        </w:rPr>
        <w:t>Per</w:t>
      </w:r>
      <w:r>
        <w:rPr>
          <w:spacing w:val="-9"/>
          <w:sz w:val="22"/>
        </w:rPr>
        <w:t> </w:t>
      </w:r>
      <w:r>
        <w:rPr>
          <w:sz w:val="22"/>
        </w:rPr>
        <w:t>aquells</w:t>
      </w:r>
      <w:r>
        <w:rPr>
          <w:spacing w:val="-9"/>
          <w:sz w:val="22"/>
        </w:rPr>
        <w:t> </w:t>
      </w:r>
      <w:r>
        <w:rPr>
          <w:sz w:val="22"/>
        </w:rPr>
        <w:t>aspectes</w:t>
      </w:r>
      <w:r>
        <w:rPr>
          <w:spacing w:val="-9"/>
          <w:sz w:val="22"/>
        </w:rPr>
        <w:t> </w:t>
      </w:r>
      <w:r>
        <w:rPr>
          <w:sz w:val="22"/>
        </w:rPr>
        <w:t>que</w:t>
      </w:r>
      <w:r>
        <w:rPr>
          <w:spacing w:val="-9"/>
          <w:sz w:val="22"/>
        </w:rPr>
        <w:t> </w:t>
      </w:r>
      <w:r>
        <w:rPr>
          <w:sz w:val="22"/>
        </w:rPr>
        <w:t>no</w:t>
      </w:r>
      <w:r>
        <w:rPr>
          <w:spacing w:val="-9"/>
          <w:sz w:val="22"/>
        </w:rPr>
        <w:t> </w:t>
      </w:r>
      <w:r>
        <w:rPr>
          <w:sz w:val="22"/>
        </w:rPr>
        <w:t>es</w:t>
      </w:r>
      <w:r>
        <w:rPr>
          <w:spacing w:val="-9"/>
          <w:sz w:val="22"/>
        </w:rPr>
        <w:t> </w:t>
      </w:r>
      <w:r>
        <w:rPr>
          <w:sz w:val="22"/>
        </w:rPr>
        <w:t>preveuen</w:t>
      </w:r>
      <w:r>
        <w:rPr>
          <w:spacing w:val="-9"/>
          <w:sz w:val="22"/>
        </w:rPr>
        <w:t> </w:t>
      </w:r>
      <w:r>
        <w:rPr>
          <w:sz w:val="22"/>
        </w:rPr>
        <w:t>en</w:t>
      </w:r>
      <w:r>
        <w:rPr>
          <w:spacing w:val="-9"/>
          <w:sz w:val="22"/>
        </w:rPr>
        <w:t> </w:t>
      </w:r>
      <w:r>
        <w:rPr>
          <w:sz w:val="22"/>
        </w:rPr>
        <w:t>aquest</w:t>
      </w:r>
      <w:r>
        <w:rPr>
          <w:spacing w:val="-9"/>
          <w:sz w:val="22"/>
        </w:rPr>
        <w:t> </w:t>
      </w:r>
      <w:r>
        <w:rPr>
          <w:sz w:val="22"/>
        </w:rPr>
        <w:t>article</w:t>
      </w:r>
      <w:r>
        <w:rPr>
          <w:spacing w:val="-9"/>
          <w:sz w:val="22"/>
        </w:rPr>
        <w:t> </w:t>
      </w:r>
      <w:r>
        <w:rPr>
          <w:sz w:val="22"/>
        </w:rPr>
        <w:t>s’ha</w:t>
      </w:r>
      <w:r>
        <w:rPr>
          <w:spacing w:val="-9"/>
          <w:sz w:val="22"/>
        </w:rPr>
        <w:t> </w:t>
      </w:r>
      <w:r>
        <w:rPr>
          <w:sz w:val="22"/>
        </w:rPr>
        <w:t>d’atendre</w:t>
      </w:r>
      <w:r>
        <w:rPr>
          <w:spacing w:val="-9"/>
          <w:sz w:val="22"/>
        </w:rPr>
        <w:t> </w:t>
      </w:r>
      <w:r>
        <w:rPr>
          <w:sz w:val="22"/>
        </w:rPr>
        <w:t>a</w:t>
      </w:r>
      <w:r>
        <w:rPr>
          <w:spacing w:val="-9"/>
          <w:sz w:val="22"/>
        </w:rPr>
        <w:t> </w:t>
      </w:r>
      <w:r>
        <w:rPr>
          <w:sz w:val="22"/>
        </w:rPr>
        <w:t>l’Ordre 9/2025, de 10 d'abril.</w:t>
      </w:r>
    </w:p>
    <w:p>
      <w:pPr>
        <w:pStyle w:val="BodyText"/>
        <w:spacing w:before="25"/>
        <w:ind w:left="0" w:firstLine="0"/>
      </w:pPr>
    </w:p>
    <w:p>
      <w:pPr>
        <w:pStyle w:val="Heading1"/>
      </w:pPr>
      <w:bookmarkStart w:name="_bookmark21" w:id="22"/>
      <w:bookmarkEnd w:id="22"/>
      <w:r>
        <w:rPr>
          <w:b w:val="0"/>
        </w:rPr>
      </w:r>
      <w:r>
        <w:rPr/>
        <w:t>Article</w:t>
      </w:r>
      <w:r>
        <w:rPr>
          <w:spacing w:val="-10"/>
        </w:rPr>
        <w:t> </w:t>
      </w:r>
      <w:r>
        <w:rPr/>
        <w:t>19.</w:t>
      </w:r>
      <w:r>
        <w:rPr>
          <w:spacing w:val="-10"/>
        </w:rPr>
        <w:t> </w:t>
      </w:r>
      <w:r>
        <w:rPr/>
        <w:t>Alumnat</w:t>
      </w:r>
      <w:r>
        <w:rPr>
          <w:spacing w:val="-10"/>
        </w:rPr>
        <w:t> </w:t>
      </w:r>
      <w:r>
        <w:rPr/>
        <w:t>amb</w:t>
      </w:r>
      <w:r>
        <w:rPr>
          <w:spacing w:val="-10"/>
        </w:rPr>
        <w:t> </w:t>
      </w:r>
      <w:r>
        <w:rPr/>
        <w:t>necessitats</w:t>
      </w:r>
      <w:r>
        <w:rPr>
          <w:spacing w:val="-10"/>
        </w:rPr>
        <w:t> </w:t>
      </w:r>
      <w:r>
        <w:rPr/>
        <w:t>educatives</w:t>
      </w:r>
      <w:r>
        <w:rPr>
          <w:spacing w:val="-10"/>
        </w:rPr>
        <w:t> </w:t>
      </w:r>
      <w:r>
        <w:rPr/>
        <w:t>específiques</w:t>
      </w:r>
      <w:r>
        <w:rPr>
          <w:spacing w:val="-10"/>
        </w:rPr>
        <w:t> </w:t>
      </w:r>
      <w:r>
        <w:rPr/>
        <w:t>de</w:t>
      </w:r>
      <w:r>
        <w:rPr>
          <w:spacing w:val="-10"/>
        </w:rPr>
        <w:t> </w:t>
      </w:r>
      <w:r>
        <w:rPr/>
        <w:t>suport</w:t>
      </w:r>
      <w:r>
        <w:rPr>
          <w:spacing w:val="-10"/>
        </w:rPr>
        <w:t> </w:t>
      </w:r>
      <w:r>
        <w:rPr/>
        <w:t>educatiu</w:t>
      </w:r>
      <w:r>
        <w:rPr>
          <w:spacing w:val="-10"/>
        </w:rPr>
        <w:t> </w:t>
      </w:r>
      <w:r>
        <w:rPr/>
        <w:t>o </w:t>
      </w:r>
      <w:r>
        <w:rPr>
          <w:spacing w:val="-2"/>
        </w:rPr>
        <w:t>formatiu</w:t>
      </w:r>
    </w:p>
    <w:p>
      <w:pPr>
        <w:pStyle w:val="ListParagraph"/>
        <w:numPr>
          <w:ilvl w:val="0"/>
          <w:numId w:val="16"/>
        </w:numPr>
        <w:tabs>
          <w:tab w:pos="740" w:val="left" w:leader="none"/>
          <w:tab w:pos="742" w:val="left" w:leader="none"/>
        </w:tabs>
        <w:spacing w:line="247" w:lineRule="auto" w:before="87" w:after="0"/>
        <w:ind w:left="742" w:right="167" w:hanging="360"/>
        <w:jc w:val="left"/>
        <w:rPr>
          <w:sz w:val="22"/>
        </w:rPr>
      </w:pPr>
      <w:r>
        <w:rPr>
          <w:sz w:val="22"/>
        </w:rPr>
        <w:t>Els</w:t>
      </w:r>
      <w:r>
        <w:rPr>
          <w:spacing w:val="-4"/>
          <w:sz w:val="22"/>
        </w:rPr>
        <w:t> </w:t>
      </w:r>
      <w:r>
        <w:rPr>
          <w:sz w:val="22"/>
        </w:rPr>
        <w:t>ensenyaments</w:t>
      </w:r>
      <w:r>
        <w:rPr>
          <w:spacing w:val="-4"/>
          <w:sz w:val="22"/>
        </w:rPr>
        <w:t> </w:t>
      </w:r>
      <w:r>
        <w:rPr>
          <w:sz w:val="22"/>
        </w:rPr>
        <w:t>dels</w:t>
      </w:r>
      <w:r>
        <w:rPr>
          <w:spacing w:val="-4"/>
          <w:sz w:val="22"/>
        </w:rPr>
        <w:t> </w:t>
      </w:r>
      <w:r>
        <w:rPr>
          <w:sz w:val="22"/>
        </w:rPr>
        <w:t>graus</w:t>
      </w:r>
      <w:r>
        <w:rPr>
          <w:spacing w:val="-4"/>
          <w:sz w:val="22"/>
        </w:rPr>
        <w:t> </w:t>
      </w:r>
      <w:r>
        <w:rPr>
          <w:sz w:val="22"/>
        </w:rPr>
        <w:t>C,</w:t>
      </w:r>
      <w:r>
        <w:rPr>
          <w:spacing w:val="-4"/>
          <w:sz w:val="22"/>
        </w:rPr>
        <w:t> </w:t>
      </w:r>
      <w:r>
        <w:rPr>
          <w:sz w:val="22"/>
        </w:rPr>
        <w:t>D</w:t>
      </w:r>
      <w:r>
        <w:rPr>
          <w:spacing w:val="-4"/>
          <w:sz w:val="22"/>
        </w:rPr>
        <w:t> </w:t>
      </w:r>
      <w:r>
        <w:rPr>
          <w:sz w:val="22"/>
        </w:rPr>
        <w:t>i</w:t>
      </w:r>
      <w:r>
        <w:rPr>
          <w:spacing w:val="-4"/>
          <w:sz w:val="22"/>
        </w:rPr>
        <w:t> </w:t>
      </w:r>
      <w:r>
        <w:rPr>
          <w:sz w:val="22"/>
        </w:rPr>
        <w:t>E</w:t>
      </w:r>
      <w:r>
        <w:rPr>
          <w:spacing w:val="-4"/>
          <w:sz w:val="22"/>
        </w:rPr>
        <w:t> </w:t>
      </w:r>
      <w:r>
        <w:rPr>
          <w:sz w:val="22"/>
        </w:rPr>
        <w:t>han</w:t>
      </w:r>
      <w:r>
        <w:rPr>
          <w:spacing w:val="-4"/>
          <w:sz w:val="22"/>
        </w:rPr>
        <w:t> </w:t>
      </w:r>
      <w:r>
        <w:rPr>
          <w:sz w:val="22"/>
        </w:rPr>
        <w:t>d’incorporar</w:t>
      </w:r>
      <w:r>
        <w:rPr>
          <w:spacing w:val="-4"/>
          <w:sz w:val="22"/>
        </w:rPr>
        <w:t> </w:t>
      </w:r>
      <w:r>
        <w:rPr>
          <w:sz w:val="22"/>
        </w:rPr>
        <w:t>les</w:t>
      </w:r>
      <w:r>
        <w:rPr>
          <w:spacing w:val="-4"/>
          <w:sz w:val="22"/>
        </w:rPr>
        <w:t> </w:t>
      </w:r>
      <w:r>
        <w:rPr>
          <w:sz w:val="22"/>
        </w:rPr>
        <w:t>adaptacions</w:t>
      </w:r>
      <w:r>
        <w:rPr>
          <w:spacing w:val="-4"/>
          <w:sz w:val="22"/>
        </w:rPr>
        <w:t> </w:t>
      </w:r>
      <w:r>
        <w:rPr>
          <w:sz w:val="22"/>
        </w:rPr>
        <w:t>necessàries per a l’alumnat amb necessitats específiques de suport educatiu o formatiu, amb l’objectiu</w:t>
      </w:r>
      <w:r>
        <w:rPr>
          <w:spacing w:val="-3"/>
          <w:sz w:val="22"/>
        </w:rPr>
        <w:t> </w:t>
      </w:r>
      <w:r>
        <w:rPr>
          <w:sz w:val="22"/>
        </w:rPr>
        <w:t>de</w:t>
      </w:r>
      <w:r>
        <w:rPr>
          <w:spacing w:val="-3"/>
          <w:sz w:val="22"/>
        </w:rPr>
        <w:t> </w:t>
      </w:r>
      <w:r>
        <w:rPr>
          <w:sz w:val="22"/>
        </w:rPr>
        <w:t>garantir-ne</w:t>
      </w:r>
      <w:r>
        <w:rPr>
          <w:spacing w:val="-3"/>
          <w:sz w:val="22"/>
        </w:rPr>
        <w:t> </w:t>
      </w:r>
      <w:r>
        <w:rPr>
          <w:sz w:val="22"/>
        </w:rPr>
        <w:t>l’accés,</w:t>
      </w:r>
      <w:r>
        <w:rPr>
          <w:spacing w:val="-3"/>
          <w:sz w:val="22"/>
        </w:rPr>
        <w:t> </w:t>
      </w:r>
      <w:r>
        <w:rPr>
          <w:sz w:val="22"/>
        </w:rPr>
        <w:t>la</w:t>
      </w:r>
      <w:r>
        <w:rPr>
          <w:spacing w:val="-3"/>
          <w:sz w:val="22"/>
        </w:rPr>
        <w:t> </w:t>
      </w:r>
      <w:r>
        <w:rPr>
          <w:sz w:val="22"/>
        </w:rPr>
        <w:t>permanència</w:t>
      </w:r>
      <w:r>
        <w:rPr>
          <w:spacing w:val="-3"/>
          <w:sz w:val="22"/>
        </w:rPr>
        <w:t> </w:t>
      </w:r>
      <w:r>
        <w:rPr>
          <w:sz w:val="22"/>
        </w:rPr>
        <w:t>i</w:t>
      </w:r>
      <w:r>
        <w:rPr>
          <w:spacing w:val="-3"/>
          <w:sz w:val="22"/>
        </w:rPr>
        <w:t> </w:t>
      </w:r>
      <w:r>
        <w:rPr>
          <w:sz w:val="22"/>
        </w:rPr>
        <w:t>la</w:t>
      </w:r>
      <w:r>
        <w:rPr>
          <w:spacing w:val="-3"/>
          <w:sz w:val="22"/>
        </w:rPr>
        <w:t> </w:t>
      </w:r>
      <w:r>
        <w:rPr>
          <w:sz w:val="22"/>
        </w:rPr>
        <w:t>progressió,</w:t>
      </w:r>
      <w:r>
        <w:rPr>
          <w:spacing w:val="-3"/>
          <w:sz w:val="22"/>
        </w:rPr>
        <w:t> </w:t>
      </w:r>
      <w:r>
        <w:rPr>
          <w:sz w:val="22"/>
        </w:rPr>
        <w:t>així</w:t>
      </w:r>
      <w:r>
        <w:rPr>
          <w:spacing w:val="-3"/>
          <w:sz w:val="22"/>
        </w:rPr>
        <w:t> </w:t>
      </w:r>
      <w:r>
        <w:rPr>
          <w:sz w:val="22"/>
        </w:rPr>
        <w:t>com</w:t>
      </w:r>
      <w:r>
        <w:rPr>
          <w:spacing w:val="-3"/>
          <w:sz w:val="22"/>
        </w:rPr>
        <w:t> </w:t>
      </w:r>
      <w:r>
        <w:rPr>
          <w:sz w:val="22"/>
        </w:rPr>
        <w:t>l’adquisició de les competències associades al perfil professional. Es poden aplicar mesures universals</w:t>
      </w:r>
      <w:r>
        <w:rPr>
          <w:spacing w:val="-8"/>
          <w:sz w:val="22"/>
        </w:rPr>
        <w:t> </w:t>
      </w:r>
      <w:r>
        <w:rPr>
          <w:sz w:val="22"/>
        </w:rPr>
        <w:t>i</w:t>
      </w:r>
      <w:r>
        <w:rPr>
          <w:spacing w:val="-8"/>
          <w:sz w:val="22"/>
        </w:rPr>
        <w:t> </w:t>
      </w:r>
      <w:r>
        <w:rPr>
          <w:sz w:val="22"/>
        </w:rPr>
        <w:t>addicionals</w:t>
      </w:r>
      <w:r>
        <w:rPr>
          <w:spacing w:val="-8"/>
          <w:sz w:val="22"/>
        </w:rPr>
        <w:t> </w:t>
      </w:r>
      <w:r>
        <w:rPr>
          <w:sz w:val="22"/>
        </w:rPr>
        <w:t>de</w:t>
      </w:r>
      <w:r>
        <w:rPr>
          <w:spacing w:val="-8"/>
          <w:sz w:val="22"/>
        </w:rPr>
        <w:t> </w:t>
      </w:r>
      <w:r>
        <w:rPr>
          <w:sz w:val="22"/>
        </w:rPr>
        <w:t>suport,</w:t>
      </w:r>
      <w:r>
        <w:rPr>
          <w:spacing w:val="-8"/>
          <w:sz w:val="22"/>
        </w:rPr>
        <w:t> </w:t>
      </w:r>
      <w:r>
        <w:rPr>
          <w:sz w:val="22"/>
        </w:rPr>
        <w:t>però</w:t>
      </w:r>
      <w:r>
        <w:rPr>
          <w:spacing w:val="-8"/>
          <w:sz w:val="22"/>
        </w:rPr>
        <w:t> </w:t>
      </w:r>
      <w:r>
        <w:rPr>
          <w:sz w:val="22"/>
        </w:rPr>
        <w:t>no</w:t>
      </w:r>
      <w:r>
        <w:rPr>
          <w:spacing w:val="-8"/>
          <w:sz w:val="22"/>
        </w:rPr>
        <w:t> </w:t>
      </w:r>
      <w:r>
        <w:rPr>
          <w:sz w:val="22"/>
        </w:rPr>
        <w:t>es</w:t>
      </w:r>
      <w:r>
        <w:rPr>
          <w:spacing w:val="-8"/>
          <w:sz w:val="22"/>
        </w:rPr>
        <w:t> </w:t>
      </w:r>
      <w:r>
        <w:rPr>
          <w:sz w:val="22"/>
        </w:rPr>
        <w:t>poden</w:t>
      </w:r>
      <w:r>
        <w:rPr>
          <w:spacing w:val="-8"/>
          <w:sz w:val="22"/>
        </w:rPr>
        <w:t> </w:t>
      </w:r>
      <w:r>
        <w:rPr>
          <w:sz w:val="22"/>
        </w:rPr>
        <w:t>establir</w:t>
      </w:r>
      <w:r>
        <w:rPr>
          <w:spacing w:val="-8"/>
          <w:sz w:val="22"/>
        </w:rPr>
        <w:t> </w:t>
      </w:r>
      <w:r>
        <w:rPr>
          <w:sz w:val="22"/>
        </w:rPr>
        <w:t>mesures</w:t>
      </w:r>
      <w:r>
        <w:rPr>
          <w:spacing w:val="-8"/>
          <w:sz w:val="22"/>
        </w:rPr>
        <w:t> </w:t>
      </w:r>
      <w:r>
        <w:rPr>
          <w:sz w:val="22"/>
        </w:rPr>
        <w:t>intensives</w:t>
      </w:r>
      <w:r>
        <w:rPr>
          <w:spacing w:val="-8"/>
          <w:sz w:val="22"/>
        </w:rPr>
        <w:t> </w:t>
      </w:r>
      <w:r>
        <w:rPr>
          <w:sz w:val="22"/>
        </w:rPr>
        <w:t>que afectin els mòduls o àmbits de caràcter professional. Les adaptacions han de permetre</w:t>
      </w:r>
      <w:r>
        <w:rPr>
          <w:spacing w:val="-10"/>
          <w:sz w:val="22"/>
        </w:rPr>
        <w:t> </w:t>
      </w:r>
      <w:r>
        <w:rPr>
          <w:sz w:val="22"/>
        </w:rPr>
        <w:t>assolir</w:t>
      </w:r>
      <w:r>
        <w:rPr>
          <w:spacing w:val="-10"/>
          <w:sz w:val="22"/>
        </w:rPr>
        <w:t> </w:t>
      </w:r>
      <w:r>
        <w:rPr>
          <w:sz w:val="22"/>
        </w:rPr>
        <w:t>tots</w:t>
      </w:r>
      <w:r>
        <w:rPr>
          <w:spacing w:val="-10"/>
          <w:sz w:val="22"/>
        </w:rPr>
        <w:t> </w:t>
      </w:r>
      <w:r>
        <w:rPr>
          <w:sz w:val="22"/>
        </w:rPr>
        <w:t>els</w:t>
      </w:r>
      <w:r>
        <w:rPr>
          <w:spacing w:val="-10"/>
          <w:sz w:val="22"/>
        </w:rPr>
        <w:t> </w:t>
      </w:r>
      <w:r>
        <w:rPr>
          <w:sz w:val="22"/>
        </w:rPr>
        <w:t>resultats</w:t>
      </w:r>
      <w:r>
        <w:rPr>
          <w:spacing w:val="-10"/>
          <w:sz w:val="22"/>
        </w:rPr>
        <w:t> </w:t>
      </w:r>
      <w:r>
        <w:rPr>
          <w:sz w:val="22"/>
        </w:rPr>
        <w:t>d’aprenentatge</w:t>
      </w:r>
      <w:r>
        <w:rPr>
          <w:spacing w:val="-10"/>
          <w:sz w:val="22"/>
        </w:rPr>
        <w:t> </w:t>
      </w:r>
      <w:r>
        <w:rPr>
          <w:sz w:val="22"/>
        </w:rPr>
        <w:t>i</w:t>
      </w:r>
      <w:r>
        <w:rPr>
          <w:spacing w:val="-10"/>
          <w:sz w:val="22"/>
        </w:rPr>
        <w:t> </w:t>
      </w:r>
      <w:r>
        <w:rPr>
          <w:sz w:val="22"/>
        </w:rPr>
        <w:t>els</w:t>
      </w:r>
      <w:r>
        <w:rPr>
          <w:spacing w:val="-10"/>
          <w:sz w:val="22"/>
        </w:rPr>
        <w:t> </w:t>
      </w:r>
      <w:r>
        <w:rPr>
          <w:sz w:val="22"/>
        </w:rPr>
        <w:t>criteris</w:t>
      </w:r>
      <w:r>
        <w:rPr>
          <w:spacing w:val="-10"/>
          <w:sz w:val="22"/>
        </w:rPr>
        <w:t> </w:t>
      </w:r>
      <w:r>
        <w:rPr>
          <w:sz w:val="22"/>
        </w:rPr>
        <w:t>d’avaluació</w:t>
      </w:r>
      <w:r>
        <w:rPr>
          <w:spacing w:val="-10"/>
          <w:sz w:val="22"/>
        </w:rPr>
        <w:t> </w:t>
      </w:r>
      <w:r>
        <w:rPr>
          <w:sz w:val="22"/>
        </w:rPr>
        <w:t>associats,</w:t>
      </w:r>
      <w:r>
        <w:rPr>
          <w:spacing w:val="-10"/>
          <w:sz w:val="22"/>
        </w:rPr>
        <w:t> </w:t>
      </w:r>
      <w:r>
        <w:rPr>
          <w:sz w:val="22"/>
        </w:rPr>
        <w:t>i no poden comportar una reducció de les qualificacions obtingudes.</w:t>
      </w:r>
    </w:p>
    <w:p>
      <w:pPr>
        <w:pStyle w:val="ListParagraph"/>
        <w:numPr>
          <w:ilvl w:val="0"/>
          <w:numId w:val="16"/>
        </w:numPr>
        <w:tabs>
          <w:tab w:pos="740" w:val="left" w:leader="none"/>
          <w:tab w:pos="742" w:val="left" w:leader="none"/>
        </w:tabs>
        <w:spacing w:line="247" w:lineRule="auto" w:before="191" w:after="0"/>
        <w:ind w:left="742" w:right="31" w:hanging="360"/>
        <w:jc w:val="left"/>
        <w:rPr>
          <w:sz w:val="22"/>
        </w:rPr>
      </w:pPr>
      <w:r>
        <w:rPr>
          <w:sz w:val="22"/>
        </w:rPr>
        <w:t>S’han d'establir els procediments oportuns per garantir que l'esforç, el rendiment i l'adquisició dels aprenentatges siguin valorats i reconeguts de manera objectiva, d'acord</w:t>
      </w:r>
      <w:r>
        <w:rPr>
          <w:spacing w:val="-10"/>
          <w:sz w:val="22"/>
        </w:rPr>
        <w:t> </w:t>
      </w:r>
      <w:r>
        <w:rPr>
          <w:sz w:val="22"/>
        </w:rPr>
        <w:t>amb</w:t>
      </w:r>
      <w:r>
        <w:rPr>
          <w:spacing w:val="-10"/>
          <w:sz w:val="22"/>
        </w:rPr>
        <w:t> </w:t>
      </w:r>
      <w:r>
        <w:rPr>
          <w:sz w:val="22"/>
        </w:rPr>
        <w:t>els</w:t>
      </w:r>
      <w:r>
        <w:rPr>
          <w:spacing w:val="-10"/>
          <w:sz w:val="22"/>
        </w:rPr>
        <w:t> </w:t>
      </w:r>
      <w:r>
        <w:rPr>
          <w:sz w:val="22"/>
        </w:rPr>
        <w:t>principis</w:t>
      </w:r>
      <w:r>
        <w:rPr>
          <w:spacing w:val="-10"/>
          <w:sz w:val="22"/>
        </w:rPr>
        <w:t> </w:t>
      </w:r>
      <w:r>
        <w:rPr>
          <w:sz w:val="22"/>
        </w:rPr>
        <w:t>d’avaluació</w:t>
      </w:r>
      <w:r>
        <w:rPr>
          <w:spacing w:val="-10"/>
          <w:sz w:val="22"/>
        </w:rPr>
        <w:t> </w:t>
      </w:r>
      <w:r>
        <w:rPr>
          <w:sz w:val="22"/>
        </w:rPr>
        <w:t>contínua</w:t>
      </w:r>
      <w:r>
        <w:rPr>
          <w:spacing w:val="-10"/>
          <w:sz w:val="22"/>
        </w:rPr>
        <w:t> </w:t>
      </w:r>
      <w:r>
        <w:rPr>
          <w:sz w:val="22"/>
        </w:rPr>
        <w:t>i</w:t>
      </w:r>
      <w:r>
        <w:rPr>
          <w:spacing w:val="-10"/>
          <w:sz w:val="22"/>
        </w:rPr>
        <w:t> </w:t>
      </w:r>
      <w:r>
        <w:rPr>
          <w:sz w:val="22"/>
        </w:rPr>
        <w:t>diferenciada</w:t>
      </w:r>
      <w:r>
        <w:rPr>
          <w:spacing w:val="-10"/>
          <w:sz w:val="22"/>
        </w:rPr>
        <w:t> </w:t>
      </w:r>
      <w:r>
        <w:rPr>
          <w:sz w:val="22"/>
        </w:rPr>
        <w:t>per</w:t>
      </w:r>
      <w:r>
        <w:rPr>
          <w:spacing w:val="-10"/>
          <w:sz w:val="22"/>
        </w:rPr>
        <w:t> </w:t>
      </w:r>
      <w:r>
        <w:rPr>
          <w:sz w:val="22"/>
        </w:rPr>
        <w:t>mòduls</w:t>
      </w:r>
      <w:r>
        <w:rPr>
          <w:spacing w:val="-10"/>
          <w:sz w:val="22"/>
        </w:rPr>
        <w:t> </w:t>
      </w:r>
      <w:r>
        <w:rPr>
          <w:sz w:val="22"/>
        </w:rPr>
        <w:t>professionals o resultats d'aprenentatge. Així mateix, s'han d’adoptar les mesures necessàries per a</w:t>
      </w:r>
      <w:r>
        <w:rPr>
          <w:spacing w:val="-7"/>
          <w:sz w:val="22"/>
        </w:rPr>
        <w:t> </w:t>
      </w:r>
      <w:r>
        <w:rPr>
          <w:sz w:val="22"/>
        </w:rPr>
        <w:t>l’aplicació</w:t>
      </w:r>
      <w:r>
        <w:rPr>
          <w:spacing w:val="-7"/>
          <w:sz w:val="22"/>
        </w:rPr>
        <w:t> </w:t>
      </w:r>
      <w:r>
        <w:rPr>
          <w:sz w:val="22"/>
        </w:rPr>
        <w:t>d’adaptacions</w:t>
      </w:r>
      <w:r>
        <w:rPr>
          <w:spacing w:val="-7"/>
          <w:sz w:val="22"/>
        </w:rPr>
        <w:t> </w:t>
      </w:r>
      <w:r>
        <w:rPr>
          <w:sz w:val="22"/>
        </w:rPr>
        <w:t>metodològiques</w:t>
      </w:r>
      <w:r>
        <w:rPr>
          <w:spacing w:val="-7"/>
          <w:sz w:val="22"/>
        </w:rPr>
        <w:t> </w:t>
      </w:r>
      <w:r>
        <w:rPr>
          <w:sz w:val="22"/>
        </w:rPr>
        <w:t>i</w:t>
      </w:r>
      <w:r>
        <w:rPr>
          <w:spacing w:val="-7"/>
          <w:sz w:val="22"/>
        </w:rPr>
        <w:t> </w:t>
      </w:r>
      <w:r>
        <w:rPr>
          <w:sz w:val="22"/>
        </w:rPr>
        <w:t>d’accés</w:t>
      </w:r>
      <w:r>
        <w:rPr>
          <w:spacing w:val="-7"/>
          <w:sz w:val="22"/>
        </w:rPr>
        <w:t> </w:t>
      </w:r>
      <w:r>
        <w:rPr>
          <w:sz w:val="22"/>
        </w:rPr>
        <w:t>en</w:t>
      </w:r>
      <w:r>
        <w:rPr>
          <w:spacing w:val="-7"/>
          <w:sz w:val="22"/>
        </w:rPr>
        <w:t> </w:t>
      </w:r>
      <w:r>
        <w:rPr>
          <w:sz w:val="22"/>
        </w:rPr>
        <w:t>els</w:t>
      </w:r>
      <w:r>
        <w:rPr>
          <w:spacing w:val="-7"/>
          <w:sz w:val="22"/>
        </w:rPr>
        <w:t> </w:t>
      </w:r>
      <w:r>
        <w:rPr>
          <w:sz w:val="22"/>
        </w:rPr>
        <w:t>processos</w:t>
      </w:r>
      <w:r>
        <w:rPr>
          <w:spacing w:val="-7"/>
          <w:sz w:val="22"/>
        </w:rPr>
        <w:t> </w:t>
      </w:r>
      <w:r>
        <w:rPr>
          <w:sz w:val="22"/>
        </w:rPr>
        <w:t>d'aprenentatge i d’avaluació.</w:t>
      </w:r>
    </w:p>
    <w:p>
      <w:pPr>
        <w:pStyle w:val="ListParagraph"/>
        <w:spacing w:after="0" w:line="247" w:lineRule="auto"/>
        <w:jc w:val="left"/>
        <w:rPr>
          <w:sz w:val="22"/>
        </w:rPr>
        <w:sectPr>
          <w:pgSz w:w="11910" w:h="16840"/>
          <w:pgMar w:header="720" w:footer="1467" w:top="1620" w:bottom="1660" w:left="1417" w:right="1417"/>
        </w:sectPr>
      </w:pPr>
    </w:p>
    <w:p>
      <w:pPr>
        <w:pStyle w:val="Heading1"/>
        <w:spacing w:before="6"/>
      </w:pPr>
      <w:bookmarkStart w:name="_bookmark22" w:id="23"/>
      <w:bookmarkEnd w:id="23"/>
      <w:r>
        <w:rPr>
          <w:b w:val="0"/>
        </w:rPr>
      </w:r>
      <w:r>
        <w:rPr/>
        <w:t>Article</w:t>
      </w:r>
      <w:r>
        <w:rPr>
          <w:spacing w:val="-13"/>
        </w:rPr>
        <w:t> </w:t>
      </w:r>
      <w:r>
        <w:rPr/>
        <w:t>20.</w:t>
      </w:r>
      <w:r>
        <w:rPr>
          <w:spacing w:val="-11"/>
        </w:rPr>
        <w:t> </w:t>
      </w:r>
      <w:r>
        <w:rPr>
          <w:spacing w:val="-2"/>
        </w:rPr>
        <w:t>Orientació.</w:t>
      </w:r>
    </w:p>
    <w:p>
      <w:pPr>
        <w:pStyle w:val="ListParagraph"/>
        <w:numPr>
          <w:ilvl w:val="0"/>
          <w:numId w:val="17"/>
        </w:numPr>
        <w:tabs>
          <w:tab w:pos="740" w:val="left" w:leader="none"/>
          <w:tab w:pos="742" w:val="left" w:leader="none"/>
        </w:tabs>
        <w:spacing w:line="244" w:lineRule="auto" w:before="87" w:after="0"/>
        <w:ind w:left="742" w:right="203" w:hanging="360"/>
        <w:jc w:val="left"/>
        <w:rPr>
          <w:sz w:val="22"/>
        </w:rPr>
      </w:pPr>
      <w:r>
        <w:rPr>
          <w:sz w:val="22"/>
        </w:rPr>
        <w:t>L'orientació</w:t>
      </w:r>
      <w:r>
        <w:rPr>
          <w:spacing w:val="-9"/>
          <w:sz w:val="22"/>
        </w:rPr>
        <w:t> </w:t>
      </w:r>
      <w:r>
        <w:rPr>
          <w:sz w:val="22"/>
        </w:rPr>
        <w:t>educativa</w:t>
      </w:r>
      <w:r>
        <w:rPr>
          <w:spacing w:val="-9"/>
          <w:sz w:val="22"/>
        </w:rPr>
        <w:t> </w:t>
      </w:r>
      <w:r>
        <w:rPr>
          <w:sz w:val="22"/>
        </w:rPr>
        <w:t>i</w:t>
      </w:r>
      <w:r>
        <w:rPr>
          <w:spacing w:val="-9"/>
          <w:sz w:val="22"/>
        </w:rPr>
        <w:t> </w:t>
      </w:r>
      <w:r>
        <w:rPr>
          <w:sz w:val="22"/>
        </w:rPr>
        <w:t>professional</w:t>
      </w:r>
      <w:r>
        <w:rPr>
          <w:spacing w:val="-9"/>
          <w:sz w:val="22"/>
        </w:rPr>
        <w:t> </w:t>
      </w:r>
      <w:r>
        <w:rPr>
          <w:sz w:val="22"/>
        </w:rPr>
        <w:t>de</w:t>
      </w:r>
      <w:r>
        <w:rPr>
          <w:spacing w:val="-9"/>
          <w:sz w:val="22"/>
        </w:rPr>
        <w:t> </w:t>
      </w:r>
      <w:r>
        <w:rPr>
          <w:sz w:val="22"/>
        </w:rPr>
        <w:t>l’alumnat</w:t>
      </w:r>
      <w:r>
        <w:rPr>
          <w:spacing w:val="-9"/>
          <w:sz w:val="22"/>
        </w:rPr>
        <w:t> </w:t>
      </w:r>
      <w:r>
        <w:rPr>
          <w:sz w:val="22"/>
        </w:rPr>
        <w:t>és</w:t>
      </w:r>
      <w:r>
        <w:rPr>
          <w:spacing w:val="-9"/>
          <w:sz w:val="22"/>
        </w:rPr>
        <w:t> </w:t>
      </w:r>
      <w:r>
        <w:rPr>
          <w:sz w:val="22"/>
        </w:rPr>
        <w:t>una</w:t>
      </w:r>
      <w:r>
        <w:rPr>
          <w:spacing w:val="-9"/>
          <w:sz w:val="22"/>
        </w:rPr>
        <w:t> </w:t>
      </w:r>
      <w:r>
        <w:rPr>
          <w:sz w:val="22"/>
        </w:rPr>
        <w:t>funció</w:t>
      </w:r>
      <w:r>
        <w:rPr>
          <w:spacing w:val="-9"/>
          <w:sz w:val="22"/>
        </w:rPr>
        <w:t> </w:t>
      </w:r>
      <w:r>
        <w:rPr>
          <w:sz w:val="22"/>
        </w:rPr>
        <w:t>essencial</w:t>
      </w:r>
      <w:r>
        <w:rPr>
          <w:spacing w:val="-9"/>
          <w:sz w:val="22"/>
        </w:rPr>
        <w:t> </w:t>
      </w:r>
      <w:r>
        <w:rPr>
          <w:sz w:val="22"/>
        </w:rPr>
        <w:t>de</w:t>
      </w:r>
      <w:r>
        <w:rPr>
          <w:spacing w:val="-9"/>
          <w:sz w:val="22"/>
        </w:rPr>
        <w:t> </w:t>
      </w:r>
      <w:r>
        <w:rPr>
          <w:sz w:val="22"/>
        </w:rPr>
        <w:t>la</w:t>
      </w:r>
      <w:r>
        <w:rPr>
          <w:spacing w:val="-9"/>
          <w:sz w:val="22"/>
        </w:rPr>
        <w:t> </w:t>
      </w:r>
      <w:r>
        <w:rPr>
          <w:sz w:val="22"/>
        </w:rPr>
        <w:t>tasca docent i ha de ser assumida per tot l’equip docent, amb el suport de l’equip d’orientació, del punt d’orientació acadèmica i professional i de l’equip directiu del </w:t>
      </w:r>
      <w:r>
        <w:rPr>
          <w:spacing w:val="-2"/>
          <w:sz w:val="22"/>
        </w:rPr>
        <w:t>centre.</w:t>
      </w:r>
    </w:p>
    <w:p>
      <w:pPr>
        <w:pStyle w:val="ListParagraph"/>
        <w:numPr>
          <w:ilvl w:val="0"/>
          <w:numId w:val="17"/>
        </w:numPr>
        <w:tabs>
          <w:tab w:pos="741" w:val="left" w:leader="none"/>
          <w:tab w:pos="743" w:val="left" w:leader="none"/>
        </w:tabs>
        <w:spacing w:line="244" w:lineRule="auto" w:before="249" w:after="0"/>
        <w:ind w:left="743" w:right="26" w:hanging="360"/>
        <w:jc w:val="left"/>
        <w:rPr>
          <w:sz w:val="22"/>
        </w:rPr>
      </w:pPr>
      <w:r>
        <w:rPr>
          <w:sz w:val="22"/>
        </w:rPr>
        <w:t>Els</w:t>
      </w:r>
      <w:r>
        <w:rPr>
          <w:spacing w:val="-10"/>
          <w:sz w:val="22"/>
        </w:rPr>
        <w:t> </w:t>
      </w:r>
      <w:r>
        <w:rPr>
          <w:sz w:val="22"/>
        </w:rPr>
        <w:t>centres</w:t>
      </w:r>
      <w:r>
        <w:rPr>
          <w:spacing w:val="-10"/>
          <w:sz w:val="22"/>
        </w:rPr>
        <w:t> </w:t>
      </w:r>
      <w:r>
        <w:rPr>
          <w:sz w:val="22"/>
        </w:rPr>
        <w:t>docents</w:t>
      </w:r>
      <w:r>
        <w:rPr>
          <w:spacing w:val="-10"/>
          <w:sz w:val="22"/>
        </w:rPr>
        <w:t> </w:t>
      </w:r>
      <w:r>
        <w:rPr>
          <w:sz w:val="22"/>
        </w:rPr>
        <w:t>han</w:t>
      </w:r>
      <w:r>
        <w:rPr>
          <w:spacing w:val="-10"/>
          <w:sz w:val="22"/>
        </w:rPr>
        <w:t> </w:t>
      </w:r>
      <w:r>
        <w:rPr>
          <w:sz w:val="22"/>
        </w:rPr>
        <w:t>d'establir</w:t>
      </w:r>
      <w:r>
        <w:rPr>
          <w:spacing w:val="-10"/>
          <w:sz w:val="22"/>
        </w:rPr>
        <w:t> </w:t>
      </w:r>
      <w:r>
        <w:rPr>
          <w:sz w:val="22"/>
        </w:rPr>
        <w:t>les</w:t>
      </w:r>
      <w:r>
        <w:rPr>
          <w:spacing w:val="-10"/>
          <w:sz w:val="22"/>
        </w:rPr>
        <w:t> </w:t>
      </w:r>
      <w:r>
        <w:rPr>
          <w:sz w:val="22"/>
        </w:rPr>
        <w:t>mesures</w:t>
      </w:r>
      <w:r>
        <w:rPr>
          <w:spacing w:val="-10"/>
          <w:sz w:val="22"/>
        </w:rPr>
        <w:t> </w:t>
      </w:r>
      <w:r>
        <w:rPr>
          <w:sz w:val="22"/>
        </w:rPr>
        <w:t>necessàries</w:t>
      </w:r>
      <w:r>
        <w:rPr>
          <w:spacing w:val="-10"/>
          <w:sz w:val="22"/>
        </w:rPr>
        <w:t> </w:t>
      </w:r>
      <w:r>
        <w:rPr>
          <w:sz w:val="22"/>
        </w:rPr>
        <w:t>per</w:t>
      </w:r>
      <w:r>
        <w:rPr>
          <w:spacing w:val="-10"/>
          <w:sz w:val="22"/>
        </w:rPr>
        <w:t> </w:t>
      </w:r>
      <w:r>
        <w:rPr>
          <w:sz w:val="22"/>
        </w:rPr>
        <w:t>intensificar</w:t>
      </w:r>
      <w:r>
        <w:rPr>
          <w:spacing w:val="-10"/>
          <w:sz w:val="22"/>
        </w:rPr>
        <w:t> </w:t>
      </w:r>
      <w:r>
        <w:rPr>
          <w:sz w:val="22"/>
        </w:rPr>
        <w:t>l'orientació professional durant la formació de les persones amb necessitats específiques de suport educatiu o en situació de vulnerabilitat social i laboral. Aquesta orientació es pot dur a terme mitjançant tutories grupals o individuals, així com a través d’altres actuacions que contribueixin a facilitar-ne la inserció i la progressió acadèmica i </w:t>
      </w:r>
      <w:r>
        <w:rPr>
          <w:spacing w:val="-2"/>
          <w:sz w:val="22"/>
        </w:rPr>
        <w:t>professional.</w:t>
      </w:r>
    </w:p>
    <w:p>
      <w:pPr>
        <w:pStyle w:val="ListParagraph"/>
        <w:numPr>
          <w:ilvl w:val="0"/>
          <w:numId w:val="17"/>
        </w:numPr>
        <w:tabs>
          <w:tab w:pos="741" w:val="left" w:leader="none"/>
        </w:tabs>
        <w:spacing w:line="240" w:lineRule="auto" w:before="252" w:after="0"/>
        <w:ind w:left="741" w:right="0" w:hanging="358"/>
        <w:jc w:val="left"/>
        <w:rPr>
          <w:sz w:val="22"/>
        </w:rPr>
      </w:pPr>
      <w:r>
        <w:rPr>
          <w:sz w:val="22"/>
        </w:rPr>
        <w:t>L'orientació</w:t>
      </w:r>
      <w:r>
        <w:rPr>
          <w:spacing w:val="-13"/>
          <w:sz w:val="22"/>
        </w:rPr>
        <w:t> </w:t>
      </w:r>
      <w:r>
        <w:rPr>
          <w:sz w:val="22"/>
        </w:rPr>
        <w:t>educativa</w:t>
      </w:r>
      <w:r>
        <w:rPr>
          <w:spacing w:val="-13"/>
          <w:sz w:val="22"/>
        </w:rPr>
        <w:t> </w:t>
      </w:r>
      <w:r>
        <w:rPr>
          <w:sz w:val="22"/>
        </w:rPr>
        <w:t>i</w:t>
      </w:r>
      <w:r>
        <w:rPr>
          <w:spacing w:val="-13"/>
          <w:sz w:val="22"/>
        </w:rPr>
        <w:t> </w:t>
      </w:r>
      <w:r>
        <w:rPr>
          <w:sz w:val="22"/>
        </w:rPr>
        <w:t>professional</w:t>
      </w:r>
      <w:r>
        <w:rPr>
          <w:spacing w:val="-13"/>
          <w:sz w:val="22"/>
        </w:rPr>
        <w:t> </w:t>
      </w:r>
      <w:r>
        <w:rPr>
          <w:sz w:val="22"/>
        </w:rPr>
        <w:t>ha</w:t>
      </w:r>
      <w:r>
        <w:rPr>
          <w:spacing w:val="-13"/>
          <w:sz w:val="22"/>
        </w:rPr>
        <w:t> </w:t>
      </w:r>
      <w:r>
        <w:rPr>
          <w:spacing w:val="-2"/>
          <w:sz w:val="22"/>
        </w:rPr>
        <w:t>d’incloure:</w:t>
      </w:r>
    </w:p>
    <w:p>
      <w:pPr>
        <w:pStyle w:val="ListParagraph"/>
        <w:numPr>
          <w:ilvl w:val="1"/>
          <w:numId w:val="17"/>
        </w:numPr>
        <w:tabs>
          <w:tab w:pos="1462" w:val="left" w:leader="none"/>
        </w:tabs>
        <w:spacing w:line="240" w:lineRule="auto" w:before="6" w:after="0"/>
        <w:ind w:left="1462" w:right="0" w:hanging="359"/>
        <w:jc w:val="left"/>
        <w:rPr>
          <w:sz w:val="22"/>
        </w:rPr>
      </w:pPr>
      <w:r>
        <w:rPr>
          <w:sz w:val="22"/>
        </w:rPr>
        <w:t>La</w:t>
      </w:r>
      <w:r>
        <w:rPr>
          <w:spacing w:val="-11"/>
          <w:sz w:val="22"/>
        </w:rPr>
        <w:t> </w:t>
      </w:r>
      <w:r>
        <w:rPr>
          <w:sz w:val="22"/>
        </w:rPr>
        <w:t>informació</w:t>
      </w:r>
      <w:r>
        <w:rPr>
          <w:spacing w:val="-11"/>
          <w:sz w:val="22"/>
        </w:rPr>
        <w:t> </w:t>
      </w:r>
      <w:r>
        <w:rPr>
          <w:sz w:val="22"/>
        </w:rPr>
        <w:t>i</w:t>
      </w:r>
      <w:r>
        <w:rPr>
          <w:spacing w:val="-11"/>
          <w:sz w:val="22"/>
        </w:rPr>
        <w:t> </w:t>
      </w:r>
      <w:r>
        <w:rPr>
          <w:sz w:val="22"/>
        </w:rPr>
        <w:t>l’assessorament</w:t>
      </w:r>
      <w:r>
        <w:rPr>
          <w:spacing w:val="-11"/>
          <w:sz w:val="22"/>
        </w:rPr>
        <w:t> </w:t>
      </w:r>
      <w:r>
        <w:rPr>
          <w:sz w:val="22"/>
        </w:rPr>
        <w:t>sobre</w:t>
      </w:r>
      <w:r>
        <w:rPr>
          <w:spacing w:val="-10"/>
          <w:sz w:val="22"/>
        </w:rPr>
        <w:t> </w:t>
      </w:r>
      <w:r>
        <w:rPr>
          <w:sz w:val="22"/>
        </w:rPr>
        <w:t>les</w:t>
      </w:r>
      <w:r>
        <w:rPr>
          <w:spacing w:val="-11"/>
          <w:sz w:val="22"/>
        </w:rPr>
        <w:t> </w:t>
      </w:r>
      <w:r>
        <w:rPr>
          <w:sz w:val="22"/>
        </w:rPr>
        <w:t>ofertes</w:t>
      </w:r>
      <w:r>
        <w:rPr>
          <w:spacing w:val="-11"/>
          <w:sz w:val="22"/>
        </w:rPr>
        <w:t> </w:t>
      </w:r>
      <w:r>
        <w:rPr>
          <w:sz w:val="22"/>
        </w:rPr>
        <w:t>de</w:t>
      </w:r>
      <w:r>
        <w:rPr>
          <w:spacing w:val="-11"/>
          <w:sz w:val="22"/>
        </w:rPr>
        <w:t> </w:t>
      </w:r>
      <w:r>
        <w:rPr>
          <w:sz w:val="22"/>
        </w:rPr>
        <w:t>formació</w:t>
      </w:r>
      <w:r>
        <w:rPr>
          <w:spacing w:val="-10"/>
          <w:sz w:val="22"/>
        </w:rPr>
        <w:t> </w:t>
      </w:r>
      <w:r>
        <w:rPr>
          <w:spacing w:val="-2"/>
          <w:sz w:val="22"/>
        </w:rPr>
        <w:t>professional.</w:t>
      </w:r>
    </w:p>
    <w:p>
      <w:pPr>
        <w:pStyle w:val="ListParagraph"/>
        <w:numPr>
          <w:ilvl w:val="1"/>
          <w:numId w:val="17"/>
        </w:numPr>
        <w:tabs>
          <w:tab w:pos="1463" w:val="left" w:leader="none"/>
        </w:tabs>
        <w:spacing w:line="247" w:lineRule="auto" w:before="7" w:after="0"/>
        <w:ind w:left="1463" w:right="388" w:hanging="360"/>
        <w:jc w:val="left"/>
        <w:rPr>
          <w:sz w:val="22"/>
        </w:rPr>
      </w:pPr>
      <w:r>
        <w:rPr>
          <w:sz w:val="22"/>
        </w:rPr>
        <w:t>La</w:t>
      </w:r>
      <w:r>
        <w:rPr>
          <w:spacing w:val="-10"/>
          <w:sz w:val="22"/>
        </w:rPr>
        <w:t> </w:t>
      </w:r>
      <w:r>
        <w:rPr>
          <w:sz w:val="22"/>
        </w:rPr>
        <w:t>promoció</w:t>
      </w:r>
      <w:r>
        <w:rPr>
          <w:spacing w:val="-10"/>
          <w:sz w:val="22"/>
        </w:rPr>
        <w:t> </w:t>
      </w:r>
      <w:r>
        <w:rPr>
          <w:sz w:val="22"/>
        </w:rPr>
        <w:t>de</w:t>
      </w:r>
      <w:r>
        <w:rPr>
          <w:spacing w:val="-10"/>
          <w:sz w:val="22"/>
        </w:rPr>
        <w:t> </w:t>
      </w:r>
      <w:r>
        <w:rPr>
          <w:sz w:val="22"/>
        </w:rPr>
        <w:t>la</w:t>
      </w:r>
      <w:r>
        <w:rPr>
          <w:spacing w:val="-10"/>
          <w:sz w:val="22"/>
        </w:rPr>
        <w:t> </w:t>
      </w:r>
      <w:r>
        <w:rPr>
          <w:sz w:val="22"/>
        </w:rPr>
        <w:t>convivència</w:t>
      </w:r>
      <w:r>
        <w:rPr>
          <w:spacing w:val="-10"/>
          <w:sz w:val="22"/>
        </w:rPr>
        <w:t> </w:t>
      </w:r>
      <w:r>
        <w:rPr>
          <w:sz w:val="22"/>
        </w:rPr>
        <w:t>i</w:t>
      </w:r>
      <w:r>
        <w:rPr>
          <w:spacing w:val="-10"/>
          <w:sz w:val="22"/>
        </w:rPr>
        <w:t> </w:t>
      </w:r>
      <w:r>
        <w:rPr>
          <w:sz w:val="22"/>
        </w:rPr>
        <w:t>benestar</w:t>
      </w:r>
      <w:r>
        <w:rPr>
          <w:spacing w:val="-10"/>
          <w:sz w:val="22"/>
        </w:rPr>
        <w:t> </w:t>
      </w:r>
      <w:r>
        <w:rPr>
          <w:sz w:val="22"/>
        </w:rPr>
        <w:t>de</w:t>
      </w:r>
      <w:r>
        <w:rPr>
          <w:spacing w:val="-10"/>
          <w:sz w:val="22"/>
        </w:rPr>
        <w:t> </w:t>
      </w:r>
      <w:r>
        <w:rPr>
          <w:sz w:val="22"/>
        </w:rPr>
        <w:t>l’alumnat</w:t>
      </w:r>
      <w:r>
        <w:rPr>
          <w:spacing w:val="-10"/>
          <w:sz w:val="22"/>
        </w:rPr>
        <w:t> </w:t>
      </w:r>
      <w:r>
        <w:rPr>
          <w:sz w:val="22"/>
        </w:rPr>
        <w:t>mitjançant</w:t>
      </w:r>
      <w:r>
        <w:rPr>
          <w:spacing w:val="-10"/>
          <w:sz w:val="22"/>
        </w:rPr>
        <w:t> </w:t>
      </w:r>
      <w:r>
        <w:rPr>
          <w:sz w:val="22"/>
        </w:rPr>
        <w:t>un</w:t>
      </w:r>
      <w:r>
        <w:rPr>
          <w:spacing w:val="-10"/>
          <w:sz w:val="22"/>
        </w:rPr>
        <w:t> </w:t>
      </w:r>
      <w:r>
        <w:rPr>
          <w:sz w:val="22"/>
        </w:rPr>
        <w:t>entorn inclusiu i coeducatiu.</w:t>
      </w:r>
    </w:p>
    <w:p>
      <w:pPr>
        <w:pStyle w:val="ListParagraph"/>
        <w:numPr>
          <w:ilvl w:val="1"/>
          <w:numId w:val="17"/>
        </w:numPr>
        <w:tabs>
          <w:tab w:pos="1463" w:val="left" w:leader="none"/>
        </w:tabs>
        <w:spacing w:line="247" w:lineRule="auto" w:before="0" w:after="0"/>
        <w:ind w:left="1463" w:right="121" w:hanging="360"/>
        <w:jc w:val="left"/>
        <w:rPr>
          <w:sz w:val="22"/>
        </w:rPr>
      </w:pPr>
      <w:r>
        <w:rPr>
          <w:sz w:val="22"/>
        </w:rPr>
        <w:t>La informació relativa als perfils professionals, les tendències del mercat de treball,</w:t>
      </w:r>
      <w:r>
        <w:rPr>
          <w:spacing w:val="-10"/>
          <w:sz w:val="22"/>
        </w:rPr>
        <w:t> </w:t>
      </w:r>
      <w:r>
        <w:rPr>
          <w:sz w:val="22"/>
        </w:rPr>
        <w:t>les</w:t>
      </w:r>
      <w:r>
        <w:rPr>
          <w:spacing w:val="-10"/>
          <w:sz w:val="22"/>
        </w:rPr>
        <w:t> </w:t>
      </w:r>
      <w:r>
        <w:rPr>
          <w:sz w:val="22"/>
        </w:rPr>
        <w:t>vies</w:t>
      </w:r>
      <w:r>
        <w:rPr>
          <w:spacing w:val="-10"/>
          <w:sz w:val="22"/>
        </w:rPr>
        <w:t> </w:t>
      </w:r>
      <w:r>
        <w:rPr>
          <w:sz w:val="22"/>
        </w:rPr>
        <w:t>d’accés</w:t>
      </w:r>
      <w:r>
        <w:rPr>
          <w:spacing w:val="-10"/>
          <w:sz w:val="22"/>
        </w:rPr>
        <w:t> </w:t>
      </w:r>
      <w:r>
        <w:rPr>
          <w:sz w:val="22"/>
        </w:rPr>
        <w:t>a</w:t>
      </w:r>
      <w:r>
        <w:rPr>
          <w:spacing w:val="-10"/>
          <w:sz w:val="22"/>
        </w:rPr>
        <w:t> </w:t>
      </w:r>
      <w:r>
        <w:rPr>
          <w:sz w:val="22"/>
        </w:rPr>
        <w:t>l’ocupació</w:t>
      </w:r>
      <w:r>
        <w:rPr>
          <w:spacing w:val="-10"/>
          <w:sz w:val="22"/>
        </w:rPr>
        <w:t> </w:t>
      </w:r>
      <w:r>
        <w:rPr>
          <w:sz w:val="22"/>
        </w:rPr>
        <w:t>i</w:t>
      </w:r>
      <w:r>
        <w:rPr>
          <w:spacing w:val="-10"/>
          <w:sz w:val="22"/>
        </w:rPr>
        <w:t> </w:t>
      </w:r>
      <w:r>
        <w:rPr>
          <w:sz w:val="22"/>
        </w:rPr>
        <w:t>les</w:t>
      </w:r>
      <w:r>
        <w:rPr>
          <w:spacing w:val="-10"/>
          <w:sz w:val="22"/>
        </w:rPr>
        <w:t> </w:t>
      </w:r>
      <w:r>
        <w:rPr>
          <w:sz w:val="22"/>
        </w:rPr>
        <w:t>oportunitats</w:t>
      </w:r>
      <w:r>
        <w:rPr>
          <w:spacing w:val="-10"/>
          <w:sz w:val="22"/>
        </w:rPr>
        <w:t> </w:t>
      </w:r>
      <w:r>
        <w:rPr>
          <w:sz w:val="22"/>
        </w:rPr>
        <w:t>de</w:t>
      </w:r>
      <w:r>
        <w:rPr>
          <w:spacing w:val="-10"/>
          <w:sz w:val="22"/>
        </w:rPr>
        <w:t> </w:t>
      </w:r>
      <w:r>
        <w:rPr>
          <w:sz w:val="22"/>
        </w:rPr>
        <w:t>continuïtat</w:t>
      </w:r>
      <w:r>
        <w:rPr>
          <w:spacing w:val="-10"/>
          <w:sz w:val="22"/>
        </w:rPr>
        <w:t> </w:t>
      </w:r>
      <w:r>
        <w:rPr>
          <w:sz w:val="22"/>
        </w:rPr>
        <w:t>formativa, amb la finalitat de promoure la inserció i reinserció laboral, la millora en l’ocupació i la mobilitat professional.</w:t>
      </w:r>
    </w:p>
    <w:p>
      <w:pPr>
        <w:pStyle w:val="ListParagraph"/>
        <w:numPr>
          <w:ilvl w:val="1"/>
          <w:numId w:val="17"/>
        </w:numPr>
        <w:tabs>
          <w:tab w:pos="1463" w:val="left" w:leader="none"/>
        </w:tabs>
        <w:spacing w:line="247" w:lineRule="auto" w:before="0" w:after="0"/>
        <w:ind w:left="1463" w:right="241" w:hanging="360"/>
        <w:jc w:val="left"/>
        <w:rPr>
          <w:sz w:val="22"/>
        </w:rPr>
      </w:pPr>
      <w:r>
        <w:rPr>
          <w:sz w:val="22"/>
        </w:rPr>
        <w:t>L'adquisició d'habilitats i competències bàsiques i transversals per al desenvolupament</w:t>
      </w:r>
      <w:r>
        <w:rPr>
          <w:spacing w:val="-11"/>
          <w:sz w:val="22"/>
        </w:rPr>
        <w:t> </w:t>
      </w:r>
      <w:r>
        <w:rPr>
          <w:sz w:val="22"/>
        </w:rPr>
        <w:t>personal</w:t>
      </w:r>
      <w:r>
        <w:rPr>
          <w:spacing w:val="-11"/>
          <w:sz w:val="22"/>
        </w:rPr>
        <w:t> </w:t>
      </w:r>
      <w:r>
        <w:rPr>
          <w:sz w:val="22"/>
        </w:rPr>
        <w:t>i</w:t>
      </w:r>
      <w:r>
        <w:rPr>
          <w:spacing w:val="-11"/>
          <w:sz w:val="22"/>
        </w:rPr>
        <w:t> </w:t>
      </w:r>
      <w:r>
        <w:rPr>
          <w:sz w:val="22"/>
        </w:rPr>
        <w:t>social,</w:t>
      </w:r>
      <w:r>
        <w:rPr>
          <w:spacing w:val="-11"/>
          <w:sz w:val="22"/>
        </w:rPr>
        <w:t> </w:t>
      </w:r>
      <w:r>
        <w:rPr>
          <w:sz w:val="22"/>
        </w:rPr>
        <w:t>la</w:t>
      </w:r>
      <w:r>
        <w:rPr>
          <w:spacing w:val="-11"/>
          <w:sz w:val="22"/>
        </w:rPr>
        <w:t> </w:t>
      </w:r>
      <w:r>
        <w:rPr>
          <w:sz w:val="22"/>
        </w:rPr>
        <w:t>presa</w:t>
      </w:r>
      <w:r>
        <w:rPr>
          <w:spacing w:val="-11"/>
          <w:sz w:val="22"/>
        </w:rPr>
        <w:t> </w:t>
      </w:r>
      <w:r>
        <w:rPr>
          <w:sz w:val="22"/>
        </w:rPr>
        <w:t>de</w:t>
      </w:r>
      <w:r>
        <w:rPr>
          <w:spacing w:val="-11"/>
          <w:sz w:val="22"/>
        </w:rPr>
        <w:t> </w:t>
      </w:r>
      <w:r>
        <w:rPr>
          <w:sz w:val="22"/>
        </w:rPr>
        <w:t>decisions,</w:t>
      </w:r>
      <w:r>
        <w:rPr>
          <w:spacing w:val="-11"/>
          <w:sz w:val="22"/>
        </w:rPr>
        <w:t> </w:t>
      </w:r>
      <w:r>
        <w:rPr>
          <w:sz w:val="22"/>
        </w:rPr>
        <w:t>l'emprenedoria,</w:t>
      </w:r>
      <w:r>
        <w:rPr>
          <w:spacing w:val="-11"/>
          <w:sz w:val="22"/>
        </w:rPr>
        <w:t> </w:t>
      </w:r>
      <w:r>
        <w:rPr>
          <w:sz w:val="22"/>
        </w:rPr>
        <w:t>el traçat</w:t>
      </w:r>
      <w:r>
        <w:rPr>
          <w:spacing w:val="-10"/>
          <w:sz w:val="22"/>
        </w:rPr>
        <w:t> </w:t>
      </w:r>
      <w:r>
        <w:rPr>
          <w:sz w:val="22"/>
        </w:rPr>
        <w:t>d'itineraris</w:t>
      </w:r>
      <w:r>
        <w:rPr>
          <w:spacing w:val="-10"/>
          <w:sz w:val="22"/>
        </w:rPr>
        <w:t> </w:t>
      </w:r>
      <w:r>
        <w:rPr>
          <w:sz w:val="22"/>
        </w:rPr>
        <w:t>formatius</w:t>
      </w:r>
      <w:r>
        <w:rPr>
          <w:spacing w:val="-10"/>
          <w:sz w:val="22"/>
        </w:rPr>
        <w:t> </w:t>
      </w:r>
      <w:r>
        <w:rPr>
          <w:sz w:val="22"/>
        </w:rPr>
        <w:t>i</w:t>
      </w:r>
      <w:r>
        <w:rPr>
          <w:spacing w:val="-10"/>
          <w:sz w:val="22"/>
        </w:rPr>
        <w:t> </w:t>
      </w:r>
      <w:r>
        <w:rPr>
          <w:sz w:val="22"/>
        </w:rPr>
        <w:t>professionals</w:t>
      </w:r>
      <w:r>
        <w:rPr>
          <w:spacing w:val="-10"/>
          <w:sz w:val="22"/>
        </w:rPr>
        <w:t> </w:t>
      </w:r>
      <w:r>
        <w:rPr>
          <w:sz w:val="22"/>
        </w:rPr>
        <w:t>conduents</w:t>
      </w:r>
      <w:r>
        <w:rPr>
          <w:spacing w:val="-10"/>
          <w:sz w:val="22"/>
        </w:rPr>
        <w:t> </w:t>
      </w:r>
      <w:r>
        <w:rPr>
          <w:sz w:val="22"/>
        </w:rPr>
        <w:t>a</w:t>
      </w:r>
      <w:r>
        <w:rPr>
          <w:spacing w:val="-10"/>
          <w:sz w:val="22"/>
        </w:rPr>
        <w:t> </w:t>
      </w:r>
      <w:r>
        <w:rPr>
          <w:sz w:val="22"/>
        </w:rPr>
        <w:t>nous</w:t>
      </w:r>
      <w:r>
        <w:rPr>
          <w:spacing w:val="-10"/>
          <w:sz w:val="22"/>
        </w:rPr>
        <w:t> </w:t>
      </w:r>
      <w:r>
        <w:rPr>
          <w:sz w:val="22"/>
        </w:rPr>
        <w:t>aprenentatges</w:t>
      </w:r>
      <w:r>
        <w:rPr>
          <w:spacing w:val="-10"/>
          <w:sz w:val="22"/>
        </w:rPr>
        <w:t> </w:t>
      </w:r>
      <w:r>
        <w:rPr>
          <w:sz w:val="22"/>
        </w:rPr>
        <w:t>i oportunitats professionals, i per a la maduresa professional.</w:t>
      </w:r>
    </w:p>
    <w:p>
      <w:pPr>
        <w:pStyle w:val="ListParagraph"/>
        <w:numPr>
          <w:ilvl w:val="1"/>
          <w:numId w:val="17"/>
        </w:numPr>
        <w:tabs>
          <w:tab w:pos="1463" w:val="left" w:leader="none"/>
        </w:tabs>
        <w:spacing w:line="247" w:lineRule="auto" w:before="0" w:after="0"/>
        <w:ind w:left="1463" w:right="287" w:hanging="360"/>
        <w:jc w:val="left"/>
        <w:rPr>
          <w:sz w:val="22"/>
        </w:rPr>
      </w:pPr>
      <w:r>
        <w:rPr>
          <w:sz w:val="22"/>
        </w:rPr>
        <w:t>L'ampliació de les expectatives envers les famílies professionals STEM (ciències,</w:t>
      </w:r>
      <w:r>
        <w:rPr>
          <w:spacing w:val="-10"/>
          <w:sz w:val="22"/>
        </w:rPr>
        <w:t> </w:t>
      </w:r>
      <w:r>
        <w:rPr>
          <w:sz w:val="22"/>
        </w:rPr>
        <w:t>tecnologia,</w:t>
      </w:r>
      <w:r>
        <w:rPr>
          <w:spacing w:val="-10"/>
          <w:sz w:val="22"/>
        </w:rPr>
        <w:t> </w:t>
      </w:r>
      <w:r>
        <w:rPr>
          <w:sz w:val="22"/>
        </w:rPr>
        <w:t>enginyeria</w:t>
      </w:r>
      <w:r>
        <w:rPr>
          <w:spacing w:val="-10"/>
          <w:sz w:val="22"/>
        </w:rPr>
        <w:t> </w:t>
      </w:r>
      <w:r>
        <w:rPr>
          <w:sz w:val="22"/>
        </w:rPr>
        <w:t>i</w:t>
      </w:r>
      <w:r>
        <w:rPr>
          <w:spacing w:val="-10"/>
          <w:sz w:val="22"/>
        </w:rPr>
        <w:t> </w:t>
      </w:r>
      <w:r>
        <w:rPr>
          <w:sz w:val="22"/>
        </w:rPr>
        <w:t>matemàtiques)</w:t>
      </w:r>
      <w:r>
        <w:rPr>
          <w:spacing w:val="-10"/>
          <w:sz w:val="22"/>
        </w:rPr>
        <w:t> </w:t>
      </w:r>
      <w:r>
        <w:rPr>
          <w:sz w:val="22"/>
        </w:rPr>
        <w:t>de</w:t>
      </w:r>
      <w:r>
        <w:rPr>
          <w:spacing w:val="-10"/>
          <w:sz w:val="22"/>
        </w:rPr>
        <w:t> </w:t>
      </w:r>
      <w:r>
        <w:rPr>
          <w:sz w:val="22"/>
        </w:rPr>
        <w:t>les</w:t>
      </w:r>
      <w:r>
        <w:rPr>
          <w:spacing w:val="-10"/>
          <w:sz w:val="22"/>
        </w:rPr>
        <w:t> </w:t>
      </w:r>
      <w:r>
        <w:rPr>
          <w:sz w:val="22"/>
        </w:rPr>
        <w:t>joves,</w:t>
      </w:r>
      <w:r>
        <w:rPr>
          <w:spacing w:val="-10"/>
          <w:sz w:val="22"/>
        </w:rPr>
        <w:t> </w:t>
      </w:r>
      <w:r>
        <w:rPr>
          <w:sz w:val="22"/>
        </w:rPr>
        <w:t>així</w:t>
      </w:r>
      <w:r>
        <w:rPr>
          <w:spacing w:val="-10"/>
          <w:sz w:val="22"/>
        </w:rPr>
        <w:t> </w:t>
      </w:r>
      <w:r>
        <w:rPr>
          <w:sz w:val="22"/>
        </w:rPr>
        <w:t>com</w:t>
      </w:r>
      <w:r>
        <w:rPr>
          <w:spacing w:val="-10"/>
          <w:sz w:val="22"/>
        </w:rPr>
        <w:t> </w:t>
      </w:r>
      <w:r>
        <w:rPr>
          <w:sz w:val="22"/>
        </w:rPr>
        <w:t>dels joves envers aquelles famílies professionals feminitzades.</w:t>
      </w:r>
    </w:p>
    <w:p>
      <w:pPr>
        <w:pStyle w:val="ListParagraph"/>
        <w:numPr>
          <w:ilvl w:val="1"/>
          <w:numId w:val="17"/>
        </w:numPr>
        <w:tabs>
          <w:tab w:pos="1463" w:val="left" w:leader="none"/>
        </w:tabs>
        <w:spacing w:line="240" w:lineRule="auto" w:before="0" w:after="0"/>
        <w:ind w:left="1463" w:right="794" w:hanging="360"/>
        <w:jc w:val="left"/>
        <w:rPr>
          <w:sz w:val="22"/>
        </w:rPr>
      </w:pPr>
      <w:r>
        <w:rPr>
          <w:sz w:val="22"/>
        </w:rPr>
        <w:t>L'acompanyament</w:t>
      </w:r>
      <w:r>
        <w:rPr>
          <w:spacing w:val="-12"/>
          <w:sz w:val="22"/>
        </w:rPr>
        <w:t> </w:t>
      </w:r>
      <w:r>
        <w:rPr>
          <w:sz w:val="22"/>
        </w:rPr>
        <w:t>en</w:t>
      </w:r>
      <w:r>
        <w:rPr>
          <w:spacing w:val="-12"/>
          <w:sz w:val="22"/>
        </w:rPr>
        <w:t> </w:t>
      </w:r>
      <w:r>
        <w:rPr>
          <w:sz w:val="22"/>
        </w:rPr>
        <w:t>els</w:t>
      </w:r>
      <w:r>
        <w:rPr>
          <w:spacing w:val="-12"/>
          <w:sz w:val="22"/>
        </w:rPr>
        <w:t> </w:t>
      </w:r>
      <w:r>
        <w:rPr>
          <w:sz w:val="22"/>
        </w:rPr>
        <w:t>processos</w:t>
      </w:r>
      <w:r>
        <w:rPr>
          <w:spacing w:val="-12"/>
          <w:sz w:val="22"/>
        </w:rPr>
        <w:t> </w:t>
      </w:r>
      <w:r>
        <w:rPr>
          <w:sz w:val="22"/>
        </w:rPr>
        <w:t>d'acreditació</w:t>
      </w:r>
      <w:r>
        <w:rPr>
          <w:spacing w:val="-12"/>
          <w:sz w:val="22"/>
        </w:rPr>
        <w:t> </w:t>
      </w:r>
      <w:r>
        <w:rPr>
          <w:sz w:val="22"/>
        </w:rPr>
        <w:t>de</w:t>
      </w:r>
      <w:r>
        <w:rPr>
          <w:spacing w:val="-12"/>
          <w:sz w:val="22"/>
        </w:rPr>
        <w:t> </w:t>
      </w:r>
      <w:r>
        <w:rPr>
          <w:sz w:val="22"/>
        </w:rPr>
        <w:t>les</w:t>
      </w:r>
      <w:r>
        <w:rPr>
          <w:spacing w:val="-12"/>
          <w:sz w:val="22"/>
        </w:rPr>
        <w:t> </w:t>
      </w:r>
      <w:r>
        <w:rPr>
          <w:sz w:val="22"/>
        </w:rPr>
        <w:t>competències </w:t>
      </w:r>
      <w:r>
        <w:rPr>
          <w:spacing w:val="-2"/>
          <w:sz w:val="22"/>
        </w:rPr>
        <w:t>professionals.</w:t>
      </w:r>
    </w:p>
    <w:p>
      <w:pPr>
        <w:pStyle w:val="ListParagraph"/>
        <w:numPr>
          <w:ilvl w:val="1"/>
          <w:numId w:val="17"/>
        </w:numPr>
        <w:tabs>
          <w:tab w:pos="1463" w:val="left" w:leader="none"/>
        </w:tabs>
        <w:spacing w:line="247" w:lineRule="auto" w:before="0" w:after="0"/>
        <w:ind w:left="1463" w:right="356" w:hanging="360"/>
        <w:jc w:val="left"/>
        <w:rPr>
          <w:sz w:val="22"/>
        </w:rPr>
      </w:pPr>
      <w:r>
        <w:rPr>
          <w:sz w:val="22"/>
        </w:rPr>
        <w:t>La</w:t>
      </w:r>
      <w:r>
        <w:rPr>
          <w:spacing w:val="-10"/>
          <w:sz w:val="22"/>
        </w:rPr>
        <w:t> </w:t>
      </w:r>
      <w:r>
        <w:rPr>
          <w:sz w:val="22"/>
        </w:rPr>
        <w:t>difusió</w:t>
      </w:r>
      <w:r>
        <w:rPr>
          <w:spacing w:val="-10"/>
          <w:sz w:val="22"/>
        </w:rPr>
        <w:t> </w:t>
      </w:r>
      <w:r>
        <w:rPr>
          <w:sz w:val="22"/>
        </w:rPr>
        <w:t>de</w:t>
      </w:r>
      <w:r>
        <w:rPr>
          <w:spacing w:val="-10"/>
          <w:sz w:val="22"/>
        </w:rPr>
        <w:t> </w:t>
      </w:r>
      <w:r>
        <w:rPr>
          <w:sz w:val="22"/>
        </w:rPr>
        <w:t>les</w:t>
      </w:r>
      <w:r>
        <w:rPr>
          <w:spacing w:val="-10"/>
          <w:sz w:val="22"/>
        </w:rPr>
        <w:t> </w:t>
      </w:r>
      <w:r>
        <w:rPr>
          <w:sz w:val="22"/>
        </w:rPr>
        <w:t>oportunitats</w:t>
      </w:r>
      <w:r>
        <w:rPr>
          <w:spacing w:val="-10"/>
          <w:sz w:val="22"/>
        </w:rPr>
        <w:t> </w:t>
      </w:r>
      <w:r>
        <w:rPr>
          <w:sz w:val="22"/>
        </w:rPr>
        <w:t>oferides</w:t>
      </w:r>
      <w:r>
        <w:rPr>
          <w:spacing w:val="-10"/>
          <w:sz w:val="22"/>
        </w:rPr>
        <w:t> </w:t>
      </w:r>
      <w:r>
        <w:rPr>
          <w:sz w:val="22"/>
        </w:rPr>
        <w:t>pel</w:t>
      </w:r>
      <w:r>
        <w:rPr>
          <w:spacing w:val="-10"/>
          <w:sz w:val="22"/>
        </w:rPr>
        <w:t> </w:t>
      </w:r>
      <w:r>
        <w:rPr>
          <w:sz w:val="22"/>
        </w:rPr>
        <w:t>Sistema</w:t>
      </w:r>
      <w:r>
        <w:rPr>
          <w:spacing w:val="-10"/>
          <w:sz w:val="22"/>
        </w:rPr>
        <w:t> </w:t>
      </w:r>
      <w:r>
        <w:rPr>
          <w:sz w:val="22"/>
        </w:rPr>
        <w:t>de</w:t>
      </w:r>
      <w:r>
        <w:rPr>
          <w:spacing w:val="-10"/>
          <w:sz w:val="22"/>
        </w:rPr>
        <w:t> </w:t>
      </w:r>
      <w:r>
        <w:rPr>
          <w:sz w:val="22"/>
        </w:rPr>
        <w:t>formació</w:t>
      </w:r>
      <w:r>
        <w:rPr>
          <w:spacing w:val="-10"/>
          <w:sz w:val="22"/>
        </w:rPr>
        <w:t> </w:t>
      </w:r>
      <w:r>
        <w:rPr>
          <w:sz w:val="22"/>
        </w:rPr>
        <w:t>professional per al desenvolupament d'empreses i entitats.</w:t>
      </w:r>
    </w:p>
    <w:p>
      <w:pPr>
        <w:pStyle w:val="ListParagraph"/>
        <w:numPr>
          <w:ilvl w:val="1"/>
          <w:numId w:val="17"/>
        </w:numPr>
        <w:tabs>
          <w:tab w:pos="1462" w:val="left" w:leader="none"/>
        </w:tabs>
        <w:spacing w:line="251" w:lineRule="exact" w:before="0" w:after="0"/>
        <w:ind w:left="1462" w:right="0" w:hanging="359"/>
        <w:jc w:val="left"/>
        <w:rPr>
          <w:sz w:val="22"/>
        </w:rPr>
      </w:pPr>
      <w:r>
        <w:rPr>
          <w:sz w:val="22"/>
        </w:rPr>
        <w:t>Qualsevol</w:t>
      </w:r>
      <w:r>
        <w:rPr>
          <w:spacing w:val="-13"/>
          <w:sz w:val="22"/>
        </w:rPr>
        <w:t> </w:t>
      </w:r>
      <w:r>
        <w:rPr>
          <w:sz w:val="22"/>
        </w:rPr>
        <w:t>altre</w:t>
      </w:r>
      <w:r>
        <w:rPr>
          <w:spacing w:val="-10"/>
          <w:sz w:val="22"/>
        </w:rPr>
        <w:t> </w:t>
      </w:r>
      <w:r>
        <w:rPr>
          <w:sz w:val="22"/>
        </w:rPr>
        <w:t>que</w:t>
      </w:r>
      <w:r>
        <w:rPr>
          <w:spacing w:val="-11"/>
          <w:sz w:val="22"/>
        </w:rPr>
        <w:t> </w:t>
      </w:r>
      <w:r>
        <w:rPr>
          <w:sz w:val="22"/>
        </w:rPr>
        <w:t>es</w:t>
      </w:r>
      <w:r>
        <w:rPr>
          <w:spacing w:val="-10"/>
          <w:sz w:val="22"/>
        </w:rPr>
        <w:t> </w:t>
      </w:r>
      <w:r>
        <w:rPr>
          <w:sz w:val="22"/>
        </w:rPr>
        <w:t>pugui</w:t>
      </w:r>
      <w:r>
        <w:rPr>
          <w:spacing w:val="-11"/>
          <w:sz w:val="22"/>
        </w:rPr>
        <w:t> </w:t>
      </w:r>
      <w:r>
        <w:rPr>
          <w:sz w:val="22"/>
        </w:rPr>
        <w:t>preveure</w:t>
      </w:r>
      <w:r>
        <w:rPr>
          <w:spacing w:val="-10"/>
          <w:sz w:val="22"/>
        </w:rPr>
        <w:t> </w:t>
      </w:r>
      <w:r>
        <w:rPr>
          <w:sz w:val="22"/>
        </w:rPr>
        <w:t>en</w:t>
      </w:r>
      <w:r>
        <w:rPr>
          <w:spacing w:val="-11"/>
          <w:sz w:val="22"/>
        </w:rPr>
        <w:t> </w:t>
      </w:r>
      <w:r>
        <w:rPr>
          <w:sz w:val="22"/>
        </w:rPr>
        <w:t>el</w:t>
      </w:r>
      <w:r>
        <w:rPr>
          <w:spacing w:val="-10"/>
          <w:sz w:val="22"/>
        </w:rPr>
        <w:t> </w:t>
      </w:r>
      <w:r>
        <w:rPr>
          <w:sz w:val="22"/>
        </w:rPr>
        <w:t>pla</w:t>
      </w:r>
      <w:r>
        <w:rPr>
          <w:spacing w:val="-11"/>
          <w:sz w:val="22"/>
        </w:rPr>
        <w:t> </w:t>
      </w:r>
      <w:r>
        <w:rPr>
          <w:sz w:val="22"/>
        </w:rPr>
        <w:t>d’acció</w:t>
      </w:r>
      <w:r>
        <w:rPr>
          <w:spacing w:val="-10"/>
          <w:sz w:val="22"/>
        </w:rPr>
        <w:t> </w:t>
      </w:r>
      <w:r>
        <w:rPr>
          <w:sz w:val="22"/>
        </w:rPr>
        <w:t>tutorial</w:t>
      </w:r>
      <w:r>
        <w:rPr>
          <w:spacing w:val="-11"/>
          <w:sz w:val="22"/>
        </w:rPr>
        <w:t> </w:t>
      </w:r>
      <w:r>
        <w:rPr>
          <w:sz w:val="22"/>
        </w:rPr>
        <w:t>del</w:t>
      </w:r>
      <w:r>
        <w:rPr>
          <w:spacing w:val="-10"/>
          <w:sz w:val="22"/>
        </w:rPr>
        <w:t> </w:t>
      </w:r>
      <w:r>
        <w:rPr>
          <w:spacing w:val="-2"/>
          <w:sz w:val="22"/>
        </w:rPr>
        <w:t>centre.</w:t>
      </w:r>
    </w:p>
    <w:p>
      <w:pPr>
        <w:pStyle w:val="BodyText"/>
        <w:spacing w:before="29"/>
        <w:ind w:left="0" w:firstLine="0"/>
      </w:pPr>
    </w:p>
    <w:p>
      <w:pPr>
        <w:pStyle w:val="Heading1"/>
        <w:spacing w:line="540" w:lineRule="atLeast"/>
        <w:ind w:right="2231" w:firstLine="2517"/>
      </w:pPr>
      <w:bookmarkStart w:name="_bookmark23" w:id="24"/>
      <w:bookmarkEnd w:id="24"/>
      <w:r>
        <w:rPr>
          <w:b w:val="0"/>
        </w:rPr>
      </w:r>
      <w:r>
        <w:rPr/>
        <w:t>Capítol</w:t>
      </w:r>
      <w:r>
        <w:rPr>
          <w:spacing w:val="-14"/>
        </w:rPr>
        <w:t> </w:t>
      </w:r>
      <w:r>
        <w:rPr/>
        <w:t>IV.</w:t>
      </w:r>
      <w:r>
        <w:rPr>
          <w:spacing w:val="-14"/>
        </w:rPr>
        <w:t> </w:t>
      </w:r>
      <w:r>
        <w:rPr/>
        <w:t>Accés,</w:t>
      </w:r>
      <w:r>
        <w:rPr>
          <w:spacing w:val="-14"/>
        </w:rPr>
        <w:t> </w:t>
      </w:r>
      <w:r>
        <w:rPr/>
        <w:t>admissió</w:t>
      </w:r>
      <w:r>
        <w:rPr>
          <w:spacing w:val="-14"/>
        </w:rPr>
        <w:t> </w:t>
      </w:r>
      <w:r>
        <w:rPr/>
        <w:t>i</w:t>
      </w:r>
      <w:r>
        <w:rPr>
          <w:spacing w:val="-14"/>
        </w:rPr>
        <w:t> </w:t>
      </w:r>
      <w:r>
        <w:rPr/>
        <w:t>matrícula </w:t>
      </w:r>
      <w:bookmarkStart w:name="_bookmark24" w:id="25"/>
      <w:bookmarkEnd w:id="25"/>
      <w:r>
        <w:rPr/>
        <w:t>Articl</w:t>
      </w:r>
      <w:r>
        <w:rPr/>
        <w:t>e 21. Inscripció, admissió i matrícula en els graus C</w:t>
      </w:r>
    </w:p>
    <w:p>
      <w:pPr>
        <w:pStyle w:val="ListParagraph"/>
        <w:numPr>
          <w:ilvl w:val="0"/>
          <w:numId w:val="18"/>
        </w:numPr>
        <w:tabs>
          <w:tab w:pos="741" w:val="left" w:leader="none"/>
          <w:tab w:pos="743" w:val="left" w:leader="none"/>
        </w:tabs>
        <w:spacing w:line="247" w:lineRule="auto" w:before="86" w:after="0"/>
        <w:ind w:left="743" w:right="124" w:hanging="360"/>
        <w:jc w:val="left"/>
        <w:rPr>
          <w:sz w:val="22"/>
        </w:rPr>
      </w:pPr>
      <w:r>
        <w:rPr>
          <w:sz w:val="22"/>
        </w:rPr>
        <w:t>Els</w:t>
      </w:r>
      <w:r>
        <w:rPr>
          <w:spacing w:val="-9"/>
          <w:sz w:val="22"/>
        </w:rPr>
        <w:t> </w:t>
      </w:r>
      <w:r>
        <w:rPr>
          <w:sz w:val="22"/>
        </w:rPr>
        <w:t>requisits</w:t>
      </w:r>
      <w:r>
        <w:rPr>
          <w:spacing w:val="-9"/>
          <w:sz w:val="22"/>
        </w:rPr>
        <w:t> </w:t>
      </w:r>
      <w:r>
        <w:rPr>
          <w:sz w:val="22"/>
        </w:rPr>
        <w:t>d’accés</w:t>
      </w:r>
      <w:r>
        <w:rPr>
          <w:spacing w:val="-9"/>
          <w:sz w:val="22"/>
        </w:rPr>
        <w:t> </w:t>
      </w:r>
      <w:r>
        <w:rPr>
          <w:sz w:val="22"/>
        </w:rPr>
        <w:t>als</w:t>
      </w:r>
      <w:r>
        <w:rPr>
          <w:spacing w:val="-9"/>
          <w:sz w:val="22"/>
        </w:rPr>
        <w:t> </w:t>
      </w:r>
      <w:r>
        <w:rPr>
          <w:sz w:val="22"/>
        </w:rPr>
        <w:t>graus</w:t>
      </w:r>
      <w:r>
        <w:rPr>
          <w:spacing w:val="-9"/>
          <w:sz w:val="22"/>
        </w:rPr>
        <w:t> </w:t>
      </w:r>
      <w:r>
        <w:rPr>
          <w:sz w:val="22"/>
        </w:rPr>
        <w:t>C</w:t>
      </w:r>
      <w:r>
        <w:rPr>
          <w:spacing w:val="-9"/>
          <w:sz w:val="22"/>
        </w:rPr>
        <w:t> </w:t>
      </w:r>
      <w:r>
        <w:rPr>
          <w:sz w:val="22"/>
        </w:rPr>
        <w:t>es</w:t>
      </w:r>
      <w:r>
        <w:rPr>
          <w:spacing w:val="-9"/>
          <w:sz w:val="22"/>
        </w:rPr>
        <w:t> </w:t>
      </w:r>
      <w:r>
        <w:rPr>
          <w:sz w:val="22"/>
        </w:rPr>
        <w:t>troben</w:t>
      </w:r>
      <w:r>
        <w:rPr>
          <w:spacing w:val="-9"/>
          <w:sz w:val="22"/>
        </w:rPr>
        <w:t> </w:t>
      </w:r>
      <w:r>
        <w:rPr>
          <w:sz w:val="22"/>
        </w:rPr>
        <w:t>recollits</w:t>
      </w:r>
      <w:r>
        <w:rPr>
          <w:spacing w:val="-9"/>
          <w:sz w:val="22"/>
        </w:rPr>
        <w:t> </w:t>
      </w:r>
      <w:r>
        <w:rPr>
          <w:sz w:val="22"/>
        </w:rPr>
        <w:t>en</w:t>
      </w:r>
      <w:r>
        <w:rPr>
          <w:spacing w:val="-9"/>
          <w:sz w:val="22"/>
        </w:rPr>
        <w:t> </w:t>
      </w:r>
      <w:r>
        <w:rPr>
          <w:sz w:val="22"/>
        </w:rPr>
        <w:t>l’article</w:t>
      </w:r>
      <w:r>
        <w:rPr>
          <w:spacing w:val="-9"/>
          <w:sz w:val="22"/>
        </w:rPr>
        <w:t> </w:t>
      </w:r>
      <w:r>
        <w:rPr>
          <w:sz w:val="22"/>
        </w:rPr>
        <w:t>32</w:t>
      </w:r>
      <w:r>
        <w:rPr>
          <w:spacing w:val="-9"/>
          <w:sz w:val="22"/>
        </w:rPr>
        <w:t> </w:t>
      </w:r>
      <w:r>
        <w:rPr>
          <w:sz w:val="22"/>
        </w:rPr>
        <w:t>del</w:t>
      </w:r>
      <w:r>
        <w:rPr>
          <w:spacing w:val="-9"/>
          <w:sz w:val="22"/>
        </w:rPr>
        <w:t> </w:t>
      </w:r>
      <w:r>
        <w:rPr>
          <w:sz w:val="22"/>
        </w:rPr>
        <w:t>Decret</w:t>
      </w:r>
      <w:r>
        <w:rPr>
          <w:spacing w:val="-9"/>
          <w:sz w:val="22"/>
        </w:rPr>
        <w:t> </w:t>
      </w:r>
      <w:r>
        <w:rPr>
          <w:sz w:val="22"/>
        </w:rPr>
        <w:t>39/2025, d’1 d’agost, i en l’article 7 de l’Ordre 9/2025, de 10 d’abril.</w:t>
      </w:r>
    </w:p>
    <w:p>
      <w:pPr>
        <w:pStyle w:val="ListParagraph"/>
        <w:numPr>
          <w:ilvl w:val="0"/>
          <w:numId w:val="18"/>
        </w:numPr>
        <w:tabs>
          <w:tab w:pos="741" w:val="left" w:leader="none"/>
          <w:tab w:pos="743" w:val="left" w:leader="none"/>
        </w:tabs>
        <w:spacing w:line="247" w:lineRule="auto" w:before="238" w:after="0"/>
        <w:ind w:left="743" w:right="36" w:hanging="360"/>
        <w:jc w:val="left"/>
        <w:rPr>
          <w:sz w:val="22"/>
        </w:rPr>
      </w:pPr>
      <w:r>
        <w:rPr>
          <w:sz w:val="22"/>
        </w:rPr>
        <w:t>D’acord</w:t>
      </w:r>
      <w:r>
        <w:rPr>
          <w:spacing w:val="-4"/>
          <w:sz w:val="22"/>
        </w:rPr>
        <w:t> </w:t>
      </w:r>
      <w:r>
        <w:rPr>
          <w:sz w:val="22"/>
        </w:rPr>
        <w:t>amb</w:t>
      </w:r>
      <w:r>
        <w:rPr>
          <w:spacing w:val="-4"/>
          <w:sz w:val="22"/>
        </w:rPr>
        <w:t> </w:t>
      </w:r>
      <w:r>
        <w:rPr>
          <w:sz w:val="22"/>
        </w:rPr>
        <w:t>l’article</w:t>
      </w:r>
      <w:r>
        <w:rPr>
          <w:spacing w:val="-4"/>
          <w:sz w:val="22"/>
        </w:rPr>
        <w:t> </w:t>
      </w:r>
      <w:r>
        <w:rPr>
          <w:sz w:val="22"/>
        </w:rPr>
        <w:t>7.3.a</w:t>
      </w:r>
      <w:r>
        <w:rPr>
          <w:spacing w:val="-4"/>
          <w:sz w:val="22"/>
        </w:rPr>
        <w:t> </w:t>
      </w:r>
      <w:r>
        <w:rPr>
          <w:sz w:val="22"/>
        </w:rPr>
        <w:t>de</w:t>
      </w:r>
      <w:r>
        <w:rPr>
          <w:spacing w:val="-4"/>
          <w:sz w:val="22"/>
        </w:rPr>
        <w:t> </w:t>
      </w:r>
      <w:r>
        <w:rPr>
          <w:sz w:val="22"/>
        </w:rPr>
        <w:t>l’Ordre</w:t>
      </w:r>
      <w:r>
        <w:rPr>
          <w:spacing w:val="-4"/>
          <w:sz w:val="22"/>
        </w:rPr>
        <w:t> </w:t>
      </w:r>
      <w:r>
        <w:rPr>
          <w:sz w:val="22"/>
        </w:rPr>
        <w:t>9/2025,</w:t>
      </w:r>
      <w:r>
        <w:rPr>
          <w:spacing w:val="-4"/>
          <w:sz w:val="22"/>
        </w:rPr>
        <w:t> </w:t>
      </w:r>
      <w:r>
        <w:rPr>
          <w:sz w:val="22"/>
        </w:rPr>
        <w:t>de</w:t>
      </w:r>
      <w:r>
        <w:rPr>
          <w:spacing w:val="-4"/>
          <w:sz w:val="22"/>
        </w:rPr>
        <w:t> </w:t>
      </w:r>
      <w:r>
        <w:rPr>
          <w:sz w:val="22"/>
        </w:rPr>
        <w:t>10</w:t>
      </w:r>
      <w:r>
        <w:rPr>
          <w:spacing w:val="-4"/>
          <w:sz w:val="22"/>
        </w:rPr>
        <w:t> </w:t>
      </w:r>
      <w:r>
        <w:rPr>
          <w:sz w:val="22"/>
        </w:rPr>
        <w:t>d’abril,</w:t>
      </w:r>
      <w:r>
        <w:rPr>
          <w:spacing w:val="-4"/>
          <w:sz w:val="22"/>
        </w:rPr>
        <w:t> </w:t>
      </w:r>
      <w:r>
        <w:rPr>
          <w:sz w:val="22"/>
        </w:rPr>
        <w:t>per</w:t>
      </w:r>
      <w:r>
        <w:rPr>
          <w:spacing w:val="-4"/>
          <w:sz w:val="22"/>
        </w:rPr>
        <w:t> </w:t>
      </w:r>
      <w:r>
        <w:rPr>
          <w:sz w:val="22"/>
        </w:rPr>
        <w:t>accedir</w:t>
      </w:r>
      <w:r>
        <w:rPr>
          <w:spacing w:val="-4"/>
          <w:sz w:val="22"/>
        </w:rPr>
        <w:t> </w:t>
      </w:r>
      <w:r>
        <w:rPr>
          <w:sz w:val="22"/>
        </w:rPr>
        <w:t>als</w:t>
      </w:r>
      <w:r>
        <w:rPr>
          <w:spacing w:val="-4"/>
          <w:sz w:val="22"/>
        </w:rPr>
        <w:t> </w:t>
      </w:r>
      <w:r>
        <w:rPr>
          <w:sz w:val="22"/>
        </w:rPr>
        <w:t>graus</w:t>
      </w:r>
      <w:r>
        <w:rPr>
          <w:spacing w:val="-4"/>
          <w:sz w:val="22"/>
        </w:rPr>
        <w:t> </w:t>
      </w:r>
      <w:r>
        <w:rPr>
          <w:sz w:val="22"/>
        </w:rPr>
        <w:t>C</w:t>
      </w:r>
      <w:r>
        <w:rPr>
          <w:spacing w:val="-4"/>
          <w:sz w:val="22"/>
        </w:rPr>
        <w:t> </w:t>
      </w:r>
      <w:r>
        <w:rPr>
          <w:sz w:val="22"/>
        </w:rPr>
        <w:t>de nivell 1, les persones interessades han d’acreditar que disposen d’habilitats de comunicació suficients per facilitar-ne l’aprenentatge. La comprovació d’aquestes habilitats</w:t>
      </w:r>
      <w:r>
        <w:rPr>
          <w:spacing w:val="-10"/>
          <w:sz w:val="22"/>
        </w:rPr>
        <w:t> </w:t>
      </w:r>
      <w:r>
        <w:rPr>
          <w:sz w:val="22"/>
        </w:rPr>
        <w:t>correspon,</w:t>
      </w:r>
      <w:r>
        <w:rPr>
          <w:spacing w:val="-10"/>
          <w:sz w:val="22"/>
        </w:rPr>
        <w:t> </w:t>
      </w:r>
      <w:r>
        <w:rPr>
          <w:sz w:val="22"/>
        </w:rPr>
        <w:t>en</w:t>
      </w:r>
      <w:r>
        <w:rPr>
          <w:spacing w:val="-10"/>
          <w:sz w:val="22"/>
        </w:rPr>
        <w:t> </w:t>
      </w:r>
      <w:r>
        <w:rPr>
          <w:sz w:val="22"/>
        </w:rPr>
        <w:t>primera</w:t>
      </w:r>
      <w:r>
        <w:rPr>
          <w:spacing w:val="-10"/>
          <w:sz w:val="22"/>
        </w:rPr>
        <w:t> </w:t>
      </w:r>
      <w:r>
        <w:rPr>
          <w:sz w:val="22"/>
        </w:rPr>
        <w:t>instància,</w:t>
      </w:r>
      <w:r>
        <w:rPr>
          <w:spacing w:val="-10"/>
          <w:sz w:val="22"/>
        </w:rPr>
        <w:t> </w:t>
      </w:r>
      <w:r>
        <w:rPr>
          <w:sz w:val="22"/>
        </w:rPr>
        <w:t>als</w:t>
      </w:r>
      <w:r>
        <w:rPr>
          <w:spacing w:val="-10"/>
          <w:sz w:val="22"/>
        </w:rPr>
        <w:t> </w:t>
      </w:r>
      <w:r>
        <w:rPr>
          <w:sz w:val="22"/>
        </w:rPr>
        <w:t>centres</w:t>
      </w:r>
      <w:r>
        <w:rPr>
          <w:spacing w:val="-10"/>
          <w:sz w:val="22"/>
        </w:rPr>
        <w:t> </w:t>
      </w:r>
      <w:r>
        <w:rPr>
          <w:sz w:val="22"/>
        </w:rPr>
        <w:t>d’educació</w:t>
      </w:r>
      <w:r>
        <w:rPr>
          <w:spacing w:val="-10"/>
          <w:sz w:val="22"/>
        </w:rPr>
        <w:t> </w:t>
      </w:r>
      <w:r>
        <w:rPr>
          <w:sz w:val="22"/>
        </w:rPr>
        <w:t>de</w:t>
      </w:r>
      <w:r>
        <w:rPr>
          <w:spacing w:val="-10"/>
          <w:sz w:val="22"/>
        </w:rPr>
        <w:t> </w:t>
      </w:r>
      <w:r>
        <w:rPr>
          <w:sz w:val="22"/>
        </w:rPr>
        <w:t>persones</w:t>
      </w:r>
      <w:r>
        <w:rPr>
          <w:spacing w:val="-10"/>
          <w:sz w:val="22"/>
        </w:rPr>
        <w:t> </w:t>
      </w:r>
      <w:r>
        <w:rPr>
          <w:sz w:val="22"/>
        </w:rPr>
        <w:t>adultes i, si escau, al mateix centre que imparteix el grau C.</w:t>
      </w:r>
    </w:p>
    <w:p>
      <w:pPr>
        <w:pStyle w:val="ListParagraph"/>
        <w:numPr>
          <w:ilvl w:val="0"/>
          <w:numId w:val="18"/>
        </w:numPr>
        <w:tabs>
          <w:tab w:pos="741" w:val="left" w:leader="none"/>
        </w:tabs>
        <w:spacing w:line="240" w:lineRule="auto" w:before="235" w:after="0"/>
        <w:ind w:left="741" w:right="0" w:hanging="358"/>
        <w:jc w:val="left"/>
        <w:rPr>
          <w:sz w:val="22"/>
        </w:rPr>
      </w:pPr>
      <w:r>
        <w:rPr>
          <w:sz w:val="22"/>
        </w:rPr>
        <w:t>Per</w:t>
      </w:r>
      <w:r>
        <w:rPr>
          <w:spacing w:val="-10"/>
          <w:sz w:val="22"/>
        </w:rPr>
        <w:t> </w:t>
      </w:r>
      <w:r>
        <w:rPr>
          <w:sz w:val="22"/>
        </w:rPr>
        <w:t>als</w:t>
      </w:r>
      <w:r>
        <w:rPr>
          <w:spacing w:val="-8"/>
          <w:sz w:val="22"/>
        </w:rPr>
        <w:t> </w:t>
      </w:r>
      <w:r>
        <w:rPr>
          <w:sz w:val="22"/>
        </w:rPr>
        <w:t>graus</w:t>
      </w:r>
      <w:r>
        <w:rPr>
          <w:spacing w:val="-8"/>
          <w:sz w:val="22"/>
        </w:rPr>
        <w:t> </w:t>
      </w:r>
      <w:r>
        <w:rPr>
          <w:sz w:val="22"/>
        </w:rPr>
        <w:t>C</w:t>
      </w:r>
      <w:r>
        <w:rPr>
          <w:spacing w:val="-8"/>
          <w:sz w:val="22"/>
        </w:rPr>
        <w:t> </w:t>
      </w:r>
      <w:r>
        <w:rPr>
          <w:sz w:val="22"/>
        </w:rPr>
        <w:t>de</w:t>
      </w:r>
      <w:r>
        <w:rPr>
          <w:spacing w:val="-8"/>
          <w:sz w:val="22"/>
        </w:rPr>
        <w:t> </w:t>
      </w:r>
      <w:r>
        <w:rPr>
          <w:sz w:val="22"/>
        </w:rPr>
        <w:t>nivell</w:t>
      </w:r>
      <w:r>
        <w:rPr>
          <w:spacing w:val="-8"/>
          <w:sz w:val="22"/>
        </w:rPr>
        <w:t> </w:t>
      </w:r>
      <w:r>
        <w:rPr>
          <w:sz w:val="22"/>
        </w:rPr>
        <w:t>2</w:t>
      </w:r>
      <w:r>
        <w:rPr>
          <w:spacing w:val="-8"/>
          <w:sz w:val="22"/>
        </w:rPr>
        <w:t> </w:t>
      </w:r>
      <w:r>
        <w:rPr>
          <w:sz w:val="22"/>
        </w:rPr>
        <w:t>i</w:t>
      </w:r>
      <w:r>
        <w:rPr>
          <w:spacing w:val="-8"/>
          <w:sz w:val="22"/>
        </w:rPr>
        <w:t> </w:t>
      </w:r>
      <w:r>
        <w:rPr>
          <w:sz w:val="22"/>
        </w:rPr>
        <w:t>3,</w:t>
      </w:r>
      <w:r>
        <w:rPr>
          <w:spacing w:val="-7"/>
          <w:sz w:val="22"/>
        </w:rPr>
        <w:t> </w:t>
      </w:r>
      <w:r>
        <w:rPr>
          <w:sz w:val="22"/>
        </w:rPr>
        <w:t>els</w:t>
      </w:r>
      <w:r>
        <w:rPr>
          <w:spacing w:val="-8"/>
          <w:sz w:val="22"/>
        </w:rPr>
        <w:t> </w:t>
      </w:r>
      <w:r>
        <w:rPr>
          <w:sz w:val="22"/>
        </w:rPr>
        <w:t>requisits</w:t>
      </w:r>
      <w:r>
        <w:rPr>
          <w:spacing w:val="-8"/>
          <w:sz w:val="22"/>
        </w:rPr>
        <w:t> </w:t>
      </w:r>
      <w:r>
        <w:rPr>
          <w:sz w:val="22"/>
        </w:rPr>
        <w:t>d’accés</w:t>
      </w:r>
      <w:r>
        <w:rPr>
          <w:spacing w:val="-8"/>
          <w:sz w:val="22"/>
        </w:rPr>
        <w:t> </w:t>
      </w:r>
      <w:r>
        <w:rPr>
          <w:sz w:val="22"/>
        </w:rPr>
        <w:t>són</w:t>
      </w:r>
      <w:r>
        <w:rPr>
          <w:spacing w:val="-8"/>
          <w:sz w:val="22"/>
        </w:rPr>
        <w:t> </w:t>
      </w:r>
      <w:r>
        <w:rPr>
          <w:sz w:val="22"/>
        </w:rPr>
        <w:t>els</w:t>
      </w:r>
      <w:r>
        <w:rPr>
          <w:spacing w:val="-8"/>
          <w:sz w:val="22"/>
        </w:rPr>
        <w:t> </w:t>
      </w:r>
      <w:r>
        <w:rPr>
          <w:sz w:val="22"/>
        </w:rPr>
        <w:t>establerts</w:t>
      </w:r>
      <w:r>
        <w:rPr>
          <w:spacing w:val="-8"/>
          <w:sz w:val="22"/>
        </w:rPr>
        <w:t> </w:t>
      </w:r>
      <w:r>
        <w:rPr>
          <w:sz w:val="22"/>
        </w:rPr>
        <w:t>a</w:t>
      </w:r>
      <w:r>
        <w:rPr>
          <w:spacing w:val="-8"/>
          <w:sz w:val="22"/>
        </w:rPr>
        <w:t> </w:t>
      </w:r>
      <w:r>
        <w:rPr>
          <w:sz w:val="22"/>
        </w:rPr>
        <w:t>l’article</w:t>
      </w:r>
      <w:r>
        <w:rPr>
          <w:spacing w:val="-7"/>
          <w:sz w:val="22"/>
        </w:rPr>
        <w:t> </w:t>
      </w:r>
      <w:r>
        <w:rPr>
          <w:spacing w:val="-2"/>
          <w:sz w:val="22"/>
        </w:rPr>
        <w:t>7.3.b,</w:t>
      </w:r>
    </w:p>
    <w:p>
      <w:pPr>
        <w:pStyle w:val="BodyText"/>
        <w:spacing w:before="6"/>
        <w:ind w:left="743" w:firstLine="0"/>
      </w:pPr>
      <w:r>
        <w:rPr/>
        <w:t>7.3.c</w:t>
      </w:r>
      <w:r>
        <w:rPr>
          <w:spacing w:val="-10"/>
        </w:rPr>
        <w:t> </w:t>
      </w:r>
      <w:r>
        <w:rPr/>
        <w:t>i</w:t>
      </w:r>
      <w:r>
        <w:rPr>
          <w:spacing w:val="-9"/>
        </w:rPr>
        <w:t> </w:t>
      </w:r>
      <w:r>
        <w:rPr/>
        <w:t>7.3.d</w:t>
      </w:r>
      <w:r>
        <w:rPr>
          <w:spacing w:val="-9"/>
        </w:rPr>
        <w:t> </w:t>
      </w:r>
      <w:r>
        <w:rPr/>
        <w:t>de</w:t>
      </w:r>
      <w:r>
        <w:rPr>
          <w:spacing w:val="-9"/>
        </w:rPr>
        <w:t> </w:t>
      </w:r>
      <w:r>
        <w:rPr/>
        <w:t>l'Ordre</w:t>
      </w:r>
      <w:r>
        <w:rPr>
          <w:spacing w:val="-10"/>
        </w:rPr>
        <w:t> </w:t>
      </w:r>
      <w:r>
        <w:rPr/>
        <w:t>9/2025,</w:t>
      </w:r>
      <w:r>
        <w:rPr>
          <w:spacing w:val="-9"/>
        </w:rPr>
        <w:t> </w:t>
      </w:r>
      <w:r>
        <w:rPr/>
        <w:t>de</w:t>
      </w:r>
      <w:r>
        <w:rPr>
          <w:spacing w:val="-9"/>
        </w:rPr>
        <w:t> </w:t>
      </w:r>
      <w:r>
        <w:rPr/>
        <w:t>10</w:t>
      </w:r>
      <w:r>
        <w:rPr>
          <w:spacing w:val="-9"/>
        </w:rPr>
        <w:t> </w:t>
      </w:r>
      <w:r>
        <w:rPr>
          <w:spacing w:val="-2"/>
        </w:rPr>
        <w:t>d’abril.</w:t>
      </w:r>
    </w:p>
    <w:p>
      <w:pPr>
        <w:pStyle w:val="BodyText"/>
        <w:spacing w:after="0"/>
        <w:sectPr>
          <w:pgSz w:w="11910" w:h="16840"/>
          <w:pgMar w:header="720" w:footer="1467" w:top="1620" w:bottom="1660" w:left="1417" w:right="1417"/>
        </w:sectPr>
      </w:pPr>
    </w:p>
    <w:p>
      <w:pPr>
        <w:pStyle w:val="ListParagraph"/>
        <w:numPr>
          <w:ilvl w:val="0"/>
          <w:numId w:val="18"/>
        </w:numPr>
        <w:tabs>
          <w:tab w:pos="740" w:val="left" w:leader="none"/>
          <w:tab w:pos="742" w:val="left" w:leader="none"/>
        </w:tabs>
        <w:spacing w:line="244" w:lineRule="auto" w:before="6" w:after="0"/>
        <w:ind w:left="742" w:right="160" w:hanging="360"/>
        <w:jc w:val="left"/>
        <w:rPr>
          <w:sz w:val="22"/>
        </w:rPr>
      </w:pPr>
      <w:r>
        <w:rPr>
          <w:sz w:val="22"/>
        </w:rPr>
        <w:t>Per</w:t>
      </w:r>
      <w:r>
        <w:rPr>
          <w:spacing w:val="-5"/>
          <w:sz w:val="22"/>
        </w:rPr>
        <w:t> </w:t>
      </w:r>
      <w:r>
        <w:rPr>
          <w:sz w:val="22"/>
        </w:rPr>
        <w:t>participar</w:t>
      </w:r>
      <w:r>
        <w:rPr>
          <w:spacing w:val="-5"/>
          <w:sz w:val="22"/>
        </w:rPr>
        <w:t> </w:t>
      </w:r>
      <w:r>
        <w:rPr>
          <w:sz w:val="22"/>
        </w:rPr>
        <w:t>en</w:t>
      </w:r>
      <w:r>
        <w:rPr>
          <w:spacing w:val="-5"/>
          <w:sz w:val="22"/>
        </w:rPr>
        <w:t> </w:t>
      </w:r>
      <w:r>
        <w:rPr>
          <w:sz w:val="22"/>
        </w:rPr>
        <w:t>els</w:t>
      </w:r>
      <w:r>
        <w:rPr>
          <w:spacing w:val="-5"/>
          <w:sz w:val="22"/>
        </w:rPr>
        <w:t> </w:t>
      </w:r>
      <w:r>
        <w:rPr>
          <w:sz w:val="22"/>
        </w:rPr>
        <w:t>graus</w:t>
      </w:r>
      <w:r>
        <w:rPr>
          <w:spacing w:val="-5"/>
          <w:sz w:val="22"/>
        </w:rPr>
        <w:t> </w:t>
      </w:r>
      <w:r>
        <w:rPr>
          <w:sz w:val="22"/>
        </w:rPr>
        <w:t>C,</w:t>
      </w:r>
      <w:r>
        <w:rPr>
          <w:spacing w:val="-5"/>
          <w:sz w:val="22"/>
        </w:rPr>
        <w:t> </w:t>
      </w:r>
      <w:r>
        <w:rPr>
          <w:sz w:val="22"/>
        </w:rPr>
        <w:t>les</w:t>
      </w:r>
      <w:r>
        <w:rPr>
          <w:spacing w:val="-5"/>
          <w:sz w:val="22"/>
        </w:rPr>
        <w:t> </w:t>
      </w:r>
      <w:r>
        <w:rPr>
          <w:sz w:val="22"/>
        </w:rPr>
        <w:t>persones</w:t>
      </w:r>
      <w:r>
        <w:rPr>
          <w:spacing w:val="-5"/>
          <w:sz w:val="22"/>
        </w:rPr>
        <w:t> </w:t>
      </w:r>
      <w:r>
        <w:rPr>
          <w:sz w:val="22"/>
        </w:rPr>
        <w:t>interessades</w:t>
      </w:r>
      <w:r>
        <w:rPr>
          <w:spacing w:val="-5"/>
          <w:sz w:val="22"/>
        </w:rPr>
        <w:t> </w:t>
      </w:r>
      <w:r>
        <w:rPr>
          <w:sz w:val="22"/>
        </w:rPr>
        <w:t>han</w:t>
      </w:r>
      <w:r>
        <w:rPr>
          <w:spacing w:val="-5"/>
          <w:sz w:val="22"/>
        </w:rPr>
        <w:t> </w:t>
      </w:r>
      <w:r>
        <w:rPr>
          <w:sz w:val="22"/>
        </w:rPr>
        <w:t>de</w:t>
      </w:r>
      <w:r>
        <w:rPr>
          <w:spacing w:val="-5"/>
          <w:sz w:val="22"/>
        </w:rPr>
        <w:t> </w:t>
      </w:r>
      <w:r>
        <w:rPr>
          <w:sz w:val="22"/>
        </w:rPr>
        <w:t>complir</w:t>
      </w:r>
      <w:r>
        <w:rPr>
          <w:spacing w:val="-5"/>
          <w:sz w:val="22"/>
        </w:rPr>
        <w:t> </w:t>
      </w:r>
      <w:r>
        <w:rPr>
          <w:sz w:val="22"/>
        </w:rPr>
        <w:t>els</w:t>
      </w:r>
      <w:r>
        <w:rPr>
          <w:spacing w:val="-5"/>
          <w:sz w:val="22"/>
        </w:rPr>
        <w:t> </w:t>
      </w:r>
      <w:r>
        <w:rPr>
          <w:sz w:val="22"/>
        </w:rPr>
        <w:t>requisits establerts</w:t>
      </w:r>
      <w:r>
        <w:rPr>
          <w:spacing w:val="-9"/>
          <w:sz w:val="22"/>
        </w:rPr>
        <w:t> </w:t>
      </w:r>
      <w:r>
        <w:rPr>
          <w:sz w:val="22"/>
        </w:rPr>
        <w:t>en</w:t>
      </w:r>
      <w:r>
        <w:rPr>
          <w:spacing w:val="-9"/>
          <w:sz w:val="22"/>
        </w:rPr>
        <w:t> </w:t>
      </w:r>
      <w:r>
        <w:rPr>
          <w:sz w:val="22"/>
        </w:rPr>
        <w:t>l'apartat</w:t>
      </w:r>
      <w:r>
        <w:rPr>
          <w:spacing w:val="-9"/>
          <w:sz w:val="22"/>
        </w:rPr>
        <w:t> </w:t>
      </w:r>
      <w:r>
        <w:rPr>
          <w:sz w:val="22"/>
        </w:rPr>
        <w:t>anterior</w:t>
      </w:r>
      <w:r>
        <w:rPr>
          <w:spacing w:val="-9"/>
          <w:sz w:val="22"/>
        </w:rPr>
        <w:t> </w:t>
      </w:r>
      <w:r>
        <w:rPr>
          <w:sz w:val="22"/>
        </w:rPr>
        <w:t>i,</w:t>
      </w:r>
      <w:r>
        <w:rPr>
          <w:spacing w:val="-9"/>
          <w:sz w:val="22"/>
        </w:rPr>
        <w:t> </w:t>
      </w:r>
      <w:r>
        <w:rPr>
          <w:sz w:val="22"/>
        </w:rPr>
        <w:t>a</w:t>
      </w:r>
      <w:r>
        <w:rPr>
          <w:spacing w:val="-9"/>
          <w:sz w:val="22"/>
        </w:rPr>
        <w:t> </w:t>
      </w:r>
      <w:r>
        <w:rPr>
          <w:sz w:val="22"/>
        </w:rPr>
        <w:t>més,</w:t>
      </w:r>
      <w:r>
        <w:rPr>
          <w:spacing w:val="-9"/>
          <w:sz w:val="22"/>
        </w:rPr>
        <w:t> </w:t>
      </w:r>
      <w:r>
        <w:rPr>
          <w:sz w:val="22"/>
        </w:rPr>
        <w:t>han</w:t>
      </w:r>
      <w:r>
        <w:rPr>
          <w:spacing w:val="-9"/>
          <w:sz w:val="22"/>
        </w:rPr>
        <w:t> </w:t>
      </w:r>
      <w:r>
        <w:rPr>
          <w:sz w:val="22"/>
        </w:rPr>
        <w:t>d’haver</w:t>
      </w:r>
      <w:r>
        <w:rPr>
          <w:spacing w:val="-9"/>
          <w:sz w:val="22"/>
        </w:rPr>
        <w:t> </w:t>
      </w:r>
      <w:r>
        <w:rPr>
          <w:sz w:val="22"/>
        </w:rPr>
        <w:t>complert</w:t>
      </w:r>
      <w:r>
        <w:rPr>
          <w:spacing w:val="-9"/>
          <w:sz w:val="22"/>
        </w:rPr>
        <w:t> </w:t>
      </w:r>
      <w:r>
        <w:rPr>
          <w:sz w:val="22"/>
        </w:rPr>
        <w:t>els</w:t>
      </w:r>
      <w:r>
        <w:rPr>
          <w:spacing w:val="-9"/>
          <w:sz w:val="22"/>
        </w:rPr>
        <w:t> </w:t>
      </w:r>
      <w:r>
        <w:rPr>
          <w:sz w:val="22"/>
        </w:rPr>
        <w:t>16</w:t>
      </w:r>
      <w:r>
        <w:rPr>
          <w:spacing w:val="-9"/>
          <w:sz w:val="22"/>
        </w:rPr>
        <w:t> </w:t>
      </w:r>
      <w:r>
        <w:rPr>
          <w:sz w:val="22"/>
        </w:rPr>
        <w:t>anys</w:t>
      </w:r>
      <w:r>
        <w:rPr>
          <w:spacing w:val="-9"/>
          <w:sz w:val="22"/>
        </w:rPr>
        <w:t> </w:t>
      </w:r>
      <w:r>
        <w:rPr>
          <w:sz w:val="22"/>
        </w:rPr>
        <w:t>en</w:t>
      </w:r>
      <w:r>
        <w:rPr>
          <w:spacing w:val="-9"/>
          <w:sz w:val="22"/>
        </w:rPr>
        <w:t> </w:t>
      </w:r>
      <w:r>
        <w:rPr>
          <w:sz w:val="22"/>
        </w:rPr>
        <w:t>iniciar</w:t>
      </w:r>
      <w:r>
        <w:rPr>
          <w:spacing w:val="-9"/>
          <w:sz w:val="22"/>
        </w:rPr>
        <w:t> </w:t>
      </w:r>
      <w:r>
        <w:rPr>
          <w:sz w:val="22"/>
        </w:rPr>
        <w:t>la formació, o els 15 anys si ja disposen del títol de graduat en educació secundària </w:t>
      </w:r>
      <w:r>
        <w:rPr>
          <w:spacing w:val="-2"/>
          <w:sz w:val="22"/>
        </w:rPr>
        <w:t>obligatòria.</w:t>
      </w:r>
    </w:p>
    <w:p>
      <w:pPr>
        <w:pStyle w:val="ListParagraph"/>
        <w:numPr>
          <w:ilvl w:val="0"/>
          <w:numId w:val="18"/>
        </w:numPr>
        <w:tabs>
          <w:tab w:pos="740" w:val="left" w:leader="none"/>
          <w:tab w:pos="742" w:val="left" w:leader="none"/>
        </w:tabs>
        <w:spacing w:line="247" w:lineRule="auto" w:before="240" w:after="0"/>
        <w:ind w:left="742" w:right="178" w:hanging="360"/>
        <w:jc w:val="left"/>
        <w:rPr>
          <w:sz w:val="22"/>
        </w:rPr>
      </w:pPr>
      <w:r>
        <w:rPr>
          <w:sz w:val="22"/>
        </w:rPr>
        <w:t>El</w:t>
      </w:r>
      <w:r>
        <w:rPr>
          <w:spacing w:val="-9"/>
          <w:sz w:val="22"/>
        </w:rPr>
        <w:t> </w:t>
      </w:r>
      <w:r>
        <w:rPr>
          <w:sz w:val="22"/>
        </w:rPr>
        <w:t>procés</w:t>
      </w:r>
      <w:r>
        <w:rPr>
          <w:spacing w:val="-9"/>
          <w:sz w:val="22"/>
        </w:rPr>
        <w:t> </w:t>
      </w:r>
      <w:r>
        <w:rPr>
          <w:sz w:val="22"/>
        </w:rPr>
        <w:t>d’admissió</w:t>
      </w:r>
      <w:r>
        <w:rPr>
          <w:spacing w:val="-9"/>
          <w:sz w:val="22"/>
        </w:rPr>
        <w:t> </w:t>
      </w:r>
      <w:r>
        <w:rPr>
          <w:sz w:val="22"/>
        </w:rPr>
        <w:t>i</w:t>
      </w:r>
      <w:r>
        <w:rPr>
          <w:spacing w:val="-9"/>
          <w:sz w:val="22"/>
        </w:rPr>
        <w:t> </w:t>
      </w:r>
      <w:r>
        <w:rPr>
          <w:sz w:val="22"/>
        </w:rPr>
        <w:t>de</w:t>
      </w:r>
      <w:r>
        <w:rPr>
          <w:spacing w:val="-9"/>
          <w:sz w:val="22"/>
        </w:rPr>
        <w:t> </w:t>
      </w:r>
      <w:r>
        <w:rPr>
          <w:sz w:val="22"/>
        </w:rPr>
        <w:t>matrícula</w:t>
      </w:r>
      <w:r>
        <w:rPr>
          <w:spacing w:val="-9"/>
          <w:sz w:val="22"/>
        </w:rPr>
        <w:t> </w:t>
      </w:r>
      <w:r>
        <w:rPr>
          <w:sz w:val="22"/>
        </w:rPr>
        <w:t>en</w:t>
      </w:r>
      <w:r>
        <w:rPr>
          <w:spacing w:val="-9"/>
          <w:sz w:val="22"/>
        </w:rPr>
        <w:t> </w:t>
      </w:r>
      <w:r>
        <w:rPr>
          <w:sz w:val="22"/>
        </w:rPr>
        <w:t>els</w:t>
      </w:r>
      <w:r>
        <w:rPr>
          <w:spacing w:val="-9"/>
          <w:sz w:val="22"/>
        </w:rPr>
        <w:t> </w:t>
      </w:r>
      <w:r>
        <w:rPr>
          <w:sz w:val="22"/>
        </w:rPr>
        <w:t>graus</w:t>
      </w:r>
      <w:r>
        <w:rPr>
          <w:spacing w:val="-9"/>
          <w:sz w:val="22"/>
        </w:rPr>
        <w:t> </w:t>
      </w:r>
      <w:r>
        <w:rPr>
          <w:sz w:val="22"/>
        </w:rPr>
        <w:t>C</w:t>
      </w:r>
      <w:r>
        <w:rPr>
          <w:spacing w:val="-9"/>
          <w:sz w:val="22"/>
        </w:rPr>
        <w:t> </w:t>
      </w:r>
      <w:r>
        <w:rPr>
          <w:sz w:val="22"/>
        </w:rPr>
        <w:t>s’ha</w:t>
      </w:r>
      <w:r>
        <w:rPr>
          <w:spacing w:val="-9"/>
          <w:sz w:val="22"/>
        </w:rPr>
        <w:t> </w:t>
      </w:r>
      <w:r>
        <w:rPr>
          <w:sz w:val="22"/>
        </w:rPr>
        <w:t>d’ajustar</w:t>
      </w:r>
      <w:r>
        <w:rPr>
          <w:spacing w:val="-9"/>
          <w:sz w:val="22"/>
        </w:rPr>
        <w:t> </w:t>
      </w:r>
      <w:r>
        <w:rPr>
          <w:sz w:val="22"/>
        </w:rPr>
        <w:t>a</w:t>
      </w:r>
      <w:r>
        <w:rPr>
          <w:spacing w:val="-9"/>
          <w:sz w:val="22"/>
        </w:rPr>
        <w:t> </w:t>
      </w:r>
      <w:r>
        <w:rPr>
          <w:sz w:val="22"/>
        </w:rPr>
        <w:t>l’Ordre</w:t>
      </w:r>
      <w:r>
        <w:rPr>
          <w:spacing w:val="-9"/>
          <w:sz w:val="22"/>
        </w:rPr>
        <w:t> </w:t>
      </w:r>
      <w:r>
        <w:rPr>
          <w:sz w:val="22"/>
        </w:rPr>
        <w:t>9/2025,</w:t>
      </w:r>
      <w:r>
        <w:rPr>
          <w:spacing w:val="-9"/>
          <w:sz w:val="22"/>
        </w:rPr>
        <w:t> </w:t>
      </w:r>
      <w:r>
        <w:rPr>
          <w:sz w:val="22"/>
        </w:rPr>
        <w:t>de 10 d’abril.</w:t>
      </w:r>
    </w:p>
    <w:p>
      <w:pPr>
        <w:pStyle w:val="ListParagraph"/>
        <w:numPr>
          <w:ilvl w:val="0"/>
          <w:numId w:val="18"/>
        </w:numPr>
        <w:tabs>
          <w:tab w:pos="740" w:val="left" w:leader="none"/>
          <w:tab w:pos="742" w:val="left" w:leader="none"/>
        </w:tabs>
        <w:spacing w:line="247" w:lineRule="auto" w:before="198" w:after="0"/>
        <w:ind w:left="742" w:right="109" w:hanging="360"/>
        <w:jc w:val="left"/>
        <w:rPr>
          <w:sz w:val="22"/>
        </w:rPr>
      </w:pPr>
      <w:r>
        <w:rPr>
          <w:sz w:val="22"/>
        </w:rPr>
        <w:t>La</w:t>
      </w:r>
      <w:r>
        <w:rPr>
          <w:spacing w:val="-9"/>
          <w:sz w:val="22"/>
        </w:rPr>
        <w:t> </w:t>
      </w:r>
      <w:r>
        <w:rPr>
          <w:sz w:val="22"/>
        </w:rPr>
        <w:t>inscripció</w:t>
      </w:r>
      <w:r>
        <w:rPr>
          <w:spacing w:val="-9"/>
          <w:sz w:val="22"/>
        </w:rPr>
        <w:t> </w:t>
      </w:r>
      <w:r>
        <w:rPr>
          <w:sz w:val="22"/>
        </w:rPr>
        <w:t>de</w:t>
      </w:r>
      <w:r>
        <w:rPr>
          <w:spacing w:val="-9"/>
          <w:sz w:val="22"/>
        </w:rPr>
        <w:t> </w:t>
      </w:r>
      <w:r>
        <w:rPr>
          <w:sz w:val="22"/>
        </w:rPr>
        <w:t>les</w:t>
      </w:r>
      <w:r>
        <w:rPr>
          <w:spacing w:val="-9"/>
          <w:sz w:val="22"/>
        </w:rPr>
        <w:t> </w:t>
      </w:r>
      <w:r>
        <w:rPr>
          <w:sz w:val="22"/>
        </w:rPr>
        <w:t>persones</w:t>
      </w:r>
      <w:r>
        <w:rPr>
          <w:spacing w:val="-9"/>
          <w:sz w:val="22"/>
        </w:rPr>
        <w:t> </w:t>
      </w:r>
      <w:r>
        <w:rPr>
          <w:sz w:val="22"/>
        </w:rPr>
        <w:t>interessades</w:t>
      </w:r>
      <w:r>
        <w:rPr>
          <w:spacing w:val="-9"/>
          <w:sz w:val="22"/>
        </w:rPr>
        <w:t> </w:t>
      </w:r>
      <w:r>
        <w:rPr>
          <w:sz w:val="22"/>
        </w:rPr>
        <w:t>en</w:t>
      </w:r>
      <w:r>
        <w:rPr>
          <w:spacing w:val="-9"/>
          <w:sz w:val="22"/>
        </w:rPr>
        <w:t> </w:t>
      </w:r>
      <w:r>
        <w:rPr>
          <w:sz w:val="22"/>
        </w:rPr>
        <w:t>les</w:t>
      </w:r>
      <w:r>
        <w:rPr>
          <w:spacing w:val="-9"/>
          <w:sz w:val="22"/>
        </w:rPr>
        <w:t> </w:t>
      </w:r>
      <w:r>
        <w:rPr>
          <w:sz w:val="22"/>
        </w:rPr>
        <w:t>accions</w:t>
      </w:r>
      <w:r>
        <w:rPr>
          <w:spacing w:val="-9"/>
          <w:sz w:val="22"/>
        </w:rPr>
        <w:t> </w:t>
      </w:r>
      <w:r>
        <w:rPr>
          <w:sz w:val="22"/>
        </w:rPr>
        <w:t>formatives</w:t>
      </w:r>
      <w:r>
        <w:rPr>
          <w:spacing w:val="-9"/>
          <w:sz w:val="22"/>
        </w:rPr>
        <w:t> </w:t>
      </w:r>
      <w:r>
        <w:rPr>
          <w:sz w:val="22"/>
        </w:rPr>
        <w:t>s’ha</w:t>
      </w:r>
      <w:r>
        <w:rPr>
          <w:spacing w:val="-9"/>
          <w:sz w:val="22"/>
        </w:rPr>
        <w:t> </w:t>
      </w:r>
      <w:r>
        <w:rPr>
          <w:sz w:val="22"/>
        </w:rPr>
        <w:t>de</w:t>
      </w:r>
      <w:r>
        <w:rPr>
          <w:spacing w:val="-9"/>
          <w:sz w:val="22"/>
        </w:rPr>
        <w:t> </w:t>
      </w:r>
      <w:r>
        <w:rPr>
          <w:sz w:val="22"/>
        </w:rPr>
        <w:t>realitzar en el centre docent o a través del sistema que habiliti la Direcció General de Formació Professional i Ordenació Educativa.</w:t>
      </w:r>
    </w:p>
    <w:p>
      <w:pPr>
        <w:pStyle w:val="BodyText"/>
        <w:spacing w:before="23"/>
        <w:ind w:left="0" w:firstLine="0"/>
      </w:pPr>
    </w:p>
    <w:p>
      <w:pPr>
        <w:pStyle w:val="Heading1"/>
        <w:ind w:left="22"/>
      </w:pPr>
      <w:bookmarkStart w:name="_bookmark25" w:id="26"/>
      <w:bookmarkEnd w:id="26"/>
      <w:r>
        <w:rPr>
          <w:b w:val="0"/>
        </w:rPr>
      </w:r>
      <w:r>
        <w:rPr/>
        <w:t>Article</w:t>
      </w:r>
      <w:r>
        <w:rPr>
          <w:spacing w:val="-11"/>
        </w:rPr>
        <w:t> </w:t>
      </w:r>
      <w:r>
        <w:rPr/>
        <w:t>22.</w:t>
      </w:r>
      <w:r>
        <w:rPr>
          <w:spacing w:val="-10"/>
        </w:rPr>
        <w:t> </w:t>
      </w:r>
      <w:r>
        <w:rPr/>
        <w:t>Accés,</w:t>
      </w:r>
      <w:r>
        <w:rPr>
          <w:spacing w:val="-11"/>
        </w:rPr>
        <w:t> </w:t>
      </w:r>
      <w:r>
        <w:rPr/>
        <w:t>admissió</w:t>
      </w:r>
      <w:r>
        <w:rPr>
          <w:spacing w:val="-10"/>
        </w:rPr>
        <w:t> </w:t>
      </w:r>
      <w:r>
        <w:rPr/>
        <w:t>i</w:t>
      </w:r>
      <w:r>
        <w:rPr>
          <w:spacing w:val="-10"/>
        </w:rPr>
        <w:t> </w:t>
      </w:r>
      <w:r>
        <w:rPr/>
        <w:t>matrícula</w:t>
      </w:r>
      <w:r>
        <w:rPr>
          <w:spacing w:val="-11"/>
        </w:rPr>
        <w:t> </w:t>
      </w:r>
      <w:r>
        <w:rPr/>
        <w:t>als</w:t>
      </w:r>
      <w:r>
        <w:rPr>
          <w:spacing w:val="-10"/>
        </w:rPr>
        <w:t> </w:t>
      </w:r>
      <w:r>
        <w:rPr/>
        <w:t>graus</w:t>
      </w:r>
      <w:r>
        <w:rPr>
          <w:spacing w:val="-11"/>
        </w:rPr>
        <w:t> </w:t>
      </w:r>
      <w:r>
        <w:rPr/>
        <w:t>D</w:t>
      </w:r>
      <w:r>
        <w:rPr>
          <w:spacing w:val="-10"/>
        </w:rPr>
        <w:t> </w:t>
      </w:r>
      <w:r>
        <w:rPr/>
        <w:t>i</w:t>
      </w:r>
      <w:r>
        <w:rPr>
          <w:spacing w:val="-10"/>
        </w:rPr>
        <w:t> E</w:t>
      </w:r>
    </w:p>
    <w:p>
      <w:pPr>
        <w:pStyle w:val="ListParagraph"/>
        <w:numPr>
          <w:ilvl w:val="0"/>
          <w:numId w:val="19"/>
        </w:numPr>
        <w:tabs>
          <w:tab w:pos="740" w:val="left" w:leader="none"/>
          <w:tab w:pos="742" w:val="left" w:leader="none"/>
        </w:tabs>
        <w:spacing w:line="247" w:lineRule="auto" w:before="87" w:after="0"/>
        <w:ind w:left="742" w:right="727" w:hanging="360"/>
        <w:jc w:val="left"/>
        <w:rPr>
          <w:sz w:val="22"/>
        </w:rPr>
      </w:pPr>
      <w:r>
        <w:rPr>
          <w:sz w:val="22"/>
        </w:rPr>
        <w:t>Les</w:t>
      </w:r>
      <w:r>
        <w:rPr>
          <w:spacing w:val="-9"/>
          <w:sz w:val="22"/>
        </w:rPr>
        <w:t> </w:t>
      </w:r>
      <w:r>
        <w:rPr>
          <w:sz w:val="22"/>
        </w:rPr>
        <w:t>persones</w:t>
      </w:r>
      <w:r>
        <w:rPr>
          <w:spacing w:val="-9"/>
          <w:sz w:val="22"/>
        </w:rPr>
        <w:t> </w:t>
      </w:r>
      <w:r>
        <w:rPr>
          <w:sz w:val="22"/>
        </w:rPr>
        <w:t>interessades</w:t>
      </w:r>
      <w:r>
        <w:rPr>
          <w:spacing w:val="-9"/>
          <w:sz w:val="22"/>
        </w:rPr>
        <w:t> </w:t>
      </w:r>
      <w:r>
        <w:rPr>
          <w:sz w:val="22"/>
        </w:rPr>
        <w:t>a</w:t>
      </w:r>
      <w:r>
        <w:rPr>
          <w:spacing w:val="-9"/>
          <w:sz w:val="22"/>
        </w:rPr>
        <w:t> </w:t>
      </w:r>
      <w:r>
        <w:rPr>
          <w:sz w:val="22"/>
        </w:rPr>
        <w:t>cursar</w:t>
      </w:r>
      <w:r>
        <w:rPr>
          <w:spacing w:val="-9"/>
          <w:sz w:val="22"/>
        </w:rPr>
        <w:t> </w:t>
      </w:r>
      <w:r>
        <w:rPr>
          <w:sz w:val="22"/>
        </w:rPr>
        <w:t>un</w:t>
      </w:r>
      <w:r>
        <w:rPr>
          <w:spacing w:val="-9"/>
          <w:sz w:val="22"/>
        </w:rPr>
        <w:t> </w:t>
      </w:r>
      <w:r>
        <w:rPr>
          <w:sz w:val="22"/>
        </w:rPr>
        <w:t>grau</w:t>
      </w:r>
      <w:r>
        <w:rPr>
          <w:spacing w:val="-9"/>
          <w:sz w:val="22"/>
        </w:rPr>
        <w:t> </w:t>
      </w:r>
      <w:r>
        <w:rPr>
          <w:sz w:val="22"/>
        </w:rPr>
        <w:t>D</w:t>
      </w:r>
      <w:r>
        <w:rPr>
          <w:spacing w:val="-9"/>
          <w:sz w:val="22"/>
        </w:rPr>
        <w:t> </w:t>
      </w:r>
      <w:r>
        <w:rPr>
          <w:sz w:val="22"/>
        </w:rPr>
        <w:t>o</w:t>
      </w:r>
      <w:r>
        <w:rPr>
          <w:spacing w:val="-9"/>
          <w:sz w:val="22"/>
        </w:rPr>
        <w:t> </w:t>
      </w:r>
      <w:r>
        <w:rPr>
          <w:sz w:val="22"/>
        </w:rPr>
        <w:t>E</w:t>
      </w:r>
      <w:r>
        <w:rPr>
          <w:spacing w:val="40"/>
          <w:sz w:val="22"/>
        </w:rPr>
        <w:t> </w:t>
      </w:r>
      <w:r>
        <w:rPr>
          <w:sz w:val="22"/>
        </w:rPr>
        <w:t>han</w:t>
      </w:r>
      <w:r>
        <w:rPr>
          <w:spacing w:val="-9"/>
          <w:sz w:val="22"/>
        </w:rPr>
        <w:t> </w:t>
      </w:r>
      <w:r>
        <w:rPr>
          <w:sz w:val="22"/>
        </w:rPr>
        <w:t>de</w:t>
      </w:r>
      <w:r>
        <w:rPr>
          <w:spacing w:val="-9"/>
          <w:sz w:val="22"/>
        </w:rPr>
        <w:t> </w:t>
      </w:r>
      <w:r>
        <w:rPr>
          <w:sz w:val="22"/>
        </w:rPr>
        <w:t>complir</w:t>
      </w:r>
      <w:r>
        <w:rPr>
          <w:spacing w:val="-9"/>
          <w:sz w:val="22"/>
        </w:rPr>
        <w:t> </w:t>
      </w:r>
      <w:r>
        <w:rPr>
          <w:sz w:val="22"/>
        </w:rPr>
        <w:t>els</w:t>
      </w:r>
      <w:r>
        <w:rPr>
          <w:spacing w:val="-9"/>
          <w:sz w:val="22"/>
        </w:rPr>
        <w:t> </w:t>
      </w:r>
      <w:r>
        <w:rPr>
          <w:sz w:val="22"/>
        </w:rPr>
        <w:t>requisits d’accés establerts en el capítol II de l’Ordre 9/2025, de 10 d’abril.</w:t>
      </w:r>
    </w:p>
    <w:p>
      <w:pPr>
        <w:pStyle w:val="ListParagraph"/>
        <w:numPr>
          <w:ilvl w:val="0"/>
          <w:numId w:val="19"/>
        </w:numPr>
        <w:tabs>
          <w:tab w:pos="741" w:val="left" w:leader="none"/>
          <w:tab w:pos="743" w:val="left" w:leader="none"/>
        </w:tabs>
        <w:spacing w:line="247" w:lineRule="auto" w:before="198" w:after="0"/>
        <w:ind w:left="743" w:right="49" w:hanging="360"/>
        <w:jc w:val="left"/>
        <w:rPr>
          <w:sz w:val="22"/>
        </w:rPr>
      </w:pPr>
      <w:r>
        <w:rPr>
          <w:sz w:val="22"/>
        </w:rPr>
        <w:t>El</w:t>
      </w:r>
      <w:r>
        <w:rPr>
          <w:spacing w:val="-8"/>
          <w:sz w:val="22"/>
        </w:rPr>
        <w:t> </w:t>
      </w:r>
      <w:r>
        <w:rPr>
          <w:sz w:val="22"/>
        </w:rPr>
        <w:t>procés</w:t>
      </w:r>
      <w:r>
        <w:rPr>
          <w:spacing w:val="-8"/>
          <w:sz w:val="22"/>
        </w:rPr>
        <w:t> </w:t>
      </w:r>
      <w:r>
        <w:rPr>
          <w:sz w:val="22"/>
        </w:rPr>
        <w:t>d’admissió</w:t>
      </w:r>
      <w:r>
        <w:rPr>
          <w:spacing w:val="-8"/>
          <w:sz w:val="22"/>
        </w:rPr>
        <w:t> </w:t>
      </w:r>
      <w:r>
        <w:rPr>
          <w:sz w:val="22"/>
        </w:rPr>
        <w:t>i</w:t>
      </w:r>
      <w:r>
        <w:rPr>
          <w:spacing w:val="-8"/>
          <w:sz w:val="22"/>
        </w:rPr>
        <w:t> </w:t>
      </w:r>
      <w:r>
        <w:rPr>
          <w:sz w:val="22"/>
        </w:rPr>
        <w:t>de</w:t>
      </w:r>
      <w:r>
        <w:rPr>
          <w:spacing w:val="-8"/>
          <w:sz w:val="22"/>
        </w:rPr>
        <w:t> </w:t>
      </w:r>
      <w:r>
        <w:rPr>
          <w:sz w:val="22"/>
        </w:rPr>
        <w:t>matrícula</w:t>
      </w:r>
      <w:r>
        <w:rPr>
          <w:spacing w:val="-8"/>
          <w:sz w:val="22"/>
        </w:rPr>
        <w:t> </w:t>
      </w:r>
      <w:r>
        <w:rPr>
          <w:sz w:val="22"/>
        </w:rPr>
        <w:t>als</w:t>
      </w:r>
      <w:r>
        <w:rPr>
          <w:spacing w:val="-8"/>
          <w:sz w:val="22"/>
        </w:rPr>
        <w:t> </w:t>
      </w:r>
      <w:r>
        <w:rPr>
          <w:sz w:val="22"/>
        </w:rPr>
        <w:t>graus</w:t>
      </w:r>
      <w:r>
        <w:rPr>
          <w:spacing w:val="-8"/>
          <w:sz w:val="22"/>
        </w:rPr>
        <w:t> </w:t>
      </w:r>
      <w:r>
        <w:rPr>
          <w:sz w:val="22"/>
        </w:rPr>
        <w:t>D</w:t>
      </w:r>
      <w:r>
        <w:rPr>
          <w:spacing w:val="-8"/>
          <w:sz w:val="22"/>
        </w:rPr>
        <w:t> </w:t>
      </w:r>
      <w:r>
        <w:rPr>
          <w:sz w:val="22"/>
        </w:rPr>
        <w:t>i</w:t>
      </w:r>
      <w:r>
        <w:rPr>
          <w:spacing w:val="-8"/>
          <w:sz w:val="22"/>
        </w:rPr>
        <w:t> </w:t>
      </w:r>
      <w:r>
        <w:rPr>
          <w:sz w:val="22"/>
        </w:rPr>
        <w:t>E</w:t>
      </w:r>
      <w:r>
        <w:rPr>
          <w:spacing w:val="-8"/>
          <w:sz w:val="22"/>
        </w:rPr>
        <w:t> </w:t>
      </w:r>
      <w:r>
        <w:rPr>
          <w:sz w:val="22"/>
        </w:rPr>
        <w:t>s’ha</w:t>
      </w:r>
      <w:r>
        <w:rPr>
          <w:spacing w:val="-8"/>
          <w:sz w:val="22"/>
        </w:rPr>
        <w:t> </w:t>
      </w:r>
      <w:r>
        <w:rPr>
          <w:sz w:val="22"/>
        </w:rPr>
        <w:t>d’ajustar</w:t>
      </w:r>
      <w:r>
        <w:rPr>
          <w:spacing w:val="-8"/>
          <w:sz w:val="22"/>
        </w:rPr>
        <w:t> </w:t>
      </w:r>
      <w:r>
        <w:rPr>
          <w:sz w:val="22"/>
        </w:rPr>
        <w:t>als</w:t>
      </w:r>
      <w:r>
        <w:rPr>
          <w:spacing w:val="-8"/>
          <w:sz w:val="22"/>
        </w:rPr>
        <w:t> </w:t>
      </w:r>
      <w:r>
        <w:rPr>
          <w:sz w:val="22"/>
        </w:rPr>
        <w:t>capítols</w:t>
      </w:r>
      <w:r>
        <w:rPr>
          <w:spacing w:val="-8"/>
          <w:sz w:val="22"/>
        </w:rPr>
        <w:t> </w:t>
      </w:r>
      <w:r>
        <w:rPr>
          <w:sz w:val="22"/>
        </w:rPr>
        <w:t>V,</w:t>
      </w:r>
      <w:r>
        <w:rPr>
          <w:spacing w:val="-8"/>
          <w:sz w:val="22"/>
        </w:rPr>
        <w:t> </w:t>
      </w:r>
      <w:r>
        <w:rPr>
          <w:sz w:val="22"/>
        </w:rPr>
        <w:t>VI</w:t>
      </w:r>
      <w:r>
        <w:rPr>
          <w:spacing w:val="-8"/>
          <w:sz w:val="22"/>
        </w:rPr>
        <w:t> </w:t>
      </w:r>
      <w:r>
        <w:rPr>
          <w:sz w:val="22"/>
        </w:rPr>
        <w:t>i</w:t>
      </w:r>
      <w:r>
        <w:rPr>
          <w:spacing w:val="-8"/>
          <w:sz w:val="22"/>
        </w:rPr>
        <w:t> </w:t>
      </w:r>
      <w:r>
        <w:rPr>
          <w:sz w:val="22"/>
        </w:rPr>
        <w:t>VII de l’Ordre 9/2025, de 10 d’abril.</w:t>
      </w:r>
    </w:p>
    <w:p>
      <w:pPr>
        <w:pStyle w:val="ListParagraph"/>
        <w:numPr>
          <w:ilvl w:val="0"/>
          <w:numId w:val="19"/>
        </w:numPr>
        <w:tabs>
          <w:tab w:pos="740" w:val="left" w:leader="none"/>
          <w:tab w:pos="742" w:val="left" w:leader="none"/>
        </w:tabs>
        <w:spacing w:line="247" w:lineRule="auto" w:before="198" w:after="0"/>
        <w:ind w:left="742" w:right="67" w:hanging="360"/>
        <w:jc w:val="left"/>
        <w:rPr>
          <w:sz w:val="22"/>
        </w:rPr>
      </w:pPr>
      <w:r>
        <w:rPr>
          <w:sz w:val="22"/>
        </w:rPr>
        <w:t>Les persones admeses en règim intensiu s’han de matricular, com a norma general, de</w:t>
      </w:r>
      <w:r>
        <w:rPr>
          <w:spacing w:val="-9"/>
          <w:sz w:val="22"/>
        </w:rPr>
        <w:t> </w:t>
      </w:r>
      <w:r>
        <w:rPr>
          <w:sz w:val="22"/>
        </w:rPr>
        <w:t>la</w:t>
      </w:r>
      <w:r>
        <w:rPr>
          <w:spacing w:val="-9"/>
          <w:sz w:val="22"/>
        </w:rPr>
        <w:t> </w:t>
      </w:r>
      <w:r>
        <w:rPr>
          <w:sz w:val="22"/>
        </w:rPr>
        <w:t>totalitat</w:t>
      </w:r>
      <w:r>
        <w:rPr>
          <w:spacing w:val="-9"/>
          <w:sz w:val="22"/>
        </w:rPr>
        <w:t> </w:t>
      </w:r>
      <w:r>
        <w:rPr>
          <w:sz w:val="22"/>
        </w:rPr>
        <w:t>dels</w:t>
      </w:r>
      <w:r>
        <w:rPr>
          <w:spacing w:val="-9"/>
          <w:sz w:val="22"/>
        </w:rPr>
        <w:t> </w:t>
      </w:r>
      <w:r>
        <w:rPr>
          <w:sz w:val="22"/>
        </w:rPr>
        <w:t>mòduls</w:t>
      </w:r>
      <w:r>
        <w:rPr>
          <w:spacing w:val="-9"/>
          <w:sz w:val="22"/>
        </w:rPr>
        <w:t> </w:t>
      </w:r>
      <w:r>
        <w:rPr>
          <w:sz w:val="22"/>
        </w:rPr>
        <w:t>d’un</w:t>
      </w:r>
      <w:r>
        <w:rPr>
          <w:spacing w:val="-9"/>
          <w:sz w:val="22"/>
        </w:rPr>
        <w:t> </w:t>
      </w:r>
      <w:r>
        <w:rPr>
          <w:sz w:val="22"/>
        </w:rPr>
        <w:t>curs.</w:t>
      </w:r>
      <w:r>
        <w:rPr>
          <w:spacing w:val="-9"/>
          <w:sz w:val="22"/>
        </w:rPr>
        <w:t> </w:t>
      </w:r>
      <w:r>
        <w:rPr>
          <w:sz w:val="22"/>
        </w:rPr>
        <w:t>Atesa</w:t>
      </w:r>
      <w:r>
        <w:rPr>
          <w:spacing w:val="-9"/>
          <w:sz w:val="22"/>
        </w:rPr>
        <w:t> </w:t>
      </w:r>
      <w:r>
        <w:rPr>
          <w:sz w:val="22"/>
        </w:rPr>
        <w:t>la</w:t>
      </w:r>
      <w:r>
        <w:rPr>
          <w:spacing w:val="-9"/>
          <w:sz w:val="22"/>
        </w:rPr>
        <w:t> </w:t>
      </w:r>
      <w:r>
        <w:rPr>
          <w:sz w:val="22"/>
        </w:rPr>
        <w:t>naturalesa</w:t>
      </w:r>
      <w:r>
        <w:rPr>
          <w:spacing w:val="-9"/>
          <w:sz w:val="22"/>
        </w:rPr>
        <w:t> </w:t>
      </w:r>
      <w:r>
        <w:rPr>
          <w:sz w:val="22"/>
        </w:rPr>
        <w:t>específica</w:t>
      </w:r>
      <w:r>
        <w:rPr>
          <w:spacing w:val="-9"/>
          <w:sz w:val="22"/>
        </w:rPr>
        <w:t> </w:t>
      </w:r>
      <w:r>
        <w:rPr>
          <w:sz w:val="22"/>
        </w:rPr>
        <w:t>d’aquest</w:t>
      </w:r>
      <w:r>
        <w:rPr>
          <w:spacing w:val="-9"/>
          <w:sz w:val="22"/>
        </w:rPr>
        <w:t> </w:t>
      </w:r>
      <w:r>
        <w:rPr>
          <w:sz w:val="22"/>
        </w:rPr>
        <w:t>règim</w:t>
      </w:r>
      <w:r>
        <w:rPr>
          <w:spacing w:val="-9"/>
          <w:sz w:val="22"/>
        </w:rPr>
        <w:t> </w:t>
      </w:r>
      <w:r>
        <w:rPr>
          <w:sz w:val="22"/>
        </w:rPr>
        <w:t>i</w:t>
      </w:r>
      <w:r>
        <w:rPr>
          <w:spacing w:val="-9"/>
          <w:sz w:val="22"/>
        </w:rPr>
        <w:t> </w:t>
      </w:r>
      <w:r>
        <w:rPr>
          <w:sz w:val="22"/>
        </w:rPr>
        <w:t>la seva</w:t>
      </w:r>
      <w:r>
        <w:rPr>
          <w:spacing w:val="-9"/>
          <w:sz w:val="22"/>
        </w:rPr>
        <w:t> </w:t>
      </w:r>
      <w:r>
        <w:rPr>
          <w:sz w:val="22"/>
        </w:rPr>
        <w:t>vinculació</w:t>
      </w:r>
      <w:r>
        <w:rPr>
          <w:spacing w:val="-9"/>
          <w:sz w:val="22"/>
        </w:rPr>
        <w:t> </w:t>
      </w:r>
      <w:r>
        <w:rPr>
          <w:sz w:val="22"/>
        </w:rPr>
        <w:t>amb</w:t>
      </w:r>
      <w:r>
        <w:rPr>
          <w:spacing w:val="-9"/>
          <w:sz w:val="22"/>
        </w:rPr>
        <w:t> </w:t>
      </w:r>
      <w:r>
        <w:rPr>
          <w:sz w:val="22"/>
        </w:rPr>
        <w:t>la</w:t>
      </w:r>
      <w:r>
        <w:rPr>
          <w:spacing w:val="-9"/>
          <w:sz w:val="22"/>
        </w:rPr>
        <w:t> </w:t>
      </w:r>
      <w:r>
        <w:rPr>
          <w:sz w:val="22"/>
        </w:rPr>
        <w:t>normativa</w:t>
      </w:r>
      <w:r>
        <w:rPr>
          <w:spacing w:val="-9"/>
          <w:sz w:val="22"/>
        </w:rPr>
        <w:t> </w:t>
      </w:r>
      <w:r>
        <w:rPr>
          <w:sz w:val="22"/>
        </w:rPr>
        <w:t>laboral,</w:t>
      </w:r>
      <w:r>
        <w:rPr>
          <w:spacing w:val="-9"/>
          <w:sz w:val="22"/>
        </w:rPr>
        <w:t> </w:t>
      </w:r>
      <w:r>
        <w:rPr>
          <w:sz w:val="22"/>
        </w:rPr>
        <w:t>l’ordre</w:t>
      </w:r>
      <w:r>
        <w:rPr>
          <w:spacing w:val="-9"/>
          <w:sz w:val="22"/>
        </w:rPr>
        <w:t> </w:t>
      </w:r>
      <w:r>
        <w:rPr>
          <w:sz w:val="22"/>
        </w:rPr>
        <w:t>que</w:t>
      </w:r>
      <w:r>
        <w:rPr>
          <w:spacing w:val="-9"/>
          <w:sz w:val="22"/>
        </w:rPr>
        <w:t> </w:t>
      </w:r>
      <w:r>
        <w:rPr>
          <w:sz w:val="22"/>
        </w:rPr>
        <w:t>regula</w:t>
      </w:r>
      <w:r>
        <w:rPr>
          <w:spacing w:val="-9"/>
          <w:sz w:val="22"/>
        </w:rPr>
        <w:t> </w:t>
      </w:r>
      <w:r>
        <w:rPr>
          <w:sz w:val="22"/>
        </w:rPr>
        <w:t>la</w:t>
      </w:r>
      <w:r>
        <w:rPr>
          <w:spacing w:val="-9"/>
          <w:sz w:val="22"/>
        </w:rPr>
        <w:t> </w:t>
      </w:r>
      <w:r>
        <w:rPr>
          <w:sz w:val="22"/>
        </w:rPr>
        <w:t>formació</w:t>
      </w:r>
      <w:r>
        <w:rPr>
          <w:spacing w:val="-9"/>
          <w:sz w:val="22"/>
        </w:rPr>
        <w:t> </w:t>
      </w:r>
      <w:r>
        <w:rPr>
          <w:sz w:val="22"/>
        </w:rPr>
        <w:t>en</w:t>
      </w:r>
      <w:r>
        <w:rPr>
          <w:spacing w:val="-9"/>
          <w:sz w:val="22"/>
        </w:rPr>
        <w:t> </w:t>
      </w:r>
      <w:r>
        <w:rPr>
          <w:sz w:val="22"/>
        </w:rPr>
        <w:t>empresa</w:t>
      </w:r>
      <w:r>
        <w:rPr>
          <w:spacing w:val="-9"/>
          <w:sz w:val="22"/>
        </w:rPr>
        <w:t> </w:t>
      </w:r>
      <w:r>
        <w:rPr>
          <w:sz w:val="22"/>
        </w:rPr>
        <w:t>o organisme equiparat ha d’establir el nombre màxim d’hores que es poden tenir superades prèviament o convalidades per poder cursar aquesta modalitat.</w:t>
      </w:r>
    </w:p>
    <w:p>
      <w:pPr>
        <w:pStyle w:val="BodyText"/>
        <w:spacing w:before="21"/>
        <w:ind w:left="0" w:firstLine="0"/>
      </w:pPr>
    </w:p>
    <w:p>
      <w:pPr>
        <w:pStyle w:val="Heading1"/>
        <w:spacing w:before="1"/>
        <w:ind w:left="22"/>
      </w:pPr>
      <w:bookmarkStart w:name="_bookmark26" w:id="27"/>
      <w:bookmarkEnd w:id="27"/>
      <w:r>
        <w:rPr>
          <w:b w:val="0"/>
        </w:rPr>
      </w:r>
      <w:r>
        <w:rPr/>
        <w:t>Article</w:t>
      </w:r>
      <w:r>
        <w:rPr>
          <w:spacing w:val="-11"/>
        </w:rPr>
        <w:t> </w:t>
      </w:r>
      <w:r>
        <w:rPr/>
        <w:t>23.</w:t>
      </w:r>
      <w:r>
        <w:rPr>
          <w:spacing w:val="-11"/>
        </w:rPr>
        <w:t> </w:t>
      </w:r>
      <w:r>
        <w:rPr>
          <w:spacing w:val="-2"/>
        </w:rPr>
        <w:t>Compatibilitats</w:t>
      </w:r>
    </w:p>
    <w:p>
      <w:pPr>
        <w:pStyle w:val="ListParagraph"/>
        <w:numPr>
          <w:ilvl w:val="0"/>
          <w:numId w:val="20"/>
        </w:numPr>
        <w:tabs>
          <w:tab w:pos="740" w:val="left" w:leader="none"/>
          <w:tab w:pos="742" w:val="left" w:leader="none"/>
        </w:tabs>
        <w:spacing w:line="247" w:lineRule="auto" w:before="86" w:after="0"/>
        <w:ind w:left="742" w:right="231" w:hanging="360"/>
        <w:jc w:val="left"/>
        <w:rPr>
          <w:sz w:val="22"/>
        </w:rPr>
      </w:pPr>
      <w:r>
        <w:rPr>
          <w:sz w:val="22"/>
        </w:rPr>
        <w:t>Segons l’article 28 de l’Ordre 9/2025, del 10 d’abril, si es compleixen els requisits d’accés,</w:t>
      </w:r>
      <w:r>
        <w:rPr>
          <w:spacing w:val="-10"/>
          <w:sz w:val="22"/>
        </w:rPr>
        <w:t> </w:t>
      </w:r>
      <w:r>
        <w:rPr>
          <w:sz w:val="22"/>
        </w:rPr>
        <w:t>és</w:t>
      </w:r>
      <w:r>
        <w:rPr>
          <w:spacing w:val="-10"/>
          <w:sz w:val="22"/>
        </w:rPr>
        <w:t> </w:t>
      </w:r>
      <w:r>
        <w:rPr>
          <w:sz w:val="22"/>
        </w:rPr>
        <w:t>possible</w:t>
      </w:r>
      <w:r>
        <w:rPr>
          <w:spacing w:val="-10"/>
          <w:sz w:val="22"/>
        </w:rPr>
        <w:t> </w:t>
      </w:r>
      <w:r>
        <w:rPr>
          <w:sz w:val="22"/>
        </w:rPr>
        <w:t>matricular-se</w:t>
      </w:r>
      <w:r>
        <w:rPr>
          <w:spacing w:val="-10"/>
          <w:sz w:val="22"/>
        </w:rPr>
        <w:t> </w:t>
      </w:r>
      <w:r>
        <w:rPr>
          <w:sz w:val="22"/>
        </w:rPr>
        <w:t>de</w:t>
      </w:r>
      <w:r>
        <w:rPr>
          <w:spacing w:val="-10"/>
          <w:sz w:val="22"/>
        </w:rPr>
        <w:t> </w:t>
      </w:r>
      <w:r>
        <w:rPr>
          <w:sz w:val="22"/>
        </w:rPr>
        <w:t>forma</w:t>
      </w:r>
      <w:r>
        <w:rPr>
          <w:spacing w:val="-10"/>
          <w:sz w:val="22"/>
        </w:rPr>
        <w:t> </w:t>
      </w:r>
      <w:r>
        <w:rPr>
          <w:sz w:val="22"/>
        </w:rPr>
        <w:t>simultània</w:t>
      </w:r>
      <w:r>
        <w:rPr>
          <w:spacing w:val="-10"/>
          <w:sz w:val="22"/>
        </w:rPr>
        <w:t> </w:t>
      </w:r>
      <w:r>
        <w:rPr>
          <w:sz w:val="22"/>
        </w:rPr>
        <w:t>per</w:t>
      </w:r>
      <w:r>
        <w:rPr>
          <w:spacing w:val="-10"/>
          <w:sz w:val="22"/>
        </w:rPr>
        <w:t> </w:t>
      </w:r>
      <w:r>
        <w:rPr>
          <w:sz w:val="22"/>
        </w:rPr>
        <w:t>cursar,</w:t>
      </w:r>
      <w:r>
        <w:rPr>
          <w:spacing w:val="-10"/>
          <w:sz w:val="22"/>
        </w:rPr>
        <w:t> </w:t>
      </w:r>
      <w:r>
        <w:rPr>
          <w:sz w:val="22"/>
        </w:rPr>
        <w:t>en</w:t>
      </w:r>
      <w:r>
        <w:rPr>
          <w:spacing w:val="-10"/>
          <w:sz w:val="22"/>
        </w:rPr>
        <w:t> </w:t>
      </w:r>
      <w:r>
        <w:rPr>
          <w:sz w:val="22"/>
        </w:rPr>
        <w:t>règim</w:t>
      </w:r>
      <w:r>
        <w:rPr>
          <w:spacing w:val="-10"/>
          <w:sz w:val="22"/>
        </w:rPr>
        <w:t> </w:t>
      </w:r>
      <w:r>
        <w:rPr>
          <w:sz w:val="22"/>
        </w:rPr>
        <w:t>general, certificats professionals, cicles formatius de grau mitjà, cicles formatius de grau superior, cursos d’especialització i batxillerat sempre que sigui possible compatibilitzar l'assistència presencial.</w:t>
      </w:r>
    </w:p>
    <w:p>
      <w:pPr>
        <w:pStyle w:val="ListParagraph"/>
        <w:numPr>
          <w:ilvl w:val="0"/>
          <w:numId w:val="20"/>
        </w:numPr>
        <w:tabs>
          <w:tab w:pos="740" w:val="left" w:leader="none"/>
          <w:tab w:pos="742" w:val="left" w:leader="none"/>
        </w:tabs>
        <w:spacing w:line="247" w:lineRule="auto" w:before="244" w:after="0"/>
        <w:ind w:left="742" w:right="136" w:hanging="360"/>
        <w:jc w:val="left"/>
        <w:rPr>
          <w:sz w:val="22"/>
        </w:rPr>
      </w:pPr>
      <w:r>
        <w:rPr>
          <w:sz w:val="22"/>
        </w:rPr>
        <w:t>L’alumnat matriculat en règim intensiu en un grau C, D o E no pot simultaniejar la seva</w:t>
      </w:r>
      <w:r>
        <w:rPr>
          <w:spacing w:val="-9"/>
          <w:sz w:val="22"/>
        </w:rPr>
        <w:t> </w:t>
      </w:r>
      <w:r>
        <w:rPr>
          <w:sz w:val="22"/>
        </w:rPr>
        <w:t>matrícula</w:t>
      </w:r>
      <w:r>
        <w:rPr>
          <w:spacing w:val="-9"/>
          <w:sz w:val="22"/>
        </w:rPr>
        <w:t> </w:t>
      </w:r>
      <w:r>
        <w:rPr>
          <w:sz w:val="22"/>
        </w:rPr>
        <w:t>amb</w:t>
      </w:r>
      <w:r>
        <w:rPr>
          <w:spacing w:val="-9"/>
          <w:sz w:val="22"/>
        </w:rPr>
        <w:t> </w:t>
      </w:r>
      <w:r>
        <w:rPr>
          <w:sz w:val="22"/>
        </w:rPr>
        <w:t>cap</w:t>
      </w:r>
      <w:r>
        <w:rPr>
          <w:spacing w:val="-9"/>
          <w:sz w:val="22"/>
        </w:rPr>
        <w:t> </w:t>
      </w:r>
      <w:r>
        <w:rPr>
          <w:sz w:val="22"/>
        </w:rPr>
        <w:t>altra</w:t>
      </w:r>
      <w:r>
        <w:rPr>
          <w:spacing w:val="-9"/>
          <w:sz w:val="22"/>
        </w:rPr>
        <w:t> </w:t>
      </w:r>
      <w:r>
        <w:rPr>
          <w:sz w:val="22"/>
        </w:rPr>
        <w:t>formació</w:t>
      </w:r>
      <w:r>
        <w:rPr>
          <w:spacing w:val="-9"/>
          <w:sz w:val="22"/>
        </w:rPr>
        <w:t> </w:t>
      </w:r>
      <w:r>
        <w:rPr>
          <w:sz w:val="22"/>
        </w:rPr>
        <w:t>de</w:t>
      </w:r>
      <w:r>
        <w:rPr>
          <w:spacing w:val="-9"/>
          <w:sz w:val="22"/>
        </w:rPr>
        <w:t> </w:t>
      </w:r>
      <w:r>
        <w:rPr>
          <w:sz w:val="22"/>
        </w:rPr>
        <w:t>cap</w:t>
      </w:r>
      <w:r>
        <w:rPr>
          <w:spacing w:val="-9"/>
          <w:sz w:val="22"/>
        </w:rPr>
        <w:t> </w:t>
      </w:r>
      <w:r>
        <w:rPr>
          <w:sz w:val="22"/>
        </w:rPr>
        <w:t>règim</w:t>
      </w:r>
      <w:r>
        <w:rPr>
          <w:spacing w:val="-9"/>
          <w:sz w:val="22"/>
        </w:rPr>
        <w:t> </w:t>
      </w:r>
      <w:r>
        <w:rPr>
          <w:sz w:val="22"/>
        </w:rPr>
        <w:t>ni</w:t>
      </w:r>
      <w:r>
        <w:rPr>
          <w:spacing w:val="-9"/>
          <w:sz w:val="22"/>
        </w:rPr>
        <w:t> </w:t>
      </w:r>
      <w:r>
        <w:rPr>
          <w:sz w:val="22"/>
        </w:rPr>
        <w:t>amb</w:t>
      </w:r>
      <w:r>
        <w:rPr>
          <w:spacing w:val="-9"/>
          <w:sz w:val="22"/>
        </w:rPr>
        <w:t> </w:t>
      </w:r>
      <w:r>
        <w:rPr>
          <w:sz w:val="22"/>
        </w:rPr>
        <w:t>cap</w:t>
      </w:r>
      <w:r>
        <w:rPr>
          <w:spacing w:val="-9"/>
          <w:sz w:val="22"/>
        </w:rPr>
        <w:t> </w:t>
      </w:r>
      <w:r>
        <w:rPr>
          <w:sz w:val="22"/>
        </w:rPr>
        <w:t>altra</w:t>
      </w:r>
      <w:r>
        <w:rPr>
          <w:spacing w:val="-9"/>
          <w:sz w:val="22"/>
        </w:rPr>
        <w:t> </w:t>
      </w:r>
      <w:r>
        <w:rPr>
          <w:sz w:val="22"/>
        </w:rPr>
        <w:t>oferta</w:t>
      </w:r>
      <w:r>
        <w:rPr>
          <w:spacing w:val="-9"/>
          <w:sz w:val="22"/>
        </w:rPr>
        <w:t> </w:t>
      </w:r>
      <w:r>
        <w:rPr>
          <w:sz w:val="22"/>
        </w:rPr>
        <w:t>formativa durant un mateix curs escolar.</w:t>
      </w:r>
    </w:p>
    <w:p>
      <w:pPr>
        <w:pStyle w:val="Heading1"/>
        <w:spacing w:before="247"/>
        <w:ind w:left="22"/>
      </w:pPr>
      <w:bookmarkStart w:name="_bookmark27" w:id="28"/>
      <w:bookmarkEnd w:id="28"/>
      <w:r>
        <w:rPr>
          <w:b w:val="0"/>
        </w:rPr>
      </w:r>
      <w:r>
        <w:rPr/>
        <w:t>Article</w:t>
      </w:r>
      <w:r>
        <w:rPr>
          <w:spacing w:val="-14"/>
        </w:rPr>
        <w:t> </w:t>
      </w:r>
      <w:r>
        <w:rPr/>
        <w:t>24.</w:t>
      </w:r>
      <w:r>
        <w:rPr>
          <w:spacing w:val="-11"/>
        </w:rPr>
        <w:t> </w:t>
      </w:r>
      <w:r>
        <w:rPr/>
        <w:t>Matrícula</w:t>
      </w:r>
      <w:r>
        <w:rPr>
          <w:spacing w:val="-11"/>
        </w:rPr>
        <w:t> </w:t>
      </w:r>
      <w:r>
        <w:rPr/>
        <w:t>de</w:t>
      </w:r>
      <w:r>
        <w:rPr>
          <w:spacing w:val="-11"/>
        </w:rPr>
        <w:t> </w:t>
      </w:r>
      <w:r>
        <w:rPr/>
        <w:t>mòduls</w:t>
      </w:r>
      <w:r>
        <w:rPr>
          <w:spacing w:val="-11"/>
        </w:rPr>
        <w:t> </w:t>
      </w:r>
      <w:r>
        <w:rPr/>
        <w:t>ja</w:t>
      </w:r>
      <w:r>
        <w:rPr>
          <w:spacing w:val="-12"/>
        </w:rPr>
        <w:t> </w:t>
      </w:r>
      <w:r>
        <w:rPr/>
        <w:t>superats</w:t>
      </w:r>
      <w:r>
        <w:rPr>
          <w:spacing w:val="-11"/>
        </w:rPr>
        <w:t> </w:t>
      </w:r>
      <w:r>
        <w:rPr/>
        <w:t>en</w:t>
      </w:r>
      <w:r>
        <w:rPr>
          <w:spacing w:val="-11"/>
        </w:rPr>
        <w:t> </w:t>
      </w:r>
      <w:r>
        <w:rPr/>
        <w:t>altres</w:t>
      </w:r>
      <w:r>
        <w:rPr>
          <w:spacing w:val="-11"/>
        </w:rPr>
        <w:t> </w:t>
      </w:r>
      <w:r>
        <w:rPr/>
        <w:t>ofertes</w:t>
      </w:r>
      <w:r>
        <w:rPr>
          <w:spacing w:val="-11"/>
        </w:rPr>
        <w:t> </w:t>
      </w:r>
      <w:r>
        <w:rPr>
          <w:spacing w:val="-2"/>
        </w:rPr>
        <w:t>formatives</w:t>
      </w:r>
    </w:p>
    <w:p>
      <w:pPr>
        <w:pStyle w:val="ListParagraph"/>
        <w:numPr>
          <w:ilvl w:val="0"/>
          <w:numId w:val="21"/>
        </w:numPr>
        <w:tabs>
          <w:tab w:pos="740" w:val="left" w:leader="none"/>
          <w:tab w:pos="742" w:val="left" w:leader="none"/>
        </w:tabs>
        <w:spacing w:line="247" w:lineRule="auto" w:before="87" w:after="0"/>
        <w:ind w:left="742" w:right="272" w:hanging="360"/>
        <w:jc w:val="left"/>
        <w:rPr>
          <w:sz w:val="22"/>
        </w:rPr>
      </w:pPr>
      <w:r>
        <w:rPr>
          <w:sz w:val="22"/>
        </w:rPr>
        <w:t>Els mòduls professionals que tenguin els mateixos codis, les mateixes denominacions, resultats d’aprenentatge i durada s’han de considerar mòduls idèntics,</w:t>
      </w:r>
      <w:r>
        <w:rPr>
          <w:spacing w:val="-10"/>
          <w:sz w:val="22"/>
        </w:rPr>
        <w:t> </w:t>
      </w:r>
      <w:r>
        <w:rPr>
          <w:sz w:val="22"/>
        </w:rPr>
        <w:t>amb</w:t>
      </w:r>
      <w:r>
        <w:rPr>
          <w:spacing w:val="-10"/>
          <w:sz w:val="22"/>
        </w:rPr>
        <w:t> </w:t>
      </w:r>
      <w:r>
        <w:rPr>
          <w:sz w:val="22"/>
        </w:rPr>
        <w:t>independència</w:t>
      </w:r>
      <w:r>
        <w:rPr>
          <w:spacing w:val="-10"/>
          <w:sz w:val="22"/>
        </w:rPr>
        <w:t> </w:t>
      </w:r>
      <w:r>
        <w:rPr>
          <w:sz w:val="22"/>
        </w:rPr>
        <w:t>del</w:t>
      </w:r>
      <w:r>
        <w:rPr>
          <w:spacing w:val="-10"/>
          <w:sz w:val="22"/>
        </w:rPr>
        <w:t> </w:t>
      </w:r>
      <w:r>
        <w:rPr>
          <w:sz w:val="22"/>
        </w:rPr>
        <w:t>cicle</w:t>
      </w:r>
      <w:r>
        <w:rPr>
          <w:spacing w:val="-10"/>
          <w:sz w:val="22"/>
        </w:rPr>
        <w:t> </w:t>
      </w:r>
      <w:r>
        <w:rPr>
          <w:sz w:val="22"/>
        </w:rPr>
        <w:t>formatiu</w:t>
      </w:r>
      <w:r>
        <w:rPr>
          <w:spacing w:val="-10"/>
          <w:sz w:val="22"/>
        </w:rPr>
        <w:t> </w:t>
      </w:r>
      <w:r>
        <w:rPr>
          <w:sz w:val="22"/>
        </w:rPr>
        <w:t>al</w:t>
      </w:r>
      <w:r>
        <w:rPr>
          <w:spacing w:val="-10"/>
          <w:sz w:val="22"/>
        </w:rPr>
        <w:t> </w:t>
      </w:r>
      <w:r>
        <w:rPr>
          <w:sz w:val="22"/>
        </w:rPr>
        <w:t>qual</w:t>
      </w:r>
      <w:r>
        <w:rPr>
          <w:spacing w:val="-10"/>
          <w:sz w:val="22"/>
        </w:rPr>
        <w:t> </w:t>
      </w:r>
      <w:r>
        <w:rPr>
          <w:sz w:val="22"/>
        </w:rPr>
        <w:t>pertanyin,</w:t>
      </w:r>
      <w:r>
        <w:rPr>
          <w:spacing w:val="-10"/>
          <w:sz w:val="22"/>
        </w:rPr>
        <w:t> </w:t>
      </w:r>
      <w:r>
        <w:rPr>
          <w:sz w:val="22"/>
        </w:rPr>
        <w:t>a</w:t>
      </w:r>
      <w:r>
        <w:rPr>
          <w:spacing w:val="-10"/>
          <w:sz w:val="22"/>
        </w:rPr>
        <w:t> </w:t>
      </w:r>
      <w:r>
        <w:rPr>
          <w:sz w:val="22"/>
        </w:rPr>
        <w:t>excepció</w:t>
      </w:r>
      <w:r>
        <w:rPr>
          <w:spacing w:val="-10"/>
          <w:sz w:val="22"/>
        </w:rPr>
        <w:t> </w:t>
      </w:r>
      <w:r>
        <w:rPr>
          <w:sz w:val="22"/>
        </w:rPr>
        <w:t>del</w:t>
      </w:r>
      <w:r>
        <w:rPr>
          <w:spacing w:val="-10"/>
          <w:sz w:val="22"/>
        </w:rPr>
        <w:t> </w:t>
      </w:r>
      <w:r>
        <w:rPr>
          <w:sz w:val="22"/>
        </w:rPr>
        <w:t>que s'especifica a l’article 47 d’aquesta Ordre.</w:t>
      </w:r>
    </w:p>
    <w:p>
      <w:pPr>
        <w:pStyle w:val="ListParagraph"/>
        <w:numPr>
          <w:ilvl w:val="0"/>
          <w:numId w:val="21"/>
        </w:numPr>
        <w:tabs>
          <w:tab w:pos="740" w:val="left" w:leader="none"/>
          <w:tab w:pos="742" w:val="left" w:leader="none"/>
        </w:tabs>
        <w:spacing w:line="247" w:lineRule="auto" w:before="245" w:after="0"/>
        <w:ind w:left="742" w:right="934" w:hanging="360"/>
        <w:jc w:val="left"/>
        <w:rPr>
          <w:sz w:val="22"/>
        </w:rPr>
      </w:pPr>
      <w:r>
        <w:rPr>
          <w:sz w:val="22"/>
        </w:rPr>
        <w:t>Les</w:t>
      </w:r>
      <w:r>
        <w:rPr>
          <w:spacing w:val="-10"/>
          <w:sz w:val="22"/>
        </w:rPr>
        <w:t> </w:t>
      </w:r>
      <w:r>
        <w:rPr>
          <w:sz w:val="22"/>
        </w:rPr>
        <w:t>qualificacions</w:t>
      </w:r>
      <w:r>
        <w:rPr>
          <w:spacing w:val="-10"/>
          <w:sz w:val="22"/>
        </w:rPr>
        <w:t> </w:t>
      </w:r>
      <w:r>
        <w:rPr>
          <w:sz w:val="22"/>
        </w:rPr>
        <w:t>obtingudes</w:t>
      </w:r>
      <w:r>
        <w:rPr>
          <w:spacing w:val="-10"/>
          <w:sz w:val="22"/>
        </w:rPr>
        <w:t> </w:t>
      </w:r>
      <w:r>
        <w:rPr>
          <w:sz w:val="22"/>
        </w:rPr>
        <w:t>en</w:t>
      </w:r>
      <w:r>
        <w:rPr>
          <w:spacing w:val="-10"/>
          <w:sz w:val="22"/>
        </w:rPr>
        <w:t> </w:t>
      </w:r>
      <w:r>
        <w:rPr>
          <w:sz w:val="22"/>
        </w:rPr>
        <w:t>els</w:t>
      </w:r>
      <w:r>
        <w:rPr>
          <w:spacing w:val="-10"/>
          <w:sz w:val="22"/>
        </w:rPr>
        <w:t> </w:t>
      </w:r>
      <w:r>
        <w:rPr>
          <w:sz w:val="22"/>
        </w:rPr>
        <w:t>mòduls</w:t>
      </w:r>
      <w:r>
        <w:rPr>
          <w:spacing w:val="-10"/>
          <w:sz w:val="22"/>
        </w:rPr>
        <w:t> </w:t>
      </w:r>
      <w:r>
        <w:rPr>
          <w:sz w:val="22"/>
        </w:rPr>
        <w:t>professionals</w:t>
      </w:r>
      <w:r>
        <w:rPr>
          <w:spacing w:val="-10"/>
          <w:sz w:val="22"/>
        </w:rPr>
        <w:t> </w:t>
      </w:r>
      <w:r>
        <w:rPr>
          <w:sz w:val="22"/>
        </w:rPr>
        <w:t>superats</w:t>
      </w:r>
      <w:r>
        <w:rPr>
          <w:spacing w:val="-10"/>
          <w:sz w:val="22"/>
        </w:rPr>
        <w:t> </w:t>
      </w:r>
      <w:r>
        <w:rPr>
          <w:sz w:val="22"/>
        </w:rPr>
        <w:t>s’han</w:t>
      </w:r>
      <w:r>
        <w:rPr>
          <w:spacing w:val="-10"/>
          <w:sz w:val="22"/>
        </w:rPr>
        <w:t> </w:t>
      </w:r>
      <w:r>
        <w:rPr>
          <w:sz w:val="22"/>
        </w:rPr>
        <w:t>de traslladar a qualsevol dels cicles en què aquests mòduls estiguin inclosos.</w:t>
      </w:r>
    </w:p>
    <w:p>
      <w:pPr>
        <w:pStyle w:val="BodyText"/>
        <w:spacing w:before="32"/>
        <w:ind w:left="0" w:firstLine="0"/>
      </w:pPr>
    </w:p>
    <w:p>
      <w:pPr>
        <w:pStyle w:val="ListParagraph"/>
        <w:numPr>
          <w:ilvl w:val="0"/>
          <w:numId w:val="21"/>
        </w:numPr>
        <w:tabs>
          <w:tab w:pos="740" w:val="left" w:leader="none"/>
          <w:tab w:pos="742" w:val="left" w:leader="none"/>
        </w:tabs>
        <w:spacing w:line="247" w:lineRule="auto" w:before="0" w:after="0"/>
        <w:ind w:left="742" w:right="228" w:hanging="360"/>
        <w:jc w:val="left"/>
        <w:rPr>
          <w:sz w:val="22"/>
        </w:rPr>
      </w:pPr>
      <w:r>
        <w:rPr>
          <w:sz w:val="22"/>
        </w:rPr>
        <w:t>La persona que hagi superat un mòdul professional en una oferta formativa i es matriculi en una altra oferta formativa que inclogui el mateix mòdul pot optar per convalidar</w:t>
      </w:r>
      <w:r>
        <w:rPr>
          <w:spacing w:val="-9"/>
          <w:sz w:val="22"/>
        </w:rPr>
        <w:t> </w:t>
      </w:r>
      <w:r>
        <w:rPr>
          <w:sz w:val="22"/>
        </w:rPr>
        <w:t>la</w:t>
      </w:r>
      <w:r>
        <w:rPr>
          <w:spacing w:val="-9"/>
          <w:sz w:val="22"/>
        </w:rPr>
        <w:t> </w:t>
      </w:r>
      <w:r>
        <w:rPr>
          <w:sz w:val="22"/>
        </w:rPr>
        <w:t>qualificació</w:t>
      </w:r>
      <w:r>
        <w:rPr>
          <w:spacing w:val="-9"/>
          <w:sz w:val="22"/>
        </w:rPr>
        <w:t> </w:t>
      </w:r>
      <w:r>
        <w:rPr>
          <w:sz w:val="22"/>
        </w:rPr>
        <w:t>obtinguda</w:t>
      </w:r>
      <w:r>
        <w:rPr>
          <w:spacing w:val="-9"/>
          <w:sz w:val="22"/>
        </w:rPr>
        <w:t> </w:t>
      </w:r>
      <w:r>
        <w:rPr>
          <w:sz w:val="22"/>
        </w:rPr>
        <w:t>amb</w:t>
      </w:r>
      <w:r>
        <w:rPr>
          <w:spacing w:val="-9"/>
          <w:sz w:val="22"/>
        </w:rPr>
        <w:t> </w:t>
      </w:r>
      <w:r>
        <w:rPr>
          <w:sz w:val="22"/>
        </w:rPr>
        <w:t>anterioritat</w:t>
      </w:r>
      <w:r>
        <w:rPr>
          <w:spacing w:val="-9"/>
          <w:sz w:val="22"/>
        </w:rPr>
        <w:t> </w:t>
      </w:r>
      <w:r>
        <w:rPr>
          <w:sz w:val="22"/>
        </w:rPr>
        <w:t>o</w:t>
      </w:r>
      <w:r>
        <w:rPr>
          <w:spacing w:val="-9"/>
          <w:sz w:val="22"/>
        </w:rPr>
        <w:t> </w:t>
      </w:r>
      <w:r>
        <w:rPr>
          <w:sz w:val="22"/>
        </w:rPr>
        <w:t>bé</w:t>
      </w:r>
      <w:r>
        <w:rPr>
          <w:spacing w:val="-9"/>
          <w:sz w:val="22"/>
        </w:rPr>
        <w:t> </w:t>
      </w:r>
      <w:r>
        <w:rPr>
          <w:sz w:val="22"/>
        </w:rPr>
        <w:t>tornar</w:t>
      </w:r>
      <w:r>
        <w:rPr>
          <w:spacing w:val="-9"/>
          <w:sz w:val="22"/>
        </w:rPr>
        <w:t> </w:t>
      </w:r>
      <w:r>
        <w:rPr>
          <w:sz w:val="22"/>
        </w:rPr>
        <w:t>a</w:t>
      </w:r>
      <w:r>
        <w:rPr>
          <w:spacing w:val="-9"/>
          <w:sz w:val="22"/>
        </w:rPr>
        <w:t> </w:t>
      </w:r>
      <w:r>
        <w:rPr>
          <w:sz w:val="22"/>
        </w:rPr>
        <w:t>cursar</w:t>
      </w:r>
      <w:r>
        <w:rPr>
          <w:spacing w:val="-9"/>
          <w:sz w:val="22"/>
        </w:rPr>
        <w:t> </w:t>
      </w:r>
      <w:r>
        <w:rPr>
          <w:sz w:val="22"/>
        </w:rPr>
        <w:t>el</w:t>
      </w:r>
      <w:r>
        <w:rPr>
          <w:spacing w:val="-9"/>
          <w:sz w:val="22"/>
        </w:rPr>
        <w:t> </w:t>
      </w:r>
      <w:r>
        <w:rPr>
          <w:sz w:val="22"/>
        </w:rPr>
        <w:t>mòdul</w:t>
      </w:r>
      <w:r>
        <w:rPr>
          <w:spacing w:val="-9"/>
          <w:sz w:val="22"/>
        </w:rPr>
        <w:t> </w:t>
      </w:r>
      <w:r>
        <w:rPr>
          <w:sz w:val="22"/>
        </w:rPr>
        <w:t>en la nova oferta formativa.</w:t>
      </w:r>
    </w:p>
    <w:p>
      <w:pPr>
        <w:pStyle w:val="ListParagraph"/>
        <w:spacing w:after="0" w:line="247" w:lineRule="auto"/>
        <w:jc w:val="left"/>
        <w:rPr>
          <w:sz w:val="22"/>
        </w:rPr>
        <w:sectPr>
          <w:pgSz w:w="11910" w:h="16840"/>
          <w:pgMar w:header="720" w:footer="1467" w:top="1620" w:bottom="1660" w:left="1417" w:right="1417"/>
        </w:sectPr>
      </w:pPr>
    </w:p>
    <w:p>
      <w:pPr>
        <w:pStyle w:val="BodyText"/>
        <w:spacing w:before="44"/>
        <w:ind w:left="0" w:firstLine="0"/>
      </w:pPr>
    </w:p>
    <w:p>
      <w:pPr>
        <w:pStyle w:val="Heading1"/>
      </w:pPr>
      <w:bookmarkStart w:name="_bookmark28" w:id="29"/>
      <w:bookmarkEnd w:id="29"/>
      <w:r>
        <w:rPr>
          <w:b w:val="0"/>
        </w:rPr>
      </w:r>
      <w:r>
        <w:rPr/>
        <w:t>Article</w:t>
      </w:r>
      <w:r>
        <w:rPr>
          <w:spacing w:val="-10"/>
        </w:rPr>
        <w:t> </w:t>
      </w:r>
      <w:r>
        <w:rPr/>
        <w:t>25.</w:t>
      </w:r>
      <w:r>
        <w:rPr>
          <w:spacing w:val="-10"/>
        </w:rPr>
        <w:t> </w:t>
      </w:r>
      <w:r>
        <w:rPr/>
        <w:t>Assistència</w:t>
      </w:r>
      <w:r>
        <w:rPr>
          <w:spacing w:val="-10"/>
        </w:rPr>
        <w:t> </w:t>
      </w:r>
      <w:r>
        <w:rPr/>
        <w:t>en</w:t>
      </w:r>
      <w:r>
        <w:rPr>
          <w:spacing w:val="-10"/>
        </w:rPr>
        <w:t> </w:t>
      </w:r>
      <w:r>
        <w:rPr/>
        <w:t>els</w:t>
      </w:r>
      <w:r>
        <w:rPr>
          <w:spacing w:val="-10"/>
        </w:rPr>
        <w:t> </w:t>
      </w:r>
      <w:r>
        <w:rPr/>
        <w:t>graus</w:t>
      </w:r>
      <w:r>
        <w:rPr>
          <w:spacing w:val="-10"/>
        </w:rPr>
        <w:t> </w:t>
      </w:r>
      <w:r>
        <w:rPr/>
        <w:t>C,</w:t>
      </w:r>
      <w:r>
        <w:rPr>
          <w:spacing w:val="-10"/>
        </w:rPr>
        <w:t> </w:t>
      </w:r>
      <w:r>
        <w:rPr/>
        <w:t>D</w:t>
      </w:r>
      <w:r>
        <w:rPr>
          <w:spacing w:val="-10"/>
        </w:rPr>
        <w:t> </w:t>
      </w:r>
      <w:r>
        <w:rPr/>
        <w:t>i</w:t>
      </w:r>
      <w:r>
        <w:rPr>
          <w:spacing w:val="-9"/>
        </w:rPr>
        <w:t> </w:t>
      </w:r>
      <w:r>
        <w:rPr>
          <w:spacing w:val="-10"/>
        </w:rPr>
        <w:t>E</w:t>
      </w:r>
    </w:p>
    <w:p>
      <w:pPr>
        <w:pStyle w:val="ListParagraph"/>
        <w:numPr>
          <w:ilvl w:val="0"/>
          <w:numId w:val="22"/>
        </w:numPr>
        <w:tabs>
          <w:tab w:pos="741" w:val="left" w:leader="none"/>
          <w:tab w:pos="743" w:val="left" w:leader="none"/>
        </w:tabs>
        <w:spacing w:line="247" w:lineRule="auto" w:before="87" w:after="0"/>
        <w:ind w:left="743" w:right="315" w:hanging="360"/>
        <w:jc w:val="left"/>
        <w:rPr>
          <w:sz w:val="22"/>
        </w:rPr>
      </w:pPr>
      <w:r>
        <w:rPr>
          <w:sz w:val="22"/>
        </w:rPr>
        <w:t>Les</w:t>
      </w:r>
      <w:r>
        <w:rPr>
          <w:spacing w:val="-9"/>
          <w:sz w:val="22"/>
        </w:rPr>
        <w:t> </w:t>
      </w:r>
      <w:r>
        <w:rPr>
          <w:sz w:val="22"/>
        </w:rPr>
        <w:t>persones</w:t>
      </w:r>
      <w:r>
        <w:rPr>
          <w:spacing w:val="-9"/>
          <w:sz w:val="22"/>
        </w:rPr>
        <w:t> </w:t>
      </w:r>
      <w:r>
        <w:rPr>
          <w:sz w:val="22"/>
        </w:rPr>
        <w:t>matriculades,</w:t>
      </w:r>
      <w:r>
        <w:rPr>
          <w:spacing w:val="-9"/>
          <w:sz w:val="22"/>
        </w:rPr>
        <w:t> </w:t>
      </w:r>
      <w:r>
        <w:rPr>
          <w:sz w:val="22"/>
        </w:rPr>
        <w:t>tant</w:t>
      </w:r>
      <w:r>
        <w:rPr>
          <w:spacing w:val="-9"/>
          <w:sz w:val="22"/>
        </w:rPr>
        <w:t> </w:t>
      </w:r>
      <w:r>
        <w:rPr>
          <w:sz w:val="22"/>
        </w:rPr>
        <w:t>en</w:t>
      </w:r>
      <w:r>
        <w:rPr>
          <w:spacing w:val="-9"/>
          <w:sz w:val="22"/>
        </w:rPr>
        <w:t> </w:t>
      </w:r>
      <w:r>
        <w:rPr>
          <w:sz w:val="22"/>
        </w:rPr>
        <w:t>un</w:t>
      </w:r>
      <w:r>
        <w:rPr>
          <w:spacing w:val="-9"/>
          <w:sz w:val="22"/>
        </w:rPr>
        <w:t> </w:t>
      </w:r>
      <w:r>
        <w:rPr>
          <w:sz w:val="22"/>
        </w:rPr>
        <w:t>grau</w:t>
      </w:r>
      <w:r>
        <w:rPr>
          <w:spacing w:val="-9"/>
          <w:sz w:val="22"/>
        </w:rPr>
        <w:t> </w:t>
      </w:r>
      <w:r>
        <w:rPr>
          <w:sz w:val="22"/>
        </w:rPr>
        <w:t>complet</w:t>
      </w:r>
      <w:r>
        <w:rPr>
          <w:spacing w:val="-9"/>
          <w:sz w:val="22"/>
        </w:rPr>
        <w:t> </w:t>
      </w:r>
      <w:r>
        <w:rPr>
          <w:sz w:val="22"/>
        </w:rPr>
        <w:t>com</w:t>
      </w:r>
      <w:r>
        <w:rPr>
          <w:spacing w:val="-9"/>
          <w:sz w:val="22"/>
        </w:rPr>
        <w:t> </w:t>
      </w:r>
      <w:r>
        <w:rPr>
          <w:sz w:val="22"/>
        </w:rPr>
        <w:t>en</w:t>
      </w:r>
      <w:r>
        <w:rPr>
          <w:spacing w:val="-9"/>
          <w:sz w:val="22"/>
        </w:rPr>
        <w:t> </w:t>
      </w:r>
      <w:r>
        <w:rPr>
          <w:sz w:val="22"/>
        </w:rPr>
        <w:t>mòduls</w:t>
      </w:r>
      <w:r>
        <w:rPr>
          <w:spacing w:val="-9"/>
          <w:sz w:val="22"/>
        </w:rPr>
        <w:t> </w:t>
      </w:r>
      <w:r>
        <w:rPr>
          <w:sz w:val="22"/>
        </w:rPr>
        <w:t>que</w:t>
      </w:r>
      <w:r>
        <w:rPr>
          <w:spacing w:val="-9"/>
          <w:sz w:val="22"/>
        </w:rPr>
        <w:t> </w:t>
      </w:r>
      <w:r>
        <w:rPr>
          <w:sz w:val="22"/>
        </w:rPr>
        <w:t>en</w:t>
      </w:r>
      <w:r>
        <w:rPr>
          <w:spacing w:val="-9"/>
          <w:sz w:val="22"/>
        </w:rPr>
        <w:t> </w:t>
      </w:r>
      <w:r>
        <w:rPr>
          <w:sz w:val="22"/>
        </w:rPr>
        <w:t>formen part, tenen l’obligació d’assistir i aprofitar les activitats formatives programades.</w:t>
      </w:r>
    </w:p>
    <w:p>
      <w:pPr>
        <w:pStyle w:val="ListParagraph"/>
        <w:numPr>
          <w:ilvl w:val="0"/>
          <w:numId w:val="22"/>
        </w:numPr>
        <w:tabs>
          <w:tab w:pos="740" w:val="left" w:leader="none"/>
          <w:tab w:pos="742" w:val="left" w:leader="none"/>
        </w:tabs>
        <w:spacing w:line="247" w:lineRule="auto" w:before="198" w:after="0"/>
        <w:ind w:left="742" w:right="179" w:hanging="360"/>
        <w:jc w:val="left"/>
        <w:rPr>
          <w:sz w:val="22"/>
        </w:rPr>
      </w:pPr>
      <w:r>
        <w:rPr>
          <w:sz w:val="22"/>
        </w:rPr>
        <w:t>L'alumnat</w:t>
      </w:r>
      <w:r>
        <w:rPr>
          <w:spacing w:val="-10"/>
          <w:sz w:val="22"/>
        </w:rPr>
        <w:t> </w:t>
      </w:r>
      <w:r>
        <w:rPr>
          <w:sz w:val="22"/>
        </w:rPr>
        <w:t>dels</w:t>
      </w:r>
      <w:r>
        <w:rPr>
          <w:spacing w:val="-10"/>
          <w:sz w:val="22"/>
        </w:rPr>
        <w:t> </w:t>
      </w:r>
      <w:r>
        <w:rPr>
          <w:sz w:val="22"/>
        </w:rPr>
        <w:t>graus</w:t>
      </w:r>
      <w:r>
        <w:rPr>
          <w:spacing w:val="-10"/>
          <w:sz w:val="22"/>
        </w:rPr>
        <w:t> </w:t>
      </w:r>
      <w:r>
        <w:rPr>
          <w:sz w:val="22"/>
        </w:rPr>
        <w:t>C,</w:t>
      </w:r>
      <w:r>
        <w:rPr>
          <w:spacing w:val="-10"/>
          <w:sz w:val="22"/>
        </w:rPr>
        <w:t> </w:t>
      </w:r>
      <w:r>
        <w:rPr>
          <w:sz w:val="22"/>
        </w:rPr>
        <w:t>D</w:t>
      </w:r>
      <w:r>
        <w:rPr>
          <w:spacing w:val="-10"/>
          <w:sz w:val="22"/>
        </w:rPr>
        <w:t> </w:t>
      </w:r>
      <w:r>
        <w:rPr>
          <w:sz w:val="22"/>
        </w:rPr>
        <w:t>i</w:t>
      </w:r>
      <w:r>
        <w:rPr>
          <w:spacing w:val="-10"/>
          <w:sz w:val="22"/>
        </w:rPr>
        <w:t> </w:t>
      </w:r>
      <w:r>
        <w:rPr>
          <w:sz w:val="22"/>
        </w:rPr>
        <w:t>E,</w:t>
      </w:r>
      <w:r>
        <w:rPr>
          <w:spacing w:val="-10"/>
          <w:sz w:val="22"/>
        </w:rPr>
        <w:t> </w:t>
      </w:r>
      <w:r>
        <w:rPr>
          <w:sz w:val="22"/>
        </w:rPr>
        <w:t>en</w:t>
      </w:r>
      <w:r>
        <w:rPr>
          <w:spacing w:val="-10"/>
          <w:sz w:val="22"/>
        </w:rPr>
        <w:t> </w:t>
      </w:r>
      <w:r>
        <w:rPr>
          <w:sz w:val="22"/>
        </w:rPr>
        <w:t>modalitat</w:t>
      </w:r>
      <w:r>
        <w:rPr>
          <w:spacing w:val="-10"/>
          <w:sz w:val="22"/>
        </w:rPr>
        <w:t> </w:t>
      </w:r>
      <w:r>
        <w:rPr>
          <w:sz w:val="22"/>
        </w:rPr>
        <w:t>presencial,</w:t>
      </w:r>
      <w:r>
        <w:rPr>
          <w:spacing w:val="-10"/>
          <w:sz w:val="22"/>
        </w:rPr>
        <w:t> </w:t>
      </w:r>
      <w:r>
        <w:rPr>
          <w:sz w:val="22"/>
        </w:rPr>
        <w:t>ha</w:t>
      </w:r>
      <w:r>
        <w:rPr>
          <w:spacing w:val="-10"/>
          <w:sz w:val="22"/>
        </w:rPr>
        <w:t> </w:t>
      </w:r>
      <w:r>
        <w:rPr>
          <w:sz w:val="22"/>
        </w:rPr>
        <w:t>de</w:t>
      </w:r>
      <w:r>
        <w:rPr>
          <w:spacing w:val="-10"/>
          <w:sz w:val="22"/>
        </w:rPr>
        <w:t> </w:t>
      </w:r>
      <w:r>
        <w:rPr>
          <w:sz w:val="22"/>
        </w:rPr>
        <w:t>complir</w:t>
      </w:r>
      <w:r>
        <w:rPr>
          <w:spacing w:val="-10"/>
          <w:sz w:val="22"/>
        </w:rPr>
        <w:t> </w:t>
      </w:r>
      <w:r>
        <w:rPr>
          <w:sz w:val="22"/>
        </w:rPr>
        <w:t>obligatòriament amb una assistència mínima del 75 % del total d’hores establertes per a cadascun dels mòduls en què estigui matriculat.</w:t>
      </w:r>
    </w:p>
    <w:p>
      <w:pPr>
        <w:pStyle w:val="ListParagraph"/>
        <w:numPr>
          <w:ilvl w:val="0"/>
          <w:numId w:val="22"/>
        </w:numPr>
        <w:tabs>
          <w:tab w:pos="741" w:val="left" w:leader="none"/>
          <w:tab w:pos="743" w:val="left" w:leader="none"/>
        </w:tabs>
        <w:spacing w:line="247" w:lineRule="auto" w:before="196" w:after="0"/>
        <w:ind w:left="743" w:right="445" w:hanging="360"/>
        <w:jc w:val="left"/>
        <w:rPr>
          <w:sz w:val="22"/>
        </w:rPr>
      </w:pPr>
      <w:r>
        <w:rPr>
          <w:sz w:val="22"/>
        </w:rPr>
        <w:t>L’assistència</w:t>
      </w:r>
      <w:r>
        <w:rPr>
          <w:spacing w:val="-9"/>
          <w:sz w:val="22"/>
        </w:rPr>
        <w:t> </w:t>
      </w:r>
      <w:r>
        <w:rPr>
          <w:sz w:val="22"/>
        </w:rPr>
        <w:t>de</w:t>
      </w:r>
      <w:r>
        <w:rPr>
          <w:spacing w:val="-10"/>
          <w:sz w:val="22"/>
        </w:rPr>
        <w:t> </w:t>
      </w:r>
      <w:r>
        <w:rPr>
          <w:sz w:val="22"/>
        </w:rPr>
        <w:t>l’alumnat</w:t>
      </w:r>
      <w:r>
        <w:rPr>
          <w:spacing w:val="-9"/>
          <w:sz w:val="22"/>
        </w:rPr>
        <w:t> </w:t>
      </w:r>
      <w:r>
        <w:rPr>
          <w:sz w:val="22"/>
        </w:rPr>
        <w:t>és</w:t>
      </w:r>
      <w:r>
        <w:rPr>
          <w:spacing w:val="-10"/>
          <w:sz w:val="22"/>
        </w:rPr>
        <w:t> </w:t>
      </w:r>
      <w:r>
        <w:rPr>
          <w:sz w:val="22"/>
        </w:rPr>
        <w:t>la</w:t>
      </w:r>
      <w:r>
        <w:rPr>
          <w:spacing w:val="-9"/>
          <w:sz w:val="22"/>
        </w:rPr>
        <w:t> </w:t>
      </w:r>
      <w:r>
        <w:rPr>
          <w:sz w:val="22"/>
        </w:rPr>
        <w:t>condició</w:t>
      </w:r>
      <w:r>
        <w:rPr>
          <w:spacing w:val="-10"/>
          <w:sz w:val="22"/>
        </w:rPr>
        <w:t> </w:t>
      </w:r>
      <w:r>
        <w:rPr>
          <w:sz w:val="22"/>
        </w:rPr>
        <w:t>necessària</w:t>
      </w:r>
      <w:r>
        <w:rPr>
          <w:spacing w:val="-9"/>
          <w:sz w:val="22"/>
        </w:rPr>
        <w:t> </w:t>
      </w:r>
      <w:r>
        <w:rPr>
          <w:sz w:val="22"/>
        </w:rPr>
        <w:t>que</w:t>
      </w:r>
      <w:r>
        <w:rPr>
          <w:spacing w:val="-10"/>
          <w:sz w:val="22"/>
        </w:rPr>
        <w:t> </w:t>
      </w:r>
      <w:r>
        <w:rPr>
          <w:sz w:val="22"/>
        </w:rPr>
        <w:t>permet</w:t>
      </w:r>
      <w:r>
        <w:rPr>
          <w:spacing w:val="-9"/>
          <w:sz w:val="22"/>
        </w:rPr>
        <w:t> </w:t>
      </w:r>
      <w:r>
        <w:rPr>
          <w:sz w:val="22"/>
        </w:rPr>
        <w:t>tant</w:t>
      </w:r>
      <w:r>
        <w:rPr>
          <w:spacing w:val="-10"/>
          <w:sz w:val="22"/>
        </w:rPr>
        <w:t> </w:t>
      </w:r>
      <w:r>
        <w:rPr>
          <w:sz w:val="22"/>
        </w:rPr>
        <w:t>l’aplicació</w:t>
      </w:r>
      <w:r>
        <w:rPr>
          <w:spacing w:val="-9"/>
          <w:sz w:val="22"/>
        </w:rPr>
        <w:t> </w:t>
      </w:r>
      <w:r>
        <w:rPr>
          <w:sz w:val="22"/>
        </w:rPr>
        <w:t>de l’avaluació contínua com la vigència de la matrícula en el cicle formatiu.</w:t>
      </w:r>
    </w:p>
    <w:p>
      <w:pPr>
        <w:pStyle w:val="ListParagraph"/>
        <w:numPr>
          <w:ilvl w:val="0"/>
          <w:numId w:val="22"/>
        </w:numPr>
        <w:tabs>
          <w:tab w:pos="741" w:val="left" w:leader="none"/>
          <w:tab w:pos="743" w:val="left" w:leader="none"/>
        </w:tabs>
        <w:spacing w:line="247" w:lineRule="auto" w:before="198" w:after="0"/>
        <w:ind w:left="743" w:right="638" w:hanging="360"/>
        <w:jc w:val="left"/>
        <w:rPr>
          <w:sz w:val="22"/>
        </w:rPr>
      </w:pPr>
      <w:r>
        <w:rPr>
          <w:sz w:val="22"/>
        </w:rPr>
        <w:t>En</w:t>
      </w:r>
      <w:r>
        <w:rPr>
          <w:spacing w:val="-9"/>
          <w:sz w:val="22"/>
        </w:rPr>
        <w:t> </w:t>
      </w:r>
      <w:r>
        <w:rPr>
          <w:sz w:val="22"/>
        </w:rPr>
        <w:t>el</w:t>
      </w:r>
      <w:r>
        <w:rPr>
          <w:spacing w:val="-9"/>
          <w:sz w:val="22"/>
        </w:rPr>
        <w:t> </w:t>
      </w:r>
      <w:r>
        <w:rPr>
          <w:sz w:val="22"/>
        </w:rPr>
        <w:t>cas</w:t>
      </w:r>
      <w:r>
        <w:rPr>
          <w:spacing w:val="-9"/>
          <w:sz w:val="22"/>
        </w:rPr>
        <w:t> </w:t>
      </w:r>
      <w:r>
        <w:rPr>
          <w:sz w:val="22"/>
        </w:rPr>
        <w:t>del</w:t>
      </w:r>
      <w:r>
        <w:rPr>
          <w:spacing w:val="-9"/>
          <w:sz w:val="22"/>
        </w:rPr>
        <w:t> </w:t>
      </w:r>
      <w:r>
        <w:rPr>
          <w:sz w:val="22"/>
        </w:rPr>
        <w:t>règim</w:t>
      </w:r>
      <w:r>
        <w:rPr>
          <w:spacing w:val="-9"/>
          <w:sz w:val="22"/>
        </w:rPr>
        <w:t> </w:t>
      </w:r>
      <w:r>
        <w:rPr>
          <w:sz w:val="22"/>
        </w:rPr>
        <w:t>intensiu,</w:t>
      </w:r>
      <w:r>
        <w:rPr>
          <w:spacing w:val="-9"/>
          <w:sz w:val="22"/>
        </w:rPr>
        <w:t> </w:t>
      </w:r>
      <w:r>
        <w:rPr>
          <w:sz w:val="22"/>
        </w:rPr>
        <w:t>la</w:t>
      </w:r>
      <w:r>
        <w:rPr>
          <w:spacing w:val="-9"/>
          <w:sz w:val="22"/>
        </w:rPr>
        <w:t> </w:t>
      </w:r>
      <w:r>
        <w:rPr>
          <w:sz w:val="22"/>
        </w:rPr>
        <w:t>vigència</w:t>
      </w:r>
      <w:r>
        <w:rPr>
          <w:spacing w:val="-9"/>
          <w:sz w:val="22"/>
        </w:rPr>
        <w:t> </w:t>
      </w:r>
      <w:r>
        <w:rPr>
          <w:sz w:val="22"/>
        </w:rPr>
        <w:t>del</w:t>
      </w:r>
      <w:r>
        <w:rPr>
          <w:spacing w:val="-9"/>
          <w:sz w:val="22"/>
        </w:rPr>
        <w:t> </w:t>
      </w:r>
      <w:r>
        <w:rPr>
          <w:sz w:val="22"/>
        </w:rPr>
        <w:t>contracte</w:t>
      </w:r>
      <w:r>
        <w:rPr>
          <w:spacing w:val="-9"/>
          <w:sz w:val="22"/>
        </w:rPr>
        <w:t> </w:t>
      </w:r>
      <w:r>
        <w:rPr>
          <w:sz w:val="22"/>
        </w:rPr>
        <w:t>laboral</w:t>
      </w:r>
      <w:r>
        <w:rPr>
          <w:spacing w:val="-9"/>
          <w:sz w:val="22"/>
        </w:rPr>
        <w:t> </w:t>
      </w:r>
      <w:r>
        <w:rPr>
          <w:sz w:val="22"/>
        </w:rPr>
        <w:t>està</w:t>
      </w:r>
      <w:r>
        <w:rPr>
          <w:spacing w:val="-9"/>
          <w:sz w:val="22"/>
        </w:rPr>
        <w:t> </w:t>
      </w:r>
      <w:r>
        <w:rPr>
          <w:sz w:val="22"/>
        </w:rPr>
        <w:t>vinculada</w:t>
      </w:r>
      <w:r>
        <w:rPr>
          <w:spacing w:val="-9"/>
          <w:sz w:val="22"/>
        </w:rPr>
        <w:t> </w:t>
      </w:r>
      <w:r>
        <w:rPr>
          <w:sz w:val="22"/>
        </w:rPr>
        <w:t>a</w:t>
      </w:r>
      <w:r>
        <w:rPr>
          <w:spacing w:val="-9"/>
          <w:sz w:val="22"/>
        </w:rPr>
        <w:t> </w:t>
      </w:r>
      <w:r>
        <w:rPr>
          <w:sz w:val="22"/>
        </w:rPr>
        <w:t>la vigència de la matrícula en règim intensiu.</w:t>
      </w:r>
    </w:p>
    <w:p>
      <w:pPr>
        <w:pStyle w:val="ListParagraph"/>
        <w:numPr>
          <w:ilvl w:val="0"/>
          <w:numId w:val="22"/>
        </w:numPr>
        <w:tabs>
          <w:tab w:pos="741" w:val="left" w:leader="none"/>
          <w:tab w:pos="743" w:val="left" w:leader="none"/>
        </w:tabs>
        <w:spacing w:line="247" w:lineRule="auto" w:before="198" w:after="0"/>
        <w:ind w:left="743" w:right="280" w:hanging="360"/>
        <w:jc w:val="left"/>
        <w:rPr>
          <w:sz w:val="22"/>
        </w:rPr>
      </w:pPr>
      <w:r>
        <w:rPr>
          <w:sz w:val="22"/>
        </w:rPr>
        <w:t>Durant</w:t>
      </w:r>
      <w:r>
        <w:rPr>
          <w:spacing w:val="-9"/>
          <w:sz w:val="22"/>
        </w:rPr>
        <w:t> </w:t>
      </w:r>
      <w:r>
        <w:rPr>
          <w:sz w:val="22"/>
        </w:rPr>
        <w:t>el</w:t>
      </w:r>
      <w:r>
        <w:rPr>
          <w:spacing w:val="-9"/>
          <w:sz w:val="22"/>
        </w:rPr>
        <w:t> </w:t>
      </w:r>
      <w:r>
        <w:rPr>
          <w:sz w:val="22"/>
        </w:rPr>
        <w:t>primer</w:t>
      </w:r>
      <w:r>
        <w:rPr>
          <w:spacing w:val="-9"/>
          <w:sz w:val="22"/>
        </w:rPr>
        <w:t> </w:t>
      </w:r>
      <w:r>
        <w:rPr>
          <w:sz w:val="22"/>
        </w:rPr>
        <w:t>mes</w:t>
      </w:r>
      <w:r>
        <w:rPr>
          <w:spacing w:val="-9"/>
          <w:sz w:val="22"/>
        </w:rPr>
        <w:t> </w:t>
      </w:r>
      <w:r>
        <w:rPr>
          <w:sz w:val="22"/>
        </w:rPr>
        <w:t>d'activitats</w:t>
      </w:r>
      <w:r>
        <w:rPr>
          <w:spacing w:val="-9"/>
          <w:sz w:val="22"/>
        </w:rPr>
        <w:t> </w:t>
      </w:r>
      <w:r>
        <w:rPr>
          <w:sz w:val="22"/>
        </w:rPr>
        <w:t>lectives,</w:t>
      </w:r>
      <w:r>
        <w:rPr>
          <w:spacing w:val="-9"/>
          <w:sz w:val="22"/>
        </w:rPr>
        <w:t> </w:t>
      </w:r>
      <w:r>
        <w:rPr>
          <w:sz w:val="22"/>
        </w:rPr>
        <w:t>el</w:t>
      </w:r>
      <w:r>
        <w:rPr>
          <w:spacing w:val="-9"/>
          <w:sz w:val="22"/>
        </w:rPr>
        <w:t> </w:t>
      </w:r>
      <w:r>
        <w:rPr>
          <w:sz w:val="22"/>
        </w:rPr>
        <w:t>tutor</w:t>
      </w:r>
      <w:r>
        <w:rPr>
          <w:spacing w:val="-9"/>
          <w:sz w:val="22"/>
        </w:rPr>
        <w:t> </w:t>
      </w:r>
      <w:r>
        <w:rPr>
          <w:sz w:val="22"/>
        </w:rPr>
        <w:t>o</w:t>
      </w:r>
      <w:r>
        <w:rPr>
          <w:spacing w:val="-9"/>
          <w:sz w:val="22"/>
        </w:rPr>
        <w:t> </w:t>
      </w:r>
      <w:r>
        <w:rPr>
          <w:sz w:val="22"/>
        </w:rPr>
        <w:t>la</w:t>
      </w:r>
      <w:r>
        <w:rPr>
          <w:spacing w:val="-9"/>
          <w:sz w:val="22"/>
        </w:rPr>
        <w:t> </w:t>
      </w:r>
      <w:r>
        <w:rPr>
          <w:sz w:val="22"/>
        </w:rPr>
        <w:t>tutora</w:t>
      </w:r>
      <w:r>
        <w:rPr>
          <w:spacing w:val="-9"/>
          <w:sz w:val="22"/>
        </w:rPr>
        <w:t> </w:t>
      </w:r>
      <w:r>
        <w:rPr>
          <w:sz w:val="22"/>
        </w:rPr>
        <w:t>del</w:t>
      </w:r>
      <w:r>
        <w:rPr>
          <w:spacing w:val="-9"/>
          <w:sz w:val="22"/>
        </w:rPr>
        <w:t> </w:t>
      </w:r>
      <w:r>
        <w:rPr>
          <w:sz w:val="22"/>
        </w:rPr>
        <w:t>grup</w:t>
      </w:r>
      <w:r>
        <w:rPr>
          <w:spacing w:val="-9"/>
          <w:sz w:val="22"/>
        </w:rPr>
        <w:t> </w:t>
      </w:r>
      <w:r>
        <w:rPr>
          <w:sz w:val="22"/>
        </w:rPr>
        <w:t>ha</w:t>
      </w:r>
      <w:r>
        <w:rPr>
          <w:spacing w:val="-9"/>
          <w:sz w:val="22"/>
        </w:rPr>
        <w:t> </w:t>
      </w:r>
      <w:r>
        <w:rPr>
          <w:sz w:val="22"/>
        </w:rPr>
        <w:t>d'informar</w:t>
      </w:r>
      <w:r>
        <w:rPr>
          <w:spacing w:val="-9"/>
          <w:sz w:val="22"/>
        </w:rPr>
        <w:t> </w:t>
      </w:r>
      <w:r>
        <w:rPr>
          <w:sz w:val="22"/>
        </w:rPr>
        <w:t>a l'alumnat sobre:</w:t>
      </w:r>
    </w:p>
    <w:p>
      <w:pPr>
        <w:pStyle w:val="ListParagraph"/>
        <w:numPr>
          <w:ilvl w:val="1"/>
          <w:numId w:val="22"/>
        </w:numPr>
        <w:tabs>
          <w:tab w:pos="1103" w:val="left" w:leader="none"/>
        </w:tabs>
        <w:spacing w:line="240" w:lineRule="auto" w:before="0" w:after="0"/>
        <w:ind w:left="1103" w:right="841" w:hanging="360"/>
        <w:jc w:val="left"/>
        <w:rPr>
          <w:sz w:val="22"/>
        </w:rPr>
      </w:pPr>
      <w:r>
        <w:rPr>
          <w:sz w:val="22"/>
        </w:rPr>
        <w:t>El</w:t>
      </w:r>
      <w:r>
        <w:rPr>
          <w:spacing w:val="-11"/>
          <w:sz w:val="22"/>
        </w:rPr>
        <w:t> </w:t>
      </w:r>
      <w:r>
        <w:rPr>
          <w:sz w:val="22"/>
        </w:rPr>
        <w:t>procediment</w:t>
      </w:r>
      <w:r>
        <w:rPr>
          <w:spacing w:val="-11"/>
          <w:sz w:val="22"/>
        </w:rPr>
        <w:t> </w:t>
      </w:r>
      <w:r>
        <w:rPr>
          <w:sz w:val="22"/>
        </w:rPr>
        <w:t>i</w:t>
      </w:r>
      <w:r>
        <w:rPr>
          <w:spacing w:val="-11"/>
          <w:sz w:val="22"/>
        </w:rPr>
        <w:t> </w:t>
      </w:r>
      <w:r>
        <w:rPr>
          <w:sz w:val="22"/>
        </w:rPr>
        <w:t>les</w:t>
      </w:r>
      <w:r>
        <w:rPr>
          <w:spacing w:val="-11"/>
          <w:sz w:val="22"/>
        </w:rPr>
        <w:t> </w:t>
      </w:r>
      <w:r>
        <w:rPr>
          <w:sz w:val="22"/>
        </w:rPr>
        <w:t>causes</w:t>
      </w:r>
      <w:r>
        <w:rPr>
          <w:spacing w:val="-11"/>
          <w:sz w:val="22"/>
        </w:rPr>
        <w:t> </w:t>
      </w:r>
      <w:r>
        <w:rPr>
          <w:sz w:val="22"/>
        </w:rPr>
        <w:t>que</w:t>
      </w:r>
      <w:r>
        <w:rPr>
          <w:spacing w:val="-11"/>
          <w:sz w:val="22"/>
        </w:rPr>
        <w:t> </w:t>
      </w:r>
      <w:r>
        <w:rPr>
          <w:sz w:val="22"/>
        </w:rPr>
        <w:t>poden</w:t>
      </w:r>
      <w:r>
        <w:rPr>
          <w:spacing w:val="-11"/>
          <w:sz w:val="22"/>
        </w:rPr>
        <w:t> </w:t>
      </w:r>
      <w:r>
        <w:rPr>
          <w:sz w:val="22"/>
        </w:rPr>
        <w:t>motivar</w:t>
      </w:r>
      <w:r>
        <w:rPr>
          <w:spacing w:val="-11"/>
          <w:sz w:val="22"/>
        </w:rPr>
        <w:t> </w:t>
      </w:r>
      <w:r>
        <w:rPr>
          <w:sz w:val="22"/>
        </w:rPr>
        <w:t>l'anul·lació</w:t>
      </w:r>
      <w:r>
        <w:rPr>
          <w:spacing w:val="-11"/>
          <w:sz w:val="22"/>
        </w:rPr>
        <w:t> </w:t>
      </w:r>
      <w:r>
        <w:rPr>
          <w:sz w:val="22"/>
        </w:rPr>
        <w:t>voluntària</w:t>
      </w:r>
      <w:r>
        <w:rPr>
          <w:spacing w:val="-11"/>
          <w:sz w:val="22"/>
        </w:rPr>
        <w:t> </w:t>
      </w:r>
      <w:r>
        <w:rPr>
          <w:sz w:val="22"/>
        </w:rPr>
        <w:t>de</w:t>
      </w:r>
      <w:r>
        <w:rPr>
          <w:spacing w:val="-11"/>
          <w:sz w:val="22"/>
        </w:rPr>
        <w:t> </w:t>
      </w:r>
      <w:r>
        <w:rPr>
          <w:sz w:val="22"/>
        </w:rPr>
        <w:t>la </w:t>
      </w:r>
      <w:r>
        <w:rPr>
          <w:spacing w:val="-2"/>
          <w:sz w:val="22"/>
        </w:rPr>
        <w:t>matrícula.</w:t>
      </w:r>
    </w:p>
    <w:p>
      <w:pPr>
        <w:pStyle w:val="ListParagraph"/>
        <w:numPr>
          <w:ilvl w:val="1"/>
          <w:numId w:val="22"/>
        </w:numPr>
        <w:tabs>
          <w:tab w:pos="1103" w:val="left" w:leader="none"/>
        </w:tabs>
        <w:spacing w:line="247" w:lineRule="auto" w:before="5" w:after="0"/>
        <w:ind w:left="1103" w:right="65" w:hanging="360"/>
        <w:jc w:val="left"/>
        <w:rPr>
          <w:sz w:val="22"/>
        </w:rPr>
      </w:pPr>
      <w:r>
        <w:rPr>
          <w:sz w:val="22"/>
        </w:rPr>
        <w:t>La</w:t>
      </w:r>
      <w:r>
        <w:rPr>
          <w:spacing w:val="-10"/>
          <w:sz w:val="22"/>
        </w:rPr>
        <w:t> </w:t>
      </w:r>
      <w:r>
        <w:rPr>
          <w:sz w:val="22"/>
        </w:rPr>
        <w:t>possibilitat</w:t>
      </w:r>
      <w:r>
        <w:rPr>
          <w:spacing w:val="-10"/>
          <w:sz w:val="22"/>
        </w:rPr>
        <w:t> </w:t>
      </w:r>
      <w:r>
        <w:rPr>
          <w:sz w:val="22"/>
        </w:rPr>
        <w:t>de</w:t>
      </w:r>
      <w:r>
        <w:rPr>
          <w:spacing w:val="-10"/>
          <w:sz w:val="22"/>
        </w:rPr>
        <w:t> </w:t>
      </w:r>
      <w:r>
        <w:rPr>
          <w:sz w:val="22"/>
        </w:rPr>
        <w:t>renunciar</w:t>
      </w:r>
      <w:r>
        <w:rPr>
          <w:spacing w:val="-10"/>
          <w:sz w:val="22"/>
        </w:rPr>
        <w:t> </w:t>
      </w:r>
      <w:r>
        <w:rPr>
          <w:sz w:val="22"/>
        </w:rPr>
        <w:t>a</w:t>
      </w:r>
      <w:r>
        <w:rPr>
          <w:spacing w:val="-10"/>
          <w:sz w:val="22"/>
        </w:rPr>
        <w:t> </w:t>
      </w:r>
      <w:r>
        <w:rPr>
          <w:sz w:val="22"/>
        </w:rPr>
        <w:t>l'avaluació</w:t>
      </w:r>
      <w:r>
        <w:rPr>
          <w:spacing w:val="-10"/>
          <w:sz w:val="22"/>
        </w:rPr>
        <w:t> </w:t>
      </w:r>
      <w:r>
        <w:rPr>
          <w:sz w:val="22"/>
        </w:rPr>
        <w:t>i</w:t>
      </w:r>
      <w:r>
        <w:rPr>
          <w:spacing w:val="-10"/>
          <w:sz w:val="22"/>
        </w:rPr>
        <w:t> </w:t>
      </w:r>
      <w:r>
        <w:rPr>
          <w:sz w:val="22"/>
        </w:rPr>
        <w:t>qualificació</w:t>
      </w:r>
      <w:r>
        <w:rPr>
          <w:spacing w:val="-10"/>
          <w:sz w:val="22"/>
        </w:rPr>
        <w:t> </w:t>
      </w:r>
      <w:r>
        <w:rPr>
          <w:sz w:val="22"/>
        </w:rPr>
        <w:t>de</w:t>
      </w:r>
      <w:r>
        <w:rPr>
          <w:spacing w:val="-10"/>
          <w:sz w:val="22"/>
        </w:rPr>
        <w:t> </w:t>
      </w:r>
      <w:r>
        <w:rPr>
          <w:sz w:val="22"/>
        </w:rPr>
        <w:t>la</w:t>
      </w:r>
      <w:r>
        <w:rPr>
          <w:spacing w:val="-10"/>
          <w:sz w:val="22"/>
        </w:rPr>
        <w:t> </w:t>
      </w:r>
      <w:r>
        <w:rPr>
          <w:sz w:val="22"/>
        </w:rPr>
        <w:t>primera</w:t>
      </w:r>
      <w:r>
        <w:rPr>
          <w:spacing w:val="-10"/>
          <w:sz w:val="22"/>
        </w:rPr>
        <w:t> </w:t>
      </w:r>
      <w:r>
        <w:rPr>
          <w:sz w:val="22"/>
        </w:rPr>
        <w:t>convocatòria</w:t>
      </w:r>
      <w:r>
        <w:rPr>
          <w:spacing w:val="-10"/>
          <w:sz w:val="22"/>
        </w:rPr>
        <w:t> </w:t>
      </w:r>
      <w:r>
        <w:rPr>
          <w:sz w:val="22"/>
        </w:rPr>
        <w:t>o de les successives, tant en un o diversos mòduls com en el grau complet.</w:t>
      </w:r>
    </w:p>
    <w:p>
      <w:pPr>
        <w:pStyle w:val="ListParagraph"/>
        <w:numPr>
          <w:ilvl w:val="1"/>
          <w:numId w:val="22"/>
        </w:numPr>
        <w:tabs>
          <w:tab w:pos="1103" w:val="left" w:leader="none"/>
        </w:tabs>
        <w:spacing w:line="247" w:lineRule="auto" w:before="0" w:after="0"/>
        <w:ind w:left="1103" w:right="148" w:hanging="360"/>
        <w:jc w:val="left"/>
        <w:rPr>
          <w:sz w:val="22"/>
        </w:rPr>
      </w:pPr>
      <w:r>
        <w:rPr>
          <w:sz w:val="22"/>
        </w:rPr>
        <w:t>Les</w:t>
      </w:r>
      <w:r>
        <w:rPr>
          <w:spacing w:val="-9"/>
          <w:sz w:val="22"/>
        </w:rPr>
        <w:t> </w:t>
      </w:r>
      <w:r>
        <w:rPr>
          <w:sz w:val="22"/>
        </w:rPr>
        <w:t>situacions</w:t>
      </w:r>
      <w:r>
        <w:rPr>
          <w:spacing w:val="-9"/>
          <w:sz w:val="22"/>
        </w:rPr>
        <w:t> </w:t>
      </w:r>
      <w:r>
        <w:rPr>
          <w:sz w:val="22"/>
        </w:rPr>
        <w:t>que</w:t>
      </w:r>
      <w:r>
        <w:rPr>
          <w:spacing w:val="-9"/>
          <w:sz w:val="22"/>
        </w:rPr>
        <w:t> </w:t>
      </w:r>
      <w:r>
        <w:rPr>
          <w:sz w:val="22"/>
        </w:rPr>
        <w:t>poden</w:t>
      </w:r>
      <w:r>
        <w:rPr>
          <w:spacing w:val="-9"/>
          <w:sz w:val="22"/>
        </w:rPr>
        <w:t> </w:t>
      </w:r>
      <w:r>
        <w:rPr>
          <w:sz w:val="22"/>
        </w:rPr>
        <w:t>donar</w:t>
      </w:r>
      <w:r>
        <w:rPr>
          <w:spacing w:val="-9"/>
          <w:sz w:val="22"/>
        </w:rPr>
        <w:t> </w:t>
      </w:r>
      <w:r>
        <w:rPr>
          <w:sz w:val="22"/>
        </w:rPr>
        <w:t>lloc</w:t>
      </w:r>
      <w:r>
        <w:rPr>
          <w:spacing w:val="-9"/>
          <w:sz w:val="22"/>
        </w:rPr>
        <w:t> </w:t>
      </w:r>
      <w:r>
        <w:rPr>
          <w:sz w:val="22"/>
        </w:rPr>
        <w:t>a</w:t>
      </w:r>
      <w:r>
        <w:rPr>
          <w:spacing w:val="-9"/>
          <w:sz w:val="22"/>
        </w:rPr>
        <w:t> </w:t>
      </w:r>
      <w:r>
        <w:rPr>
          <w:sz w:val="22"/>
        </w:rPr>
        <w:t>la</w:t>
      </w:r>
      <w:r>
        <w:rPr>
          <w:spacing w:val="-9"/>
          <w:sz w:val="22"/>
        </w:rPr>
        <w:t> </w:t>
      </w:r>
      <w:r>
        <w:rPr>
          <w:sz w:val="22"/>
        </w:rPr>
        <w:t>baixa</w:t>
      </w:r>
      <w:r>
        <w:rPr>
          <w:spacing w:val="-9"/>
          <w:sz w:val="22"/>
        </w:rPr>
        <w:t> </w:t>
      </w:r>
      <w:r>
        <w:rPr>
          <w:sz w:val="22"/>
        </w:rPr>
        <w:t>d'ofici,</w:t>
      </w:r>
      <w:r>
        <w:rPr>
          <w:spacing w:val="-9"/>
          <w:sz w:val="22"/>
        </w:rPr>
        <w:t> </w:t>
      </w:r>
      <w:r>
        <w:rPr>
          <w:sz w:val="22"/>
        </w:rPr>
        <w:t>ja</w:t>
      </w:r>
      <w:r>
        <w:rPr>
          <w:spacing w:val="-9"/>
          <w:sz w:val="22"/>
        </w:rPr>
        <w:t> </w:t>
      </w:r>
      <w:r>
        <w:rPr>
          <w:sz w:val="22"/>
        </w:rPr>
        <w:t>sigui</w:t>
      </w:r>
      <w:r>
        <w:rPr>
          <w:spacing w:val="-9"/>
          <w:sz w:val="22"/>
        </w:rPr>
        <w:t> </w:t>
      </w:r>
      <w:r>
        <w:rPr>
          <w:sz w:val="22"/>
        </w:rPr>
        <w:t>de</w:t>
      </w:r>
      <w:r>
        <w:rPr>
          <w:spacing w:val="-9"/>
          <w:sz w:val="22"/>
        </w:rPr>
        <w:t> </w:t>
      </w:r>
      <w:r>
        <w:rPr>
          <w:sz w:val="22"/>
        </w:rPr>
        <w:t>mòduls</w:t>
      </w:r>
      <w:r>
        <w:rPr>
          <w:spacing w:val="-9"/>
          <w:sz w:val="22"/>
        </w:rPr>
        <w:t> </w:t>
      </w:r>
      <w:r>
        <w:rPr>
          <w:sz w:val="22"/>
        </w:rPr>
        <w:t>concrets o del grau sencer.</w:t>
      </w:r>
    </w:p>
    <w:p>
      <w:pPr>
        <w:pStyle w:val="ListParagraph"/>
        <w:numPr>
          <w:ilvl w:val="0"/>
          <w:numId w:val="22"/>
        </w:numPr>
        <w:tabs>
          <w:tab w:pos="741" w:val="left" w:leader="none"/>
          <w:tab w:pos="743" w:val="left" w:leader="none"/>
        </w:tabs>
        <w:spacing w:line="247" w:lineRule="auto" w:before="245" w:after="0"/>
        <w:ind w:left="743" w:right="693" w:hanging="360"/>
        <w:jc w:val="left"/>
        <w:rPr>
          <w:sz w:val="22"/>
        </w:rPr>
      </w:pPr>
      <w:r>
        <w:rPr>
          <w:sz w:val="22"/>
        </w:rPr>
        <w:t>Les</w:t>
      </w:r>
      <w:r>
        <w:rPr>
          <w:spacing w:val="-9"/>
          <w:sz w:val="22"/>
        </w:rPr>
        <w:t> </w:t>
      </w:r>
      <w:r>
        <w:rPr>
          <w:sz w:val="22"/>
        </w:rPr>
        <w:t>absències</w:t>
      </w:r>
      <w:r>
        <w:rPr>
          <w:spacing w:val="-9"/>
          <w:sz w:val="22"/>
        </w:rPr>
        <w:t> </w:t>
      </w:r>
      <w:r>
        <w:rPr>
          <w:sz w:val="22"/>
        </w:rPr>
        <w:t>s’han</w:t>
      </w:r>
      <w:r>
        <w:rPr>
          <w:spacing w:val="-9"/>
          <w:sz w:val="22"/>
        </w:rPr>
        <w:t> </w:t>
      </w:r>
      <w:r>
        <w:rPr>
          <w:sz w:val="22"/>
        </w:rPr>
        <w:t>de</w:t>
      </w:r>
      <w:r>
        <w:rPr>
          <w:spacing w:val="-9"/>
          <w:sz w:val="22"/>
        </w:rPr>
        <w:t> </w:t>
      </w:r>
      <w:r>
        <w:rPr>
          <w:sz w:val="22"/>
        </w:rPr>
        <w:t>justificar</w:t>
      </w:r>
      <w:r>
        <w:rPr>
          <w:spacing w:val="-9"/>
          <w:sz w:val="22"/>
        </w:rPr>
        <w:t> </w:t>
      </w:r>
      <w:r>
        <w:rPr>
          <w:sz w:val="22"/>
        </w:rPr>
        <w:t>fefaentment</w:t>
      </w:r>
      <w:r>
        <w:rPr>
          <w:spacing w:val="-9"/>
          <w:sz w:val="22"/>
        </w:rPr>
        <w:t> </w:t>
      </w:r>
      <w:r>
        <w:rPr>
          <w:sz w:val="22"/>
        </w:rPr>
        <w:t>en</w:t>
      </w:r>
      <w:r>
        <w:rPr>
          <w:spacing w:val="-9"/>
          <w:sz w:val="22"/>
        </w:rPr>
        <w:t> </w:t>
      </w:r>
      <w:r>
        <w:rPr>
          <w:sz w:val="22"/>
        </w:rPr>
        <w:t>el</w:t>
      </w:r>
      <w:r>
        <w:rPr>
          <w:spacing w:val="-9"/>
          <w:sz w:val="22"/>
        </w:rPr>
        <w:t> </w:t>
      </w:r>
      <w:r>
        <w:rPr>
          <w:sz w:val="22"/>
        </w:rPr>
        <w:t>termini</w:t>
      </w:r>
      <w:r>
        <w:rPr>
          <w:spacing w:val="-9"/>
          <w:sz w:val="22"/>
        </w:rPr>
        <w:t> </w:t>
      </w:r>
      <w:r>
        <w:rPr>
          <w:sz w:val="22"/>
        </w:rPr>
        <w:t>i</w:t>
      </w:r>
      <w:r>
        <w:rPr>
          <w:spacing w:val="-9"/>
          <w:sz w:val="22"/>
        </w:rPr>
        <w:t> </w:t>
      </w:r>
      <w:r>
        <w:rPr>
          <w:sz w:val="22"/>
        </w:rPr>
        <w:t>forma</w:t>
      </w:r>
      <w:r>
        <w:rPr>
          <w:spacing w:val="-9"/>
          <w:sz w:val="22"/>
        </w:rPr>
        <w:t> </w:t>
      </w:r>
      <w:r>
        <w:rPr>
          <w:sz w:val="22"/>
        </w:rPr>
        <w:t>que</w:t>
      </w:r>
      <w:r>
        <w:rPr>
          <w:spacing w:val="-9"/>
          <w:sz w:val="22"/>
        </w:rPr>
        <w:t> </w:t>
      </w:r>
      <w:r>
        <w:rPr>
          <w:sz w:val="22"/>
        </w:rPr>
        <w:t>el</w:t>
      </w:r>
      <w:r>
        <w:rPr>
          <w:spacing w:val="-9"/>
          <w:sz w:val="22"/>
        </w:rPr>
        <w:t> </w:t>
      </w:r>
      <w:r>
        <w:rPr>
          <w:sz w:val="22"/>
        </w:rPr>
        <w:t>centre docent determini.</w:t>
      </w:r>
    </w:p>
    <w:p>
      <w:pPr>
        <w:pStyle w:val="ListParagraph"/>
        <w:numPr>
          <w:ilvl w:val="0"/>
          <w:numId w:val="22"/>
        </w:numPr>
        <w:tabs>
          <w:tab w:pos="741" w:val="left" w:leader="none"/>
          <w:tab w:pos="743" w:val="left" w:leader="none"/>
        </w:tabs>
        <w:spacing w:line="242" w:lineRule="auto" w:before="198" w:after="0"/>
        <w:ind w:left="743" w:right="60" w:hanging="360"/>
        <w:jc w:val="left"/>
        <w:rPr>
          <w:sz w:val="22"/>
        </w:rPr>
      </w:pPr>
      <w:r>
        <w:rPr>
          <w:sz w:val="22"/>
        </w:rPr>
        <w:t>Quan</w:t>
      </w:r>
      <w:r>
        <w:rPr>
          <w:spacing w:val="-9"/>
          <w:sz w:val="22"/>
        </w:rPr>
        <w:t> </w:t>
      </w:r>
      <w:r>
        <w:rPr>
          <w:sz w:val="22"/>
        </w:rPr>
        <w:t>l’alumnat</w:t>
      </w:r>
      <w:r>
        <w:rPr>
          <w:spacing w:val="-9"/>
          <w:sz w:val="22"/>
        </w:rPr>
        <w:t> </w:t>
      </w:r>
      <w:r>
        <w:rPr>
          <w:sz w:val="22"/>
        </w:rPr>
        <w:t>menor</w:t>
      </w:r>
      <w:r>
        <w:rPr>
          <w:spacing w:val="-9"/>
          <w:sz w:val="22"/>
        </w:rPr>
        <w:t> </w:t>
      </w:r>
      <w:r>
        <w:rPr>
          <w:sz w:val="22"/>
        </w:rPr>
        <w:t>de</w:t>
      </w:r>
      <w:r>
        <w:rPr>
          <w:spacing w:val="-9"/>
          <w:sz w:val="22"/>
        </w:rPr>
        <w:t> </w:t>
      </w:r>
      <w:r>
        <w:rPr>
          <w:sz w:val="22"/>
        </w:rPr>
        <w:t>setze</w:t>
      </w:r>
      <w:r>
        <w:rPr>
          <w:spacing w:val="-9"/>
          <w:sz w:val="22"/>
        </w:rPr>
        <w:t> </w:t>
      </w:r>
      <w:r>
        <w:rPr>
          <w:sz w:val="22"/>
        </w:rPr>
        <w:t>anys</w:t>
      </w:r>
      <w:r>
        <w:rPr>
          <w:spacing w:val="-9"/>
          <w:sz w:val="22"/>
        </w:rPr>
        <w:t> </w:t>
      </w:r>
      <w:r>
        <w:rPr>
          <w:sz w:val="22"/>
        </w:rPr>
        <w:t>no</w:t>
      </w:r>
      <w:r>
        <w:rPr>
          <w:spacing w:val="-9"/>
          <w:sz w:val="22"/>
        </w:rPr>
        <w:t> </w:t>
      </w:r>
      <w:r>
        <w:rPr>
          <w:sz w:val="22"/>
        </w:rPr>
        <w:t>assisteix</w:t>
      </w:r>
      <w:r>
        <w:rPr>
          <w:spacing w:val="-9"/>
          <w:sz w:val="22"/>
        </w:rPr>
        <w:t> </w:t>
      </w:r>
      <w:r>
        <w:rPr>
          <w:sz w:val="22"/>
        </w:rPr>
        <w:t>regularment</w:t>
      </w:r>
      <w:r>
        <w:rPr>
          <w:spacing w:val="-9"/>
          <w:sz w:val="22"/>
        </w:rPr>
        <w:t> </w:t>
      </w:r>
      <w:r>
        <w:rPr>
          <w:sz w:val="22"/>
        </w:rPr>
        <w:t>al</w:t>
      </w:r>
      <w:r>
        <w:rPr>
          <w:spacing w:val="-9"/>
          <w:sz w:val="22"/>
        </w:rPr>
        <w:t> </w:t>
      </w:r>
      <w:r>
        <w:rPr>
          <w:sz w:val="22"/>
        </w:rPr>
        <w:t>centre,</w:t>
      </w:r>
      <w:r>
        <w:rPr>
          <w:spacing w:val="-9"/>
          <w:sz w:val="22"/>
        </w:rPr>
        <w:t> </w:t>
      </w:r>
      <w:r>
        <w:rPr>
          <w:sz w:val="22"/>
        </w:rPr>
        <w:t>s’ha</w:t>
      </w:r>
      <w:r>
        <w:rPr>
          <w:spacing w:val="-9"/>
          <w:sz w:val="22"/>
        </w:rPr>
        <w:t> </w:t>
      </w:r>
      <w:r>
        <w:rPr>
          <w:sz w:val="22"/>
        </w:rPr>
        <w:t>d’aplicar el</w:t>
      </w:r>
      <w:r>
        <w:rPr>
          <w:spacing w:val="-1"/>
          <w:sz w:val="22"/>
        </w:rPr>
        <w:t> </w:t>
      </w:r>
      <w:r>
        <w:rPr>
          <w:sz w:val="22"/>
        </w:rPr>
        <w:t>protocol</w:t>
      </w:r>
      <w:r>
        <w:rPr>
          <w:spacing w:val="-1"/>
          <w:sz w:val="22"/>
        </w:rPr>
        <w:t> </w:t>
      </w:r>
      <w:r>
        <w:rPr>
          <w:sz w:val="22"/>
        </w:rPr>
        <w:t>de</w:t>
      </w:r>
      <w:r>
        <w:rPr>
          <w:spacing w:val="-1"/>
          <w:sz w:val="22"/>
        </w:rPr>
        <w:t> </w:t>
      </w:r>
      <w:r>
        <w:rPr>
          <w:sz w:val="22"/>
        </w:rPr>
        <w:t>Gestió</w:t>
      </w:r>
      <w:r>
        <w:rPr>
          <w:spacing w:val="-1"/>
          <w:sz w:val="22"/>
        </w:rPr>
        <w:t> </w:t>
      </w:r>
      <w:r>
        <w:rPr>
          <w:sz w:val="22"/>
        </w:rPr>
        <w:t>de</w:t>
      </w:r>
      <w:r>
        <w:rPr>
          <w:spacing w:val="-1"/>
          <w:sz w:val="22"/>
        </w:rPr>
        <w:t> </w:t>
      </w:r>
      <w:r>
        <w:rPr>
          <w:sz w:val="22"/>
        </w:rPr>
        <w:t>l’Absentisme</w:t>
      </w:r>
      <w:r>
        <w:rPr>
          <w:spacing w:val="-1"/>
          <w:sz w:val="22"/>
        </w:rPr>
        <w:t> </w:t>
      </w:r>
      <w:r>
        <w:rPr>
          <w:sz w:val="22"/>
        </w:rPr>
        <w:t>Escolar</w:t>
      </w:r>
      <w:r>
        <w:rPr>
          <w:spacing w:val="-1"/>
          <w:sz w:val="22"/>
        </w:rPr>
        <w:t> </w:t>
      </w:r>
      <w:r>
        <w:rPr>
          <w:sz w:val="22"/>
        </w:rPr>
        <w:t>aprovat</w:t>
      </w:r>
      <w:r>
        <w:rPr>
          <w:spacing w:val="-1"/>
          <w:sz w:val="22"/>
        </w:rPr>
        <w:t> </w:t>
      </w:r>
      <w:r>
        <w:rPr>
          <w:sz w:val="22"/>
        </w:rPr>
        <w:t>per</w:t>
      </w:r>
      <w:r>
        <w:rPr>
          <w:spacing w:val="-1"/>
          <w:sz w:val="22"/>
        </w:rPr>
        <w:t> </w:t>
      </w:r>
      <w:r>
        <w:rPr>
          <w:sz w:val="22"/>
        </w:rPr>
        <w:t>la</w:t>
      </w:r>
      <w:r>
        <w:rPr>
          <w:spacing w:val="-1"/>
          <w:sz w:val="22"/>
        </w:rPr>
        <w:t> </w:t>
      </w:r>
      <w:r>
        <w:rPr>
          <w:sz w:val="22"/>
        </w:rPr>
        <w:t>Conselleria</w:t>
      </w:r>
      <w:r>
        <w:rPr>
          <w:spacing w:val="-1"/>
          <w:sz w:val="22"/>
        </w:rPr>
        <w:t> </w:t>
      </w:r>
      <w:r>
        <w:rPr>
          <w:sz w:val="22"/>
        </w:rPr>
        <w:t>d’Educació</w:t>
      </w:r>
      <w:r>
        <w:rPr>
          <w:spacing w:val="-1"/>
          <w:sz w:val="22"/>
        </w:rPr>
        <w:t> </w:t>
      </w:r>
      <w:r>
        <w:rPr>
          <w:sz w:val="22"/>
        </w:rPr>
        <w:t>i </w:t>
      </w:r>
      <w:r>
        <w:rPr>
          <w:spacing w:val="-2"/>
          <w:sz w:val="22"/>
        </w:rPr>
        <w:t>Universitats.</w:t>
      </w:r>
    </w:p>
    <w:p>
      <w:pPr>
        <w:pStyle w:val="BodyText"/>
        <w:spacing w:before="32"/>
        <w:ind w:left="0" w:firstLine="0"/>
      </w:pPr>
    </w:p>
    <w:p>
      <w:pPr>
        <w:pStyle w:val="Heading1"/>
        <w:spacing w:before="1"/>
      </w:pPr>
      <w:bookmarkStart w:name="_bookmark29" w:id="30"/>
      <w:bookmarkEnd w:id="30"/>
      <w:r>
        <w:rPr>
          <w:b w:val="0"/>
        </w:rPr>
      </w:r>
      <w:r>
        <w:rPr/>
        <w:t>Article</w:t>
      </w:r>
      <w:r>
        <w:rPr>
          <w:spacing w:val="-13"/>
        </w:rPr>
        <w:t> </w:t>
      </w:r>
      <w:r>
        <w:rPr/>
        <w:t>26.</w:t>
      </w:r>
      <w:r>
        <w:rPr>
          <w:spacing w:val="-13"/>
        </w:rPr>
        <w:t> </w:t>
      </w:r>
      <w:r>
        <w:rPr/>
        <w:t>Anul·lació</w:t>
      </w:r>
      <w:r>
        <w:rPr>
          <w:spacing w:val="-12"/>
        </w:rPr>
        <w:t> </w:t>
      </w:r>
      <w:r>
        <w:rPr/>
        <w:t>de</w:t>
      </w:r>
      <w:r>
        <w:rPr>
          <w:spacing w:val="-13"/>
        </w:rPr>
        <w:t> </w:t>
      </w:r>
      <w:r>
        <w:rPr/>
        <w:t>la</w:t>
      </w:r>
      <w:r>
        <w:rPr>
          <w:spacing w:val="-13"/>
        </w:rPr>
        <w:t> </w:t>
      </w:r>
      <w:r>
        <w:rPr/>
        <w:t>matrícula</w:t>
      </w:r>
      <w:r>
        <w:rPr>
          <w:spacing w:val="-12"/>
        </w:rPr>
        <w:t> </w:t>
      </w:r>
      <w:r>
        <w:rPr/>
        <w:t>a</w:t>
      </w:r>
      <w:r>
        <w:rPr>
          <w:spacing w:val="-13"/>
        </w:rPr>
        <w:t> </w:t>
      </w:r>
      <w:r>
        <w:rPr/>
        <w:t>petició</w:t>
      </w:r>
      <w:r>
        <w:rPr>
          <w:spacing w:val="-13"/>
        </w:rPr>
        <w:t> </w:t>
      </w:r>
      <w:r>
        <w:rPr/>
        <w:t>de</w:t>
      </w:r>
      <w:r>
        <w:rPr>
          <w:spacing w:val="-12"/>
        </w:rPr>
        <w:t> </w:t>
      </w:r>
      <w:r>
        <w:rPr/>
        <w:t>la</w:t>
      </w:r>
      <w:r>
        <w:rPr>
          <w:spacing w:val="-13"/>
        </w:rPr>
        <w:t> </w:t>
      </w:r>
      <w:r>
        <w:rPr/>
        <w:t>persona</w:t>
      </w:r>
      <w:r>
        <w:rPr>
          <w:spacing w:val="-13"/>
        </w:rPr>
        <w:t> </w:t>
      </w:r>
      <w:r>
        <w:rPr>
          <w:spacing w:val="-2"/>
        </w:rPr>
        <w:t>interessada</w:t>
      </w:r>
    </w:p>
    <w:p>
      <w:pPr>
        <w:pStyle w:val="ListParagraph"/>
        <w:numPr>
          <w:ilvl w:val="0"/>
          <w:numId w:val="23"/>
        </w:numPr>
        <w:tabs>
          <w:tab w:pos="741" w:val="left" w:leader="none"/>
          <w:tab w:pos="743" w:val="left" w:leader="none"/>
        </w:tabs>
        <w:spacing w:line="247" w:lineRule="auto" w:before="206" w:after="0"/>
        <w:ind w:left="743" w:right="69" w:hanging="360"/>
        <w:jc w:val="left"/>
        <w:rPr>
          <w:sz w:val="22"/>
        </w:rPr>
      </w:pPr>
      <w:r>
        <w:rPr>
          <w:sz w:val="22"/>
        </w:rPr>
        <w:t>L’alumnat</w:t>
      </w:r>
      <w:r>
        <w:rPr>
          <w:spacing w:val="-3"/>
          <w:sz w:val="22"/>
        </w:rPr>
        <w:t> </w:t>
      </w:r>
      <w:r>
        <w:rPr>
          <w:sz w:val="22"/>
        </w:rPr>
        <w:t>o</w:t>
      </w:r>
      <w:r>
        <w:rPr>
          <w:spacing w:val="-3"/>
          <w:sz w:val="22"/>
        </w:rPr>
        <w:t> </w:t>
      </w:r>
      <w:r>
        <w:rPr>
          <w:sz w:val="22"/>
        </w:rPr>
        <w:t>els</w:t>
      </w:r>
      <w:r>
        <w:rPr>
          <w:spacing w:val="-3"/>
          <w:sz w:val="22"/>
        </w:rPr>
        <w:t> </w:t>
      </w:r>
      <w:r>
        <w:rPr>
          <w:sz w:val="22"/>
        </w:rPr>
        <w:t>seus</w:t>
      </w:r>
      <w:r>
        <w:rPr>
          <w:spacing w:val="-3"/>
          <w:sz w:val="22"/>
        </w:rPr>
        <w:t> </w:t>
      </w:r>
      <w:r>
        <w:rPr>
          <w:sz w:val="22"/>
        </w:rPr>
        <w:t>representants</w:t>
      </w:r>
      <w:r>
        <w:rPr>
          <w:spacing w:val="-3"/>
          <w:sz w:val="22"/>
        </w:rPr>
        <w:t> </w:t>
      </w:r>
      <w:r>
        <w:rPr>
          <w:sz w:val="22"/>
        </w:rPr>
        <w:t>legals</w:t>
      </w:r>
      <w:r>
        <w:rPr>
          <w:spacing w:val="-3"/>
          <w:sz w:val="22"/>
        </w:rPr>
        <w:t> </w:t>
      </w:r>
      <w:r>
        <w:rPr>
          <w:sz w:val="22"/>
        </w:rPr>
        <w:t>poden</w:t>
      </w:r>
      <w:r>
        <w:rPr>
          <w:spacing w:val="-3"/>
          <w:sz w:val="22"/>
        </w:rPr>
        <w:t> </w:t>
      </w:r>
      <w:r>
        <w:rPr>
          <w:sz w:val="22"/>
        </w:rPr>
        <w:t>sol·licitar</w:t>
      </w:r>
      <w:r>
        <w:rPr>
          <w:spacing w:val="-3"/>
          <w:sz w:val="22"/>
        </w:rPr>
        <w:t> </w:t>
      </w:r>
      <w:r>
        <w:rPr>
          <w:sz w:val="22"/>
        </w:rPr>
        <w:t>l’anul·lació</w:t>
      </w:r>
      <w:r>
        <w:rPr>
          <w:spacing w:val="-3"/>
          <w:sz w:val="22"/>
        </w:rPr>
        <w:t> </w:t>
      </w:r>
      <w:r>
        <w:rPr>
          <w:sz w:val="22"/>
        </w:rPr>
        <w:t>de</w:t>
      </w:r>
      <w:r>
        <w:rPr>
          <w:spacing w:val="-3"/>
          <w:sz w:val="22"/>
        </w:rPr>
        <w:t> </w:t>
      </w:r>
      <w:r>
        <w:rPr>
          <w:sz w:val="22"/>
        </w:rPr>
        <w:t>la</w:t>
      </w:r>
      <w:r>
        <w:rPr>
          <w:spacing w:val="-3"/>
          <w:sz w:val="22"/>
        </w:rPr>
        <w:t> </w:t>
      </w:r>
      <w:r>
        <w:rPr>
          <w:sz w:val="22"/>
        </w:rPr>
        <w:t>matrícula en</w:t>
      </w:r>
      <w:r>
        <w:rPr>
          <w:spacing w:val="-9"/>
          <w:sz w:val="22"/>
        </w:rPr>
        <w:t> </w:t>
      </w:r>
      <w:r>
        <w:rPr>
          <w:sz w:val="22"/>
        </w:rPr>
        <w:t>el</w:t>
      </w:r>
      <w:r>
        <w:rPr>
          <w:spacing w:val="-9"/>
          <w:sz w:val="22"/>
        </w:rPr>
        <w:t> </w:t>
      </w:r>
      <w:r>
        <w:rPr>
          <w:sz w:val="22"/>
        </w:rPr>
        <w:t>grau</w:t>
      </w:r>
      <w:r>
        <w:rPr>
          <w:spacing w:val="-9"/>
          <w:sz w:val="22"/>
        </w:rPr>
        <w:t> </w:t>
      </w:r>
      <w:r>
        <w:rPr>
          <w:sz w:val="22"/>
        </w:rPr>
        <w:t>en</w:t>
      </w:r>
      <w:r>
        <w:rPr>
          <w:spacing w:val="-9"/>
          <w:sz w:val="22"/>
        </w:rPr>
        <w:t> </w:t>
      </w:r>
      <w:r>
        <w:rPr>
          <w:sz w:val="22"/>
        </w:rPr>
        <w:t>què</w:t>
      </w:r>
      <w:r>
        <w:rPr>
          <w:spacing w:val="-9"/>
          <w:sz w:val="22"/>
        </w:rPr>
        <w:t> </w:t>
      </w:r>
      <w:r>
        <w:rPr>
          <w:sz w:val="22"/>
        </w:rPr>
        <w:t>estiguin</w:t>
      </w:r>
      <w:r>
        <w:rPr>
          <w:spacing w:val="-9"/>
          <w:sz w:val="22"/>
        </w:rPr>
        <w:t> </w:t>
      </w:r>
      <w:r>
        <w:rPr>
          <w:sz w:val="22"/>
        </w:rPr>
        <w:t>matriculats</w:t>
      </w:r>
      <w:r>
        <w:rPr>
          <w:spacing w:val="-9"/>
          <w:sz w:val="22"/>
        </w:rPr>
        <w:t> </w:t>
      </w:r>
      <w:r>
        <w:rPr>
          <w:sz w:val="22"/>
        </w:rPr>
        <w:t>amb</w:t>
      </w:r>
      <w:r>
        <w:rPr>
          <w:spacing w:val="-9"/>
          <w:sz w:val="22"/>
        </w:rPr>
        <w:t> </w:t>
      </w:r>
      <w:r>
        <w:rPr>
          <w:sz w:val="22"/>
        </w:rPr>
        <w:t>la</w:t>
      </w:r>
      <w:r>
        <w:rPr>
          <w:spacing w:val="-9"/>
          <w:sz w:val="22"/>
        </w:rPr>
        <w:t> </w:t>
      </w:r>
      <w:r>
        <w:rPr>
          <w:sz w:val="22"/>
        </w:rPr>
        <w:t>finalitat</w:t>
      </w:r>
      <w:r>
        <w:rPr>
          <w:spacing w:val="-9"/>
          <w:sz w:val="22"/>
        </w:rPr>
        <w:t> </w:t>
      </w:r>
      <w:r>
        <w:rPr>
          <w:sz w:val="22"/>
        </w:rPr>
        <w:t>de</w:t>
      </w:r>
      <w:r>
        <w:rPr>
          <w:spacing w:val="-9"/>
          <w:sz w:val="22"/>
        </w:rPr>
        <w:t> </w:t>
      </w:r>
      <w:r>
        <w:rPr>
          <w:sz w:val="22"/>
        </w:rPr>
        <w:t>no</w:t>
      </w:r>
      <w:r>
        <w:rPr>
          <w:spacing w:val="-9"/>
          <w:sz w:val="22"/>
        </w:rPr>
        <w:t> </w:t>
      </w:r>
      <w:r>
        <w:rPr>
          <w:sz w:val="22"/>
        </w:rPr>
        <w:t>exhaurir</w:t>
      </w:r>
      <w:r>
        <w:rPr>
          <w:spacing w:val="-9"/>
          <w:sz w:val="22"/>
        </w:rPr>
        <w:t> </w:t>
      </w:r>
      <w:r>
        <w:rPr>
          <w:sz w:val="22"/>
        </w:rPr>
        <w:t>el</w:t>
      </w:r>
      <w:r>
        <w:rPr>
          <w:spacing w:val="-9"/>
          <w:sz w:val="22"/>
        </w:rPr>
        <w:t> </w:t>
      </w:r>
      <w:r>
        <w:rPr>
          <w:sz w:val="22"/>
        </w:rPr>
        <w:t>nombre</w:t>
      </w:r>
      <w:r>
        <w:rPr>
          <w:spacing w:val="-9"/>
          <w:sz w:val="22"/>
        </w:rPr>
        <w:t> </w:t>
      </w:r>
      <w:r>
        <w:rPr>
          <w:sz w:val="22"/>
        </w:rPr>
        <w:t>màxim de convocatòries d’avaluació establertes. Quan concorri una causa que impedeixi la continuïtat en la formació, com les previstes a l’article 41 de l’Ordre 9/2025, de 10 d’abril,</w:t>
      </w:r>
      <w:r>
        <w:rPr>
          <w:spacing w:val="-2"/>
          <w:sz w:val="22"/>
        </w:rPr>
        <w:t> </w:t>
      </w:r>
      <w:r>
        <w:rPr>
          <w:sz w:val="22"/>
        </w:rPr>
        <w:t>i</w:t>
      </w:r>
      <w:r>
        <w:rPr>
          <w:spacing w:val="-2"/>
          <w:sz w:val="22"/>
        </w:rPr>
        <w:t> </w:t>
      </w:r>
      <w:r>
        <w:rPr>
          <w:sz w:val="22"/>
        </w:rPr>
        <w:t>no</w:t>
      </w:r>
      <w:r>
        <w:rPr>
          <w:spacing w:val="-2"/>
          <w:sz w:val="22"/>
        </w:rPr>
        <w:t> </w:t>
      </w:r>
      <w:r>
        <w:rPr>
          <w:sz w:val="22"/>
        </w:rPr>
        <w:t>s’hagi</w:t>
      </w:r>
      <w:r>
        <w:rPr>
          <w:spacing w:val="-2"/>
          <w:sz w:val="22"/>
        </w:rPr>
        <w:t> </w:t>
      </w:r>
      <w:r>
        <w:rPr>
          <w:sz w:val="22"/>
        </w:rPr>
        <w:t>presentat</w:t>
      </w:r>
      <w:r>
        <w:rPr>
          <w:spacing w:val="-2"/>
          <w:sz w:val="22"/>
        </w:rPr>
        <w:t> </w:t>
      </w:r>
      <w:r>
        <w:rPr>
          <w:sz w:val="22"/>
        </w:rPr>
        <w:t>la</w:t>
      </w:r>
      <w:r>
        <w:rPr>
          <w:spacing w:val="-2"/>
          <w:sz w:val="22"/>
        </w:rPr>
        <w:t> </w:t>
      </w:r>
      <w:r>
        <w:rPr>
          <w:sz w:val="22"/>
        </w:rPr>
        <w:t>sol·licitud</w:t>
      </w:r>
      <w:r>
        <w:rPr>
          <w:spacing w:val="-2"/>
          <w:sz w:val="22"/>
        </w:rPr>
        <w:t> </w:t>
      </w:r>
      <w:r>
        <w:rPr>
          <w:sz w:val="22"/>
        </w:rPr>
        <w:t>d’anul·lació,</w:t>
      </w:r>
      <w:r>
        <w:rPr>
          <w:spacing w:val="-2"/>
          <w:sz w:val="22"/>
        </w:rPr>
        <w:t> </w:t>
      </w:r>
      <w:r>
        <w:rPr>
          <w:sz w:val="22"/>
        </w:rPr>
        <w:t>el</w:t>
      </w:r>
      <w:r>
        <w:rPr>
          <w:spacing w:val="-2"/>
          <w:sz w:val="22"/>
        </w:rPr>
        <w:t> </w:t>
      </w:r>
      <w:r>
        <w:rPr>
          <w:sz w:val="22"/>
        </w:rPr>
        <w:t>centre</w:t>
      </w:r>
      <w:r>
        <w:rPr>
          <w:spacing w:val="-2"/>
          <w:sz w:val="22"/>
        </w:rPr>
        <w:t> </w:t>
      </w:r>
      <w:r>
        <w:rPr>
          <w:sz w:val="22"/>
        </w:rPr>
        <w:t>docent</w:t>
      </w:r>
      <w:r>
        <w:rPr>
          <w:spacing w:val="-2"/>
          <w:sz w:val="22"/>
        </w:rPr>
        <w:t> </w:t>
      </w:r>
      <w:r>
        <w:rPr>
          <w:sz w:val="22"/>
        </w:rPr>
        <w:t>pot,</w:t>
      </w:r>
      <w:r>
        <w:rPr>
          <w:spacing w:val="-2"/>
          <w:sz w:val="22"/>
        </w:rPr>
        <w:t> </w:t>
      </w:r>
      <w:r>
        <w:rPr>
          <w:sz w:val="22"/>
        </w:rPr>
        <w:t>si</w:t>
      </w:r>
      <w:r>
        <w:rPr>
          <w:spacing w:val="-2"/>
          <w:sz w:val="22"/>
        </w:rPr>
        <w:t> </w:t>
      </w:r>
      <w:r>
        <w:rPr>
          <w:sz w:val="22"/>
        </w:rPr>
        <w:t>escau, tramitar-ne l’anul·lació d’ofici.</w:t>
      </w:r>
    </w:p>
    <w:p>
      <w:pPr>
        <w:pStyle w:val="ListParagraph"/>
        <w:numPr>
          <w:ilvl w:val="0"/>
          <w:numId w:val="23"/>
        </w:numPr>
        <w:tabs>
          <w:tab w:pos="741" w:val="left" w:leader="none"/>
          <w:tab w:pos="743" w:val="left" w:leader="none"/>
        </w:tabs>
        <w:spacing w:line="247" w:lineRule="auto" w:before="194" w:after="0"/>
        <w:ind w:left="743" w:right="488" w:hanging="360"/>
        <w:jc w:val="left"/>
        <w:rPr>
          <w:sz w:val="22"/>
        </w:rPr>
      </w:pPr>
      <w:r>
        <w:rPr>
          <w:sz w:val="22"/>
        </w:rPr>
        <w:t>L’anul·lació</w:t>
      </w:r>
      <w:r>
        <w:rPr>
          <w:spacing w:val="-10"/>
          <w:sz w:val="22"/>
        </w:rPr>
        <w:t> </w:t>
      </w:r>
      <w:r>
        <w:rPr>
          <w:sz w:val="22"/>
        </w:rPr>
        <w:t>de</w:t>
      </w:r>
      <w:r>
        <w:rPr>
          <w:spacing w:val="-10"/>
          <w:sz w:val="22"/>
        </w:rPr>
        <w:t> </w:t>
      </w:r>
      <w:r>
        <w:rPr>
          <w:sz w:val="22"/>
        </w:rPr>
        <w:t>la</w:t>
      </w:r>
      <w:r>
        <w:rPr>
          <w:spacing w:val="-10"/>
          <w:sz w:val="22"/>
        </w:rPr>
        <w:t> </w:t>
      </w:r>
      <w:r>
        <w:rPr>
          <w:sz w:val="22"/>
        </w:rPr>
        <w:t>matrícula</w:t>
      </w:r>
      <w:r>
        <w:rPr>
          <w:spacing w:val="-10"/>
          <w:sz w:val="22"/>
        </w:rPr>
        <w:t> </w:t>
      </w:r>
      <w:r>
        <w:rPr>
          <w:sz w:val="22"/>
        </w:rPr>
        <w:t>s’ha</w:t>
      </w:r>
      <w:r>
        <w:rPr>
          <w:spacing w:val="-10"/>
          <w:sz w:val="22"/>
        </w:rPr>
        <w:t> </w:t>
      </w:r>
      <w:r>
        <w:rPr>
          <w:sz w:val="22"/>
        </w:rPr>
        <w:t>de</w:t>
      </w:r>
      <w:r>
        <w:rPr>
          <w:spacing w:val="-10"/>
          <w:sz w:val="22"/>
        </w:rPr>
        <w:t> </w:t>
      </w:r>
      <w:r>
        <w:rPr>
          <w:sz w:val="22"/>
        </w:rPr>
        <w:t>fer</w:t>
      </w:r>
      <w:r>
        <w:rPr>
          <w:spacing w:val="-10"/>
          <w:sz w:val="22"/>
        </w:rPr>
        <w:t> </w:t>
      </w:r>
      <w:r>
        <w:rPr>
          <w:sz w:val="22"/>
        </w:rPr>
        <w:t>constar</w:t>
      </w:r>
      <w:r>
        <w:rPr>
          <w:spacing w:val="-10"/>
          <w:sz w:val="22"/>
        </w:rPr>
        <w:t> </w:t>
      </w:r>
      <w:r>
        <w:rPr>
          <w:sz w:val="22"/>
        </w:rPr>
        <w:t>en</w:t>
      </w:r>
      <w:r>
        <w:rPr>
          <w:spacing w:val="-10"/>
          <w:sz w:val="22"/>
        </w:rPr>
        <w:t> </w:t>
      </w:r>
      <w:r>
        <w:rPr>
          <w:sz w:val="22"/>
        </w:rPr>
        <w:t>els</w:t>
      </w:r>
      <w:r>
        <w:rPr>
          <w:spacing w:val="-10"/>
          <w:sz w:val="22"/>
        </w:rPr>
        <w:t> </w:t>
      </w:r>
      <w:r>
        <w:rPr>
          <w:sz w:val="22"/>
        </w:rPr>
        <w:t>documents</w:t>
      </w:r>
      <w:r>
        <w:rPr>
          <w:spacing w:val="-10"/>
          <w:sz w:val="22"/>
        </w:rPr>
        <w:t> </w:t>
      </w:r>
      <w:r>
        <w:rPr>
          <w:sz w:val="22"/>
        </w:rPr>
        <w:t>d’avaluació</w:t>
      </w:r>
      <w:r>
        <w:rPr>
          <w:spacing w:val="-10"/>
          <w:sz w:val="22"/>
        </w:rPr>
        <w:t> </w:t>
      </w:r>
      <w:r>
        <w:rPr>
          <w:sz w:val="22"/>
        </w:rPr>
        <w:t>amb l’expressió “Anul·lació”.</w:t>
      </w:r>
    </w:p>
    <w:p>
      <w:pPr>
        <w:pStyle w:val="ListParagraph"/>
        <w:numPr>
          <w:ilvl w:val="0"/>
          <w:numId w:val="23"/>
        </w:numPr>
        <w:tabs>
          <w:tab w:pos="740" w:val="left" w:leader="none"/>
          <w:tab w:pos="743" w:val="left" w:leader="none"/>
        </w:tabs>
        <w:spacing w:line="247" w:lineRule="auto" w:before="198" w:after="0"/>
        <w:ind w:left="743" w:right="311" w:hanging="361"/>
        <w:jc w:val="left"/>
        <w:rPr>
          <w:sz w:val="22"/>
        </w:rPr>
      </w:pPr>
      <w:r>
        <w:rPr>
          <w:sz w:val="22"/>
        </w:rPr>
        <w:t>Una</w:t>
      </w:r>
      <w:r>
        <w:rPr>
          <w:spacing w:val="-11"/>
          <w:sz w:val="22"/>
        </w:rPr>
        <w:t> </w:t>
      </w:r>
      <w:r>
        <w:rPr>
          <w:sz w:val="22"/>
        </w:rPr>
        <w:t>mateixa</w:t>
      </w:r>
      <w:r>
        <w:rPr>
          <w:spacing w:val="-11"/>
          <w:sz w:val="22"/>
        </w:rPr>
        <w:t> </w:t>
      </w:r>
      <w:r>
        <w:rPr>
          <w:sz w:val="22"/>
        </w:rPr>
        <w:t>persona</w:t>
      </w:r>
      <w:r>
        <w:rPr>
          <w:spacing w:val="-11"/>
          <w:sz w:val="22"/>
        </w:rPr>
        <w:t> </w:t>
      </w:r>
      <w:r>
        <w:rPr>
          <w:sz w:val="22"/>
        </w:rPr>
        <w:t>no</w:t>
      </w:r>
      <w:r>
        <w:rPr>
          <w:spacing w:val="-11"/>
          <w:sz w:val="22"/>
        </w:rPr>
        <w:t> </w:t>
      </w:r>
      <w:r>
        <w:rPr>
          <w:sz w:val="22"/>
        </w:rPr>
        <w:t>pot</w:t>
      </w:r>
      <w:r>
        <w:rPr>
          <w:spacing w:val="-11"/>
          <w:sz w:val="22"/>
        </w:rPr>
        <w:t> </w:t>
      </w:r>
      <w:r>
        <w:rPr>
          <w:sz w:val="22"/>
        </w:rPr>
        <w:t>anul·lar</w:t>
      </w:r>
      <w:r>
        <w:rPr>
          <w:spacing w:val="-11"/>
          <w:sz w:val="22"/>
        </w:rPr>
        <w:t> </w:t>
      </w:r>
      <w:r>
        <w:rPr>
          <w:sz w:val="22"/>
        </w:rPr>
        <w:t>voluntàriament</w:t>
      </w:r>
      <w:r>
        <w:rPr>
          <w:spacing w:val="-11"/>
          <w:sz w:val="22"/>
        </w:rPr>
        <w:t> </w:t>
      </w:r>
      <w:r>
        <w:rPr>
          <w:sz w:val="22"/>
        </w:rPr>
        <w:t>la</w:t>
      </w:r>
      <w:r>
        <w:rPr>
          <w:spacing w:val="-11"/>
          <w:sz w:val="22"/>
        </w:rPr>
        <w:t> </w:t>
      </w:r>
      <w:r>
        <w:rPr>
          <w:sz w:val="22"/>
        </w:rPr>
        <w:t>matrícula</w:t>
      </w:r>
      <w:r>
        <w:rPr>
          <w:spacing w:val="-11"/>
          <w:sz w:val="22"/>
        </w:rPr>
        <w:t> </w:t>
      </w:r>
      <w:r>
        <w:rPr>
          <w:sz w:val="22"/>
        </w:rPr>
        <w:t>d’alguns</w:t>
      </w:r>
      <w:r>
        <w:rPr>
          <w:spacing w:val="-11"/>
          <w:sz w:val="22"/>
        </w:rPr>
        <w:t> </w:t>
      </w:r>
      <w:r>
        <w:rPr>
          <w:sz w:val="22"/>
        </w:rPr>
        <w:t>mòduls</w:t>
      </w:r>
      <w:r>
        <w:rPr>
          <w:spacing w:val="-11"/>
          <w:sz w:val="22"/>
        </w:rPr>
        <w:t> </w:t>
      </w:r>
      <w:r>
        <w:rPr>
          <w:sz w:val="22"/>
        </w:rPr>
        <w:t>o del grau complet en el qual està matriculat més de dues vegades a menys que es puguin justificar causes sobrevingudes. En aquest cas, s’ha de presentar la documentació</w:t>
      </w:r>
      <w:r>
        <w:rPr>
          <w:spacing w:val="-8"/>
          <w:sz w:val="22"/>
        </w:rPr>
        <w:t> </w:t>
      </w:r>
      <w:r>
        <w:rPr>
          <w:sz w:val="22"/>
        </w:rPr>
        <w:t>acreditativa</w:t>
      </w:r>
      <w:r>
        <w:rPr>
          <w:spacing w:val="-8"/>
          <w:sz w:val="22"/>
        </w:rPr>
        <w:t> </w:t>
      </w:r>
      <w:r>
        <w:rPr>
          <w:sz w:val="22"/>
        </w:rPr>
        <w:t>d'acord</w:t>
      </w:r>
      <w:r>
        <w:rPr>
          <w:spacing w:val="-8"/>
          <w:sz w:val="22"/>
        </w:rPr>
        <w:t> </w:t>
      </w:r>
      <w:r>
        <w:rPr>
          <w:sz w:val="22"/>
        </w:rPr>
        <w:t>amb</w:t>
      </w:r>
      <w:r>
        <w:rPr>
          <w:spacing w:val="-8"/>
          <w:sz w:val="22"/>
        </w:rPr>
        <w:t> </w:t>
      </w:r>
      <w:r>
        <w:rPr>
          <w:sz w:val="22"/>
        </w:rPr>
        <w:t>el</w:t>
      </w:r>
      <w:r>
        <w:rPr>
          <w:spacing w:val="-8"/>
          <w:sz w:val="22"/>
        </w:rPr>
        <w:t> </w:t>
      </w:r>
      <w:r>
        <w:rPr>
          <w:sz w:val="22"/>
        </w:rPr>
        <w:t>procediment</w:t>
      </w:r>
      <w:r>
        <w:rPr>
          <w:spacing w:val="-8"/>
          <w:sz w:val="22"/>
        </w:rPr>
        <w:t> </w:t>
      </w:r>
      <w:r>
        <w:rPr>
          <w:sz w:val="22"/>
        </w:rPr>
        <w:t>i</w:t>
      </w:r>
      <w:r>
        <w:rPr>
          <w:spacing w:val="-8"/>
          <w:sz w:val="22"/>
        </w:rPr>
        <w:t> </w:t>
      </w:r>
      <w:r>
        <w:rPr>
          <w:sz w:val="22"/>
        </w:rPr>
        <w:t>en</w:t>
      </w:r>
      <w:r>
        <w:rPr>
          <w:spacing w:val="-8"/>
          <w:sz w:val="22"/>
        </w:rPr>
        <w:t> </w:t>
      </w:r>
      <w:r>
        <w:rPr>
          <w:sz w:val="22"/>
        </w:rPr>
        <w:t>el</w:t>
      </w:r>
      <w:r>
        <w:rPr>
          <w:spacing w:val="-8"/>
          <w:sz w:val="22"/>
        </w:rPr>
        <w:t> </w:t>
      </w:r>
      <w:r>
        <w:rPr>
          <w:sz w:val="22"/>
        </w:rPr>
        <w:t>termini</w:t>
      </w:r>
      <w:r>
        <w:rPr>
          <w:spacing w:val="-8"/>
          <w:sz w:val="22"/>
        </w:rPr>
        <w:t> </w:t>
      </w:r>
      <w:r>
        <w:rPr>
          <w:sz w:val="22"/>
        </w:rPr>
        <w:t>establerts</w:t>
      </w:r>
      <w:r>
        <w:rPr>
          <w:spacing w:val="-8"/>
          <w:sz w:val="22"/>
        </w:rPr>
        <w:t> </w:t>
      </w:r>
      <w:r>
        <w:rPr>
          <w:sz w:val="22"/>
        </w:rPr>
        <w:t>pel centre docent.</w:t>
      </w:r>
    </w:p>
    <w:p>
      <w:pPr>
        <w:pStyle w:val="ListParagraph"/>
        <w:numPr>
          <w:ilvl w:val="0"/>
          <w:numId w:val="23"/>
        </w:numPr>
        <w:tabs>
          <w:tab w:pos="741" w:val="left" w:leader="none"/>
          <w:tab w:pos="743" w:val="left" w:leader="none"/>
        </w:tabs>
        <w:spacing w:line="247" w:lineRule="auto" w:before="195" w:after="0"/>
        <w:ind w:left="743" w:right="183" w:hanging="360"/>
        <w:jc w:val="left"/>
        <w:rPr>
          <w:sz w:val="22"/>
        </w:rPr>
      </w:pPr>
      <w:r>
        <w:rPr>
          <w:sz w:val="22"/>
        </w:rPr>
        <w:t>En cas d’anul·lar la matrícula més de dues vegades sense causa justificada, la persona</w:t>
      </w:r>
      <w:r>
        <w:rPr>
          <w:spacing w:val="-9"/>
          <w:sz w:val="22"/>
        </w:rPr>
        <w:t> </w:t>
      </w:r>
      <w:r>
        <w:rPr>
          <w:sz w:val="22"/>
        </w:rPr>
        <w:t>queda</w:t>
      </w:r>
      <w:r>
        <w:rPr>
          <w:spacing w:val="-9"/>
          <w:sz w:val="22"/>
        </w:rPr>
        <w:t> </w:t>
      </w:r>
      <w:r>
        <w:rPr>
          <w:sz w:val="22"/>
        </w:rPr>
        <w:t>exclosa</w:t>
      </w:r>
      <w:r>
        <w:rPr>
          <w:spacing w:val="-9"/>
          <w:sz w:val="22"/>
        </w:rPr>
        <w:t> </w:t>
      </w:r>
      <w:r>
        <w:rPr>
          <w:sz w:val="22"/>
        </w:rPr>
        <w:t>del</w:t>
      </w:r>
      <w:r>
        <w:rPr>
          <w:spacing w:val="-9"/>
          <w:sz w:val="22"/>
        </w:rPr>
        <w:t> </w:t>
      </w:r>
      <w:r>
        <w:rPr>
          <w:sz w:val="22"/>
        </w:rPr>
        <w:t>procediment</w:t>
      </w:r>
      <w:r>
        <w:rPr>
          <w:spacing w:val="-9"/>
          <w:sz w:val="22"/>
        </w:rPr>
        <w:t> </w:t>
      </w:r>
      <w:r>
        <w:rPr>
          <w:sz w:val="22"/>
        </w:rPr>
        <w:t>d’admissió</w:t>
      </w:r>
      <w:r>
        <w:rPr>
          <w:spacing w:val="-9"/>
          <w:sz w:val="22"/>
        </w:rPr>
        <w:t> </w:t>
      </w:r>
      <w:r>
        <w:rPr>
          <w:sz w:val="22"/>
        </w:rPr>
        <w:t>per</w:t>
      </w:r>
      <w:r>
        <w:rPr>
          <w:spacing w:val="-9"/>
          <w:sz w:val="22"/>
        </w:rPr>
        <w:t> </w:t>
      </w:r>
      <w:r>
        <w:rPr>
          <w:sz w:val="22"/>
        </w:rPr>
        <w:t>al</w:t>
      </w:r>
      <w:r>
        <w:rPr>
          <w:spacing w:val="-9"/>
          <w:sz w:val="22"/>
        </w:rPr>
        <w:t> </w:t>
      </w:r>
      <w:r>
        <w:rPr>
          <w:sz w:val="22"/>
        </w:rPr>
        <w:t>mateix</w:t>
      </w:r>
      <w:r>
        <w:rPr>
          <w:spacing w:val="-9"/>
          <w:sz w:val="22"/>
        </w:rPr>
        <w:t> </w:t>
      </w:r>
      <w:r>
        <w:rPr>
          <w:sz w:val="22"/>
        </w:rPr>
        <w:t>cicle</w:t>
      </w:r>
      <w:r>
        <w:rPr>
          <w:spacing w:val="-9"/>
          <w:sz w:val="22"/>
        </w:rPr>
        <w:t> </w:t>
      </w:r>
      <w:r>
        <w:rPr>
          <w:sz w:val="22"/>
        </w:rPr>
        <w:t>formatiu</w:t>
      </w:r>
      <w:r>
        <w:rPr>
          <w:spacing w:val="-9"/>
          <w:sz w:val="22"/>
        </w:rPr>
        <w:t> </w:t>
      </w:r>
      <w:r>
        <w:rPr>
          <w:sz w:val="22"/>
        </w:rPr>
        <w:t>en</w:t>
      </w:r>
      <w:r>
        <w:rPr>
          <w:spacing w:val="-9"/>
          <w:sz w:val="22"/>
        </w:rPr>
        <w:t> </w:t>
      </w:r>
      <w:r>
        <w:rPr>
          <w:sz w:val="22"/>
        </w:rPr>
        <w:t>el</w:t>
      </w:r>
    </w:p>
    <w:p>
      <w:pPr>
        <w:pStyle w:val="ListParagraph"/>
        <w:spacing w:after="0" w:line="247" w:lineRule="auto"/>
        <w:jc w:val="left"/>
        <w:rPr>
          <w:sz w:val="22"/>
        </w:rPr>
        <w:sectPr>
          <w:pgSz w:w="11910" w:h="16840"/>
          <w:pgMar w:header="720" w:footer="1467" w:top="1620" w:bottom="1660" w:left="1417" w:right="1417"/>
        </w:sectPr>
      </w:pPr>
    </w:p>
    <w:p>
      <w:pPr>
        <w:pStyle w:val="BodyText"/>
        <w:spacing w:line="247" w:lineRule="auto" w:before="6"/>
        <w:ind w:left="743" w:right="708" w:firstLine="0"/>
      </w:pPr>
      <w:r>
        <w:rPr/>
        <w:t>curs</w:t>
      </w:r>
      <w:r>
        <w:rPr>
          <w:spacing w:val="-11"/>
        </w:rPr>
        <w:t> </w:t>
      </w:r>
      <w:r>
        <w:rPr/>
        <w:t>immediatament</w:t>
      </w:r>
      <w:r>
        <w:rPr>
          <w:spacing w:val="-11"/>
        </w:rPr>
        <w:t> </w:t>
      </w:r>
      <w:r>
        <w:rPr/>
        <w:t>posterior</w:t>
      </w:r>
      <w:r>
        <w:rPr>
          <w:spacing w:val="-11"/>
        </w:rPr>
        <w:t> </w:t>
      </w:r>
      <w:r>
        <w:rPr/>
        <w:t>i</w:t>
      </w:r>
      <w:r>
        <w:rPr>
          <w:spacing w:val="-11"/>
        </w:rPr>
        <w:t> </w:t>
      </w:r>
      <w:r>
        <w:rPr/>
        <w:t>només</w:t>
      </w:r>
      <w:r>
        <w:rPr>
          <w:spacing w:val="-11"/>
        </w:rPr>
        <w:t> </w:t>
      </w:r>
      <w:r>
        <w:rPr/>
        <w:t>podrà</w:t>
      </w:r>
      <w:r>
        <w:rPr>
          <w:spacing w:val="-11"/>
        </w:rPr>
        <w:t> </w:t>
      </w:r>
      <w:r>
        <w:rPr/>
        <w:t>matricular-se</w:t>
      </w:r>
      <w:r>
        <w:rPr>
          <w:spacing w:val="-11"/>
        </w:rPr>
        <w:t> </w:t>
      </w:r>
      <w:r>
        <w:rPr/>
        <w:t>en</w:t>
      </w:r>
      <w:r>
        <w:rPr>
          <w:spacing w:val="-11"/>
        </w:rPr>
        <w:t> </w:t>
      </w:r>
      <w:r>
        <w:rPr/>
        <w:t>els</w:t>
      </w:r>
      <w:r>
        <w:rPr>
          <w:spacing w:val="-11"/>
        </w:rPr>
        <w:t> </w:t>
      </w:r>
      <w:r>
        <w:rPr/>
        <w:t>processos establerts a l’article 48 i 49 de l’Ordre 9/2025, de 10 d'abril.</w:t>
      </w:r>
    </w:p>
    <w:p>
      <w:pPr>
        <w:pStyle w:val="BodyText"/>
        <w:spacing w:before="25"/>
        <w:ind w:left="0" w:firstLine="0"/>
      </w:pPr>
    </w:p>
    <w:p>
      <w:pPr>
        <w:pStyle w:val="Heading1"/>
      </w:pPr>
      <w:bookmarkStart w:name="_bookmark30" w:id="31"/>
      <w:bookmarkEnd w:id="31"/>
      <w:r>
        <w:rPr>
          <w:b w:val="0"/>
        </w:rPr>
      </w:r>
      <w:r>
        <w:rPr/>
        <w:t>Article</w:t>
      </w:r>
      <w:r>
        <w:rPr>
          <w:spacing w:val="-14"/>
        </w:rPr>
        <w:t> </w:t>
      </w:r>
      <w:r>
        <w:rPr/>
        <w:t>27.</w:t>
      </w:r>
      <w:r>
        <w:rPr>
          <w:spacing w:val="-13"/>
        </w:rPr>
        <w:t> </w:t>
      </w:r>
      <w:r>
        <w:rPr/>
        <w:t>Procediment</w:t>
      </w:r>
      <w:r>
        <w:rPr>
          <w:spacing w:val="-13"/>
        </w:rPr>
        <w:t> </w:t>
      </w:r>
      <w:r>
        <w:rPr/>
        <w:t>per</w:t>
      </w:r>
      <w:r>
        <w:rPr>
          <w:spacing w:val="-14"/>
        </w:rPr>
        <w:t> </w:t>
      </w:r>
      <w:r>
        <w:rPr/>
        <w:t>demanar</w:t>
      </w:r>
      <w:r>
        <w:rPr>
          <w:spacing w:val="-13"/>
        </w:rPr>
        <w:t> </w:t>
      </w:r>
      <w:r>
        <w:rPr/>
        <w:t>l’anul·lació</w:t>
      </w:r>
      <w:r>
        <w:rPr>
          <w:spacing w:val="-13"/>
        </w:rPr>
        <w:t> </w:t>
      </w:r>
      <w:r>
        <w:rPr/>
        <w:t>voluntària</w:t>
      </w:r>
      <w:r>
        <w:rPr>
          <w:spacing w:val="-13"/>
        </w:rPr>
        <w:t> </w:t>
      </w:r>
      <w:r>
        <w:rPr/>
        <w:t>de</w:t>
      </w:r>
      <w:r>
        <w:rPr>
          <w:spacing w:val="-14"/>
        </w:rPr>
        <w:t> </w:t>
      </w:r>
      <w:r>
        <w:rPr/>
        <w:t>la</w:t>
      </w:r>
      <w:r>
        <w:rPr>
          <w:spacing w:val="-13"/>
        </w:rPr>
        <w:t> </w:t>
      </w:r>
      <w:r>
        <w:rPr>
          <w:spacing w:val="-2"/>
        </w:rPr>
        <w:t>matrícula</w:t>
      </w:r>
    </w:p>
    <w:p>
      <w:pPr>
        <w:pStyle w:val="ListParagraph"/>
        <w:numPr>
          <w:ilvl w:val="0"/>
          <w:numId w:val="24"/>
        </w:numPr>
        <w:tabs>
          <w:tab w:pos="740" w:val="left" w:leader="none"/>
          <w:tab w:pos="742" w:val="left" w:leader="none"/>
        </w:tabs>
        <w:spacing w:line="247" w:lineRule="auto" w:before="87" w:after="0"/>
        <w:ind w:left="742" w:right="269" w:hanging="360"/>
        <w:jc w:val="left"/>
        <w:rPr>
          <w:sz w:val="22"/>
        </w:rPr>
      </w:pPr>
      <w:r>
        <w:rPr>
          <w:sz w:val="22"/>
        </w:rPr>
        <w:t>La</w:t>
      </w:r>
      <w:r>
        <w:rPr>
          <w:spacing w:val="-4"/>
          <w:sz w:val="22"/>
        </w:rPr>
        <w:t> </w:t>
      </w:r>
      <w:r>
        <w:rPr>
          <w:sz w:val="22"/>
        </w:rPr>
        <w:t>sol·licitud</w:t>
      </w:r>
      <w:r>
        <w:rPr>
          <w:spacing w:val="-4"/>
          <w:sz w:val="22"/>
        </w:rPr>
        <w:t> </w:t>
      </w:r>
      <w:r>
        <w:rPr>
          <w:sz w:val="22"/>
        </w:rPr>
        <w:t>s’ha</w:t>
      </w:r>
      <w:r>
        <w:rPr>
          <w:spacing w:val="-4"/>
          <w:sz w:val="22"/>
        </w:rPr>
        <w:t> </w:t>
      </w:r>
      <w:r>
        <w:rPr>
          <w:sz w:val="22"/>
        </w:rPr>
        <w:t>de</w:t>
      </w:r>
      <w:r>
        <w:rPr>
          <w:spacing w:val="-4"/>
          <w:sz w:val="22"/>
        </w:rPr>
        <w:t> </w:t>
      </w:r>
      <w:r>
        <w:rPr>
          <w:sz w:val="22"/>
        </w:rPr>
        <w:t>formular</w:t>
      </w:r>
      <w:r>
        <w:rPr>
          <w:spacing w:val="-4"/>
          <w:sz w:val="22"/>
        </w:rPr>
        <w:t> </w:t>
      </w:r>
      <w:r>
        <w:rPr>
          <w:sz w:val="22"/>
        </w:rPr>
        <w:t>per</w:t>
      </w:r>
      <w:r>
        <w:rPr>
          <w:spacing w:val="-4"/>
          <w:sz w:val="22"/>
        </w:rPr>
        <w:t> </w:t>
      </w:r>
      <w:r>
        <w:rPr>
          <w:sz w:val="22"/>
        </w:rPr>
        <w:t>escrit</w:t>
      </w:r>
      <w:r>
        <w:rPr>
          <w:spacing w:val="-4"/>
          <w:sz w:val="22"/>
        </w:rPr>
        <w:t> </w:t>
      </w:r>
      <w:r>
        <w:rPr>
          <w:sz w:val="22"/>
        </w:rPr>
        <w:t>durant</w:t>
      </w:r>
      <w:r>
        <w:rPr>
          <w:spacing w:val="-4"/>
          <w:sz w:val="22"/>
        </w:rPr>
        <w:t> </w:t>
      </w:r>
      <w:r>
        <w:rPr>
          <w:sz w:val="22"/>
        </w:rPr>
        <w:t>el</w:t>
      </w:r>
      <w:r>
        <w:rPr>
          <w:spacing w:val="-4"/>
          <w:sz w:val="22"/>
        </w:rPr>
        <w:t> </w:t>
      </w:r>
      <w:r>
        <w:rPr>
          <w:sz w:val="22"/>
        </w:rPr>
        <w:t>primer</w:t>
      </w:r>
      <w:r>
        <w:rPr>
          <w:spacing w:val="-4"/>
          <w:sz w:val="22"/>
        </w:rPr>
        <w:t> </w:t>
      </w:r>
      <w:r>
        <w:rPr>
          <w:sz w:val="22"/>
        </w:rPr>
        <w:t>mes</w:t>
      </w:r>
      <w:r>
        <w:rPr>
          <w:spacing w:val="-4"/>
          <w:sz w:val="22"/>
        </w:rPr>
        <w:t> </w:t>
      </w:r>
      <w:r>
        <w:rPr>
          <w:sz w:val="22"/>
        </w:rPr>
        <w:t>d’inici</w:t>
      </w:r>
      <w:r>
        <w:rPr>
          <w:spacing w:val="-4"/>
          <w:sz w:val="22"/>
        </w:rPr>
        <w:t> </w:t>
      </w:r>
      <w:r>
        <w:rPr>
          <w:sz w:val="22"/>
        </w:rPr>
        <w:t>de</w:t>
      </w:r>
      <w:r>
        <w:rPr>
          <w:spacing w:val="-4"/>
          <w:sz w:val="22"/>
        </w:rPr>
        <w:t> </w:t>
      </w:r>
      <w:r>
        <w:rPr>
          <w:sz w:val="22"/>
        </w:rPr>
        <w:t>les</w:t>
      </w:r>
      <w:r>
        <w:rPr>
          <w:spacing w:val="-4"/>
          <w:sz w:val="22"/>
        </w:rPr>
        <w:t> </w:t>
      </w:r>
      <w:r>
        <w:rPr>
          <w:sz w:val="22"/>
        </w:rPr>
        <w:t>activitats lectives,</w:t>
      </w:r>
      <w:r>
        <w:rPr>
          <w:spacing w:val="-9"/>
          <w:sz w:val="22"/>
        </w:rPr>
        <w:t> </w:t>
      </w:r>
      <w:r>
        <w:rPr>
          <w:sz w:val="22"/>
        </w:rPr>
        <w:t>i</w:t>
      </w:r>
      <w:r>
        <w:rPr>
          <w:spacing w:val="-9"/>
          <w:sz w:val="22"/>
        </w:rPr>
        <w:t> </w:t>
      </w:r>
      <w:r>
        <w:rPr>
          <w:sz w:val="22"/>
        </w:rPr>
        <w:t>s'ha</w:t>
      </w:r>
      <w:r>
        <w:rPr>
          <w:spacing w:val="-9"/>
          <w:sz w:val="22"/>
        </w:rPr>
        <w:t> </w:t>
      </w:r>
      <w:r>
        <w:rPr>
          <w:sz w:val="22"/>
        </w:rPr>
        <w:t>de</w:t>
      </w:r>
      <w:r>
        <w:rPr>
          <w:spacing w:val="-9"/>
          <w:sz w:val="22"/>
        </w:rPr>
        <w:t> </w:t>
      </w:r>
      <w:r>
        <w:rPr>
          <w:sz w:val="22"/>
        </w:rPr>
        <w:t>presentar</w:t>
      </w:r>
      <w:r>
        <w:rPr>
          <w:spacing w:val="-9"/>
          <w:sz w:val="22"/>
        </w:rPr>
        <w:t> </w:t>
      </w:r>
      <w:r>
        <w:rPr>
          <w:sz w:val="22"/>
        </w:rPr>
        <w:t>presencialment</w:t>
      </w:r>
      <w:r>
        <w:rPr>
          <w:spacing w:val="-9"/>
          <w:sz w:val="22"/>
        </w:rPr>
        <w:t> </w:t>
      </w:r>
      <w:r>
        <w:rPr>
          <w:sz w:val="22"/>
        </w:rPr>
        <w:t>o</w:t>
      </w:r>
      <w:r>
        <w:rPr>
          <w:spacing w:val="-9"/>
          <w:sz w:val="22"/>
        </w:rPr>
        <w:t> </w:t>
      </w:r>
      <w:r>
        <w:rPr>
          <w:sz w:val="22"/>
        </w:rPr>
        <w:t>per</w:t>
      </w:r>
      <w:r>
        <w:rPr>
          <w:spacing w:val="-9"/>
          <w:sz w:val="22"/>
        </w:rPr>
        <w:t> </w:t>
      </w:r>
      <w:r>
        <w:rPr>
          <w:sz w:val="22"/>
        </w:rPr>
        <w:t>via</w:t>
      </w:r>
      <w:r>
        <w:rPr>
          <w:spacing w:val="-9"/>
          <w:sz w:val="22"/>
        </w:rPr>
        <w:t> </w:t>
      </w:r>
      <w:r>
        <w:rPr>
          <w:sz w:val="22"/>
        </w:rPr>
        <w:t>telemàtica.</w:t>
      </w:r>
      <w:r>
        <w:rPr>
          <w:spacing w:val="-9"/>
          <w:sz w:val="22"/>
        </w:rPr>
        <w:t> </w:t>
      </w:r>
      <w:r>
        <w:rPr>
          <w:sz w:val="22"/>
        </w:rPr>
        <w:t>S’ha</w:t>
      </w:r>
      <w:r>
        <w:rPr>
          <w:spacing w:val="-9"/>
          <w:sz w:val="22"/>
        </w:rPr>
        <w:t> </w:t>
      </w:r>
      <w:r>
        <w:rPr>
          <w:sz w:val="22"/>
        </w:rPr>
        <w:t>d’adreçar</w:t>
      </w:r>
      <w:r>
        <w:rPr>
          <w:spacing w:val="-9"/>
          <w:sz w:val="22"/>
        </w:rPr>
        <w:t> </w:t>
      </w:r>
      <w:r>
        <w:rPr>
          <w:sz w:val="22"/>
        </w:rPr>
        <w:t>a</w:t>
      </w:r>
      <w:r>
        <w:rPr>
          <w:spacing w:val="-9"/>
          <w:sz w:val="22"/>
        </w:rPr>
        <w:t> </w:t>
      </w:r>
      <w:r>
        <w:rPr>
          <w:sz w:val="22"/>
        </w:rPr>
        <w:t>la direcció del centre docent, que l’ha de resoldre en el termini màxim de deu dies naturals, comptadors des de l’endemà del dia de la recepció d’aquesta sol·licitud.</w:t>
      </w:r>
    </w:p>
    <w:p>
      <w:pPr>
        <w:pStyle w:val="ListParagraph"/>
        <w:numPr>
          <w:ilvl w:val="0"/>
          <w:numId w:val="24"/>
        </w:numPr>
        <w:tabs>
          <w:tab w:pos="740" w:val="left" w:leader="none"/>
          <w:tab w:pos="742" w:val="left" w:leader="none"/>
        </w:tabs>
        <w:spacing w:line="242" w:lineRule="auto" w:before="196" w:after="0"/>
        <w:ind w:left="742" w:right="208" w:hanging="360"/>
        <w:jc w:val="left"/>
        <w:rPr>
          <w:sz w:val="22"/>
        </w:rPr>
      </w:pPr>
      <w:r>
        <w:rPr>
          <w:sz w:val="22"/>
        </w:rPr>
        <w:t>L’autorització</w:t>
      </w:r>
      <w:r>
        <w:rPr>
          <w:spacing w:val="-11"/>
          <w:sz w:val="22"/>
        </w:rPr>
        <w:t> </w:t>
      </w:r>
      <w:r>
        <w:rPr>
          <w:sz w:val="22"/>
        </w:rPr>
        <w:t>de</w:t>
      </w:r>
      <w:r>
        <w:rPr>
          <w:spacing w:val="-11"/>
          <w:sz w:val="22"/>
        </w:rPr>
        <w:t> </w:t>
      </w:r>
      <w:r>
        <w:rPr>
          <w:sz w:val="22"/>
        </w:rPr>
        <w:t>l’anul·lació</w:t>
      </w:r>
      <w:r>
        <w:rPr>
          <w:spacing w:val="-11"/>
          <w:sz w:val="22"/>
        </w:rPr>
        <w:t> </w:t>
      </w:r>
      <w:r>
        <w:rPr>
          <w:sz w:val="22"/>
        </w:rPr>
        <w:t>de</w:t>
      </w:r>
      <w:r>
        <w:rPr>
          <w:spacing w:val="-11"/>
          <w:sz w:val="22"/>
        </w:rPr>
        <w:t> </w:t>
      </w:r>
      <w:r>
        <w:rPr>
          <w:sz w:val="22"/>
        </w:rPr>
        <w:t>la</w:t>
      </w:r>
      <w:r>
        <w:rPr>
          <w:spacing w:val="-11"/>
          <w:sz w:val="22"/>
        </w:rPr>
        <w:t> </w:t>
      </w:r>
      <w:r>
        <w:rPr>
          <w:sz w:val="22"/>
        </w:rPr>
        <w:t>matrícula</w:t>
      </w:r>
      <w:r>
        <w:rPr>
          <w:spacing w:val="-11"/>
          <w:sz w:val="22"/>
        </w:rPr>
        <w:t> </w:t>
      </w:r>
      <w:r>
        <w:rPr>
          <w:sz w:val="22"/>
        </w:rPr>
        <w:t>s’ha</w:t>
      </w:r>
      <w:r>
        <w:rPr>
          <w:spacing w:val="-11"/>
          <w:sz w:val="22"/>
        </w:rPr>
        <w:t> </w:t>
      </w:r>
      <w:r>
        <w:rPr>
          <w:sz w:val="22"/>
        </w:rPr>
        <w:t>d’incorporar</w:t>
      </w:r>
      <w:r>
        <w:rPr>
          <w:spacing w:val="-11"/>
          <w:sz w:val="22"/>
        </w:rPr>
        <w:t> </w:t>
      </w:r>
      <w:r>
        <w:rPr>
          <w:sz w:val="22"/>
        </w:rPr>
        <w:t>a</w:t>
      </w:r>
      <w:r>
        <w:rPr>
          <w:spacing w:val="-11"/>
          <w:sz w:val="22"/>
        </w:rPr>
        <w:t> </w:t>
      </w:r>
      <w:r>
        <w:rPr>
          <w:sz w:val="22"/>
        </w:rPr>
        <w:t>l’expedient</w:t>
      </w:r>
      <w:r>
        <w:rPr>
          <w:spacing w:val="-11"/>
          <w:sz w:val="22"/>
        </w:rPr>
        <w:t> </w:t>
      </w:r>
      <w:r>
        <w:rPr>
          <w:sz w:val="22"/>
        </w:rPr>
        <w:t>acadèmic de l’alumnat i s’ha de fer constar als documents d’avaluació amb l’expressió </w:t>
      </w:r>
      <w:r>
        <w:rPr>
          <w:spacing w:val="-2"/>
          <w:sz w:val="22"/>
        </w:rPr>
        <w:t>“Anul·lació”.</w:t>
      </w:r>
    </w:p>
    <w:p>
      <w:pPr>
        <w:pStyle w:val="BodyText"/>
        <w:spacing w:before="32"/>
        <w:ind w:left="0" w:firstLine="0"/>
      </w:pPr>
    </w:p>
    <w:p>
      <w:pPr>
        <w:pStyle w:val="Heading1"/>
        <w:ind w:left="22"/>
      </w:pPr>
      <w:bookmarkStart w:name="_bookmark31" w:id="32"/>
      <w:bookmarkEnd w:id="32"/>
      <w:r>
        <w:rPr>
          <w:b w:val="0"/>
        </w:rPr>
      </w:r>
      <w:r>
        <w:rPr/>
        <w:t>Article</w:t>
      </w:r>
      <w:r>
        <w:rPr>
          <w:spacing w:val="-14"/>
        </w:rPr>
        <w:t> </w:t>
      </w:r>
      <w:r>
        <w:rPr/>
        <w:t>28.</w:t>
      </w:r>
      <w:r>
        <w:rPr>
          <w:spacing w:val="-14"/>
        </w:rPr>
        <w:t> </w:t>
      </w:r>
      <w:r>
        <w:rPr/>
        <w:t>Efectes</w:t>
      </w:r>
      <w:r>
        <w:rPr>
          <w:spacing w:val="-13"/>
        </w:rPr>
        <w:t> </w:t>
      </w:r>
      <w:r>
        <w:rPr/>
        <w:t>de</w:t>
      </w:r>
      <w:r>
        <w:rPr>
          <w:spacing w:val="-14"/>
        </w:rPr>
        <w:t> </w:t>
      </w:r>
      <w:r>
        <w:rPr/>
        <w:t>l’anul·lació</w:t>
      </w:r>
      <w:r>
        <w:rPr>
          <w:spacing w:val="-13"/>
        </w:rPr>
        <w:t> </w:t>
      </w:r>
      <w:r>
        <w:rPr/>
        <w:t>de</w:t>
      </w:r>
      <w:r>
        <w:rPr>
          <w:spacing w:val="-14"/>
        </w:rPr>
        <w:t> </w:t>
      </w:r>
      <w:r>
        <w:rPr/>
        <w:t>la</w:t>
      </w:r>
      <w:r>
        <w:rPr>
          <w:spacing w:val="-13"/>
        </w:rPr>
        <w:t> </w:t>
      </w:r>
      <w:r>
        <w:rPr>
          <w:spacing w:val="-2"/>
        </w:rPr>
        <w:t>matrícula</w:t>
      </w:r>
    </w:p>
    <w:p>
      <w:pPr>
        <w:pStyle w:val="ListParagraph"/>
        <w:numPr>
          <w:ilvl w:val="0"/>
          <w:numId w:val="25"/>
        </w:numPr>
        <w:tabs>
          <w:tab w:pos="739" w:val="left" w:leader="none"/>
          <w:tab w:pos="742" w:val="left" w:leader="none"/>
        </w:tabs>
        <w:spacing w:line="247" w:lineRule="auto" w:before="87" w:after="0"/>
        <w:ind w:left="742" w:right="146" w:hanging="361"/>
        <w:jc w:val="left"/>
        <w:rPr>
          <w:sz w:val="22"/>
        </w:rPr>
      </w:pPr>
      <w:r>
        <w:rPr>
          <w:sz w:val="22"/>
        </w:rPr>
        <w:t>L’anul·lació</w:t>
      </w:r>
      <w:r>
        <w:rPr>
          <w:spacing w:val="-10"/>
          <w:sz w:val="22"/>
        </w:rPr>
        <w:t> </w:t>
      </w:r>
      <w:r>
        <w:rPr>
          <w:sz w:val="22"/>
        </w:rPr>
        <w:t>de</w:t>
      </w:r>
      <w:r>
        <w:rPr>
          <w:spacing w:val="-10"/>
          <w:sz w:val="22"/>
        </w:rPr>
        <w:t> </w:t>
      </w:r>
      <w:r>
        <w:rPr>
          <w:sz w:val="22"/>
        </w:rPr>
        <w:t>la</w:t>
      </w:r>
      <w:r>
        <w:rPr>
          <w:spacing w:val="-10"/>
          <w:sz w:val="22"/>
        </w:rPr>
        <w:t> </w:t>
      </w:r>
      <w:r>
        <w:rPr>
          <w:sz w:val="22"/>
        </w:rPr>
        <w:t>matrícula</w:t>
      </w:r>
      <w:r>
        <w:rPr>
          <w:spacing w:val="-10"/>
          <w:sz w:val="22"/>
        </w:rPr>
        <w:t> </w:t>
      </w:r>
      <w:r>
        <w:rPr>
          <w:sz w:val="22"/>
        </w:rPr>
        <w:t>comporta</w:t>
      </w:r>
      <w:r>
        <w:rPr>
          <w:spacing w:val="-10"/>
          <w:sz w:val="22"/>
        </w:rPr>
        <w:t> </w:t>
      </w:r>
      <w:r>
        <w:rPr>
          <w:sz w:val="22"/>
        </w:rPr>
        <w:t>la</w:t>
      </w:r>
      <w:r>
        <w:rPr>
          <w:spacing w:val="-10"/>
          <w:sz w:val="22"/>
        </w:rPr>
        <w:t> </w:t>
      </w:r>
      <w:r>
        <w:rPr>
          <w:sz w:val="22"/>
        </w:rPr>
        <w:t>pèrdua</w:t>
      </w:r>
      <w:r>
        <w:rPr>
          <w:spacing w:val="-10"/>
          <w:sz w:val="22"/>
        </w:rPr>
        <w:t> </w:t>
      </w:r>
      <w:r>
        <w:rPr>
          <w:sz w:val="22"/>
        </w:rPr>
        <w:t>del</w:t>
      </w:r>
      <w:r>
        <w:rPr>
          <w:spacing w:val="-10"/>
          <w:sz w:val="22"/>
        </w:rPr>
        <w:t> </w:t>
      </w:r>
      <w:r>
        <w:rPr>
          <w:sz w:val="22"/>
        </w:rPr>
        <w:t>dret</w:t>
      </w:r>
      <w:r>
        <w:rPr>
          <w:spacing w:val="-10"/>
          <w:sz w:val="22"/>
        </w:rPr>
        <w:t> </w:t>
      </w:r>
      <w:r>
        <w:rPr>
          <w:sz w:val="22"/>
        </w:rPr>
        <w:t>d’assistència</w:t>
      </w:r>
      <w:r>
        <w:rPr>
          <w:spacing w:val="-10"/>
          <w:sz w:val="22"/>
        </w:rPr>
        <w:t> </w:t>
      </w:r>
      <w:r>
        <w:rPr>
          <w:sz w:val="22"/>
        </w:rPr>
        <w:t>i</w:t>
      </w:r>
      <w:r>
        <w:rPr>
          <w:spacing w:val="-10"/>
          <w:sz w:val="22"/>
        </w:rPr>
        <w:t> </w:t>
      </w:r>
      <w:r>
        <w:rPr>
          <w:sz w:val="22"/>
        </w:rPr>
        <w:t>d’avaluació</w:t>
      </w:r>
      <w:r>
        <w:rPr>
          <w:spacing w:val="-10"/>
          <w:sz w:val="22"/>
        </w:rPr>
        <w:t> </w:t>
      </w:r>
      <w:r>
        <w:rPr>
          <w:sz w:val="22"/>
        </w:rPr>
        <w:t>en els mòduls professionals, àmbits i projectes afectats per la sol·licitud d’anul·lació.</w:t>
      </w:r>
    </w:p>
    <w:p>
      <w:pPr>
        <w:pStyle w:val="ListParagraph"/>
        <w:numPr>
          <w:ilvl w:val="0"/>
          <w:numId w:val="25"/>
        </w:numPr>
        <w:tabs>
          <w:tab w:pos="740" w:val="left" w:leader="none"/>
          <w:tab w:pos="742" w:val="left" w:leader="none"/>
        </w:tabs>
        <w:spacing w:line="247" w:lineRule="auto" w:before="197" w:after="0"/>
        <w:ind w:left="742" w:right="513" w:hanging="360"/>
        <w:jc w:val="left"/>
        <w:rPr>
          <w:sz w:val="22"/>
        </w:rPr>
      </w:pPr>
      <w:r>
        <w:rPr>
          <w:sz w:val="22"/>
        </w:rPr>
        <w:t>L’alumnat</w:t>
      </w:r>
      <w:r>
        <w:rPr>
          <w:spacing w:val="-9"/>
          <w:sz w:val="22"/>
        </w:rPr>
        <w:t> </w:t>
      </w:r>
      <w:r>
        <w:rPr>
          <w:sz w:val="22"/>
        </w:rPr>
        <w:t>ha</w:t>
      </w:r>
      <w:r>
        <w:rPr>
          <w:spacing w:val="-9"/>
          <w:sz w:val="22"/>
        </w:rPr>
        <w:t> </w:t>
      </w:r>
      <w:r>
        <w:rPr>
          <w:sz w:val="22"/>
        </w:rPr>
        <w:t>de</w:t>
      </w:r>
      <w:r>
        <w:rPr>
          <w:spacing w:val="-9"/>
          <w:sz w:val="22"/>
        </w:rPr>
        <w:t> </w:t>
      </w:r>
      <w:r>
        <w:rPr>
          <w:sz w:val="22"/>
        </w:rPr>
        <w:t>participar</w:t>
      </w:r>
      <w:r>
        <w:rPr>
          <w:spacing w:val="-9"/>
          <w:sz w:val="22"/>
        </w:rPr>
        <w:t> </w:t>
      </w:r>
      <w:r>
        <w:rPr>
          <w:sz w:val="22"/>
        </w:rPr>
        <w:t>de</w:t>
      </w:r>
      <w:r>
        <w:rPr>
          <w:spacing w:val="-9"/>
          <w:sz w:val="22"/>
        </w:rPr>
        <w:t> </w:t>
      </w:r>
      <w:r>
        <w:rPr>
          <w:sz w:val="22"/>
        </w:rPr>
        <w:t>nou</w:t>
      </w:r>
      <w:r>
        <w:rPr>
          <w:spacing w:val="-9"/>
          <w:sz w:val="22"/>
        </w:rPr>
        <w:t> </w:t>
      </w:r>
      <w:r>
        <w:rPr>
          <w:sz w:val="22"/>
        </w:rPr>
        <w:t>en</w:t>
      </w:r>
      <w:r>
        <w:rPr>
          <w:spacing w:val="-9"/>
          <w:sz w:val="22"/>
        </w:rPr>
        <w:t> </w:t>
      </w:r>
      <w:r>
        <w:rPr>
          <w:sz w:val="22"/>
        </w:rPr>
        <w:t>el</w:t>
      </w:r>
      <w:r>
        <w:rPr>
          <w:spacing w:val="-9"/>
          <w:sz w:val="22"/>
        </w:rPr>
        <w:t> </w:t>
      </w:r>
      <w:r>
        <w:rPr>
          <w:sz w:val="22"/>
        </w:rPr>
        <w:t>procediment</w:t>
      </w:r>
      <w:r>
        <w:rPr>
          <w:spacing w:val="-9"/>
          <w:sz w:val="22"/>
        </w:rPr>
        <w:t> </w:t>
      </w:r>
      <w:r>
        <w:rPr>
          <w:sz w:val="22"/>
        </w:rPr>
        <w:t>general</w:t>
      </w:r>
      <w:r>
        <w:rPr>
          <w:spacing w:val="-9"/>
          <w:sz w:val="22"/>
        </w:rPr>
        <w:t> </w:t>
      </w:r>
      <w:r>
        <w:rPr>
          <w:sz w:val="22"/>
        </w:rPr>
        <w:t>d’admissió</w:t>
      </w:r>
      <w:r>
        <w:rPr>
          <w:spacing w:val="-9"/>
          <w:sz w:val="22"/>
        </w:rPr>
        <w:t> </w:t>
      </w:r>
      <w:r>
        <w:rPr>
          <w:sz w:val="22"/>
        </w:rPr>
        <w:t>si</w:t>
      </w:r>
      <w:r>
        <w:rPr>
          <w:spacing w:val="-9"/>
          <w:sz w:val="22"/>
        </w:rPr>
        <w:t> </w:t>
      </w:r>
      <w:r>
        <w:rPr>
          <w:sz w:val="22"/>
        </w:rPr>
        <w:t>desitja tornar a matricular-se.</w:t>
      </w:r>
    </w:p>
    <w:p>
      <w:pPr>
        <w:pStyle w:val="ListParagraph"/>
        <w:numPr>
          <w:ilvl w:val="0"/>
          <w:numId w:val="25"/>
        </w:numPr>
        <w:tabs>
          <w:tab w:pos="740" w:val="left" w:leader="none"/>
          <w:tab w:pos="742" w:val="left" w:leader="none"/>
        </w:tabs>
        <w:spacing w:line="247" w:lineRule="auto" w:before="198" w:after="0"/>
        <w:ind w:left="742" w:right="79" w:hanging="360"/>
        <w:jc w:val="left"/>
        <w:rPr>
          <w:sz w:val="22"/>
        </w:rPr>
      </w:pPr>
      <w:r>
        <w:rPr>
          <w:sz w:val="22"/>
        </w:rPr>
        <w:t>La</w:t>
      </w:r>
      <w:r>
        <w:rPr>
          <w:spacing w:val="-9"/>
          <w:sz w:val="22"/>
        </w:rPr>
        <w:t> </w:t>
      </w:r>
      <w:r>
        <w:rPr>
          <w:sz w:val="22"/>
        </w:rPr>
        <w:t>convocatòria</w:t>
      </w:r>
      <w:r>
        <w:rPr>
          <w:spacing w:val="-9"/>
          <w:sz w:val="22"/>
        </w:rPr>
        <w:t> </w:t>
      </w:r>
      <w:r>
        <w:rPr>
          <w:sz w:val="22"/>
        </w:rPr>
        <w:t>no</w:t>
      </w:r>
      <w:r>
        <w:rPr>
          <w:spacing w:val="-9"/>
          <w:sz w:val="22"/>
        </w:rPr>
        <w:t> </w:t>
      </w:r>
      <w:r>
        <w:rPr>
          <w:sz w:val="22"/>
        </w:rPr>
        <w:t>s’ha</w:t>
      </w:r>
      <w:r>
        <w:rPr>
          <w:spacing w:val="-9"/>
          <w:sz w:val="22"/>
        </w:rPr>
        <w:t> </w:t>
      </w:r>
      <w:r>
        <w:rPr>
          <w:sz w:val="22"/>
        </w:rPr>
        <w:t>de</w:t>
      </w:r>
      <w:r>
        <w:rPr>
          <w:spacing w:val="-9"/>
          <w:sz w:val="22"/>
        </w:rPr>
        <w:t> </w:t>
      </w:r>
      <w:r>
        <w:rPr>
          <w:sz w:val="22"/>
        </w:rPr>
        <w:t>comptar</w:t>
      </w:r>
      <w:r>
        <w:rPr>
          <w:spacing w:val="-9"/>
          <w:sz w:val="22"/>
        </w:rPr>
        <w:t> </w:t>
      </w:r>
      <w:r>
        <w:rPr>
          <w:sz w:val="22"/>
        </w:rPr>
        <w:t>a</w:t>
      </w:r>
      <w:r>
        <w:rPr>
          <w:spacing w:val="-9"/>
          <w:sz w:val="22"/>
        </w:rPr>
        <w:t> </w:t>
      </w:r>
      <w:r>
        <w:rPr>
          <w:sz w:val="22"/>
        </w:rPr>
        <w:t>l’efecte</w:t>
      </w:r>
      <w:r>
        <w:rPr>
          <w:spacing w:val="-9"/>
          <w:sz w:val="22"/>
        </w:rPr>
        <w:t> </w:t>
      </w:r>
      <w:r>
        <w:rPr>
          <w:sz w:val="22"/>
        </w:rPr>
        <w:t>del</w:t>
      </w:r>
      <w:r>
        <w:rPr>
          <w:spacing w:val="-9"/>
          <w:sz w:val="22"/>
        </w:rPr>
        <w:t> </w:t>
      </w:r>
      <w:r>
        <w:rPr>
          <w:sz w:val="22"/>
        </w:rPr>
        <w:t>nombre</w:t>
      </w:r>
      <w:r>
        <w:rPr>
          <w:spacing w:val="-9"/>
          <w:sz w:val="22"/>
        </w:rPr>
        <w:t> </w:t>
      </w:r>
      <w:r>
        <w:rPr>
          <w:sz w:val="22"/>
        </w:rPr>
        <w:t>màxim</w:t>
      </w:r>
      <w:r>
        <w:rPr>
          <w:spacing w:val="-9"/>
          <w:sz w:val="22"/>
        </w:rPr>
        <w:t> </w:t>
      </w:r>
      <w:r>
        <w:rPr>
          <w:sz w:val="22"/>
        </w:rPr>
        <w:t>de</w:t>
      </w:r>
      <w:r>
        <w:rPr>
          <w:spacing w:val="-9"/>
          <w:sz w:val="22"/>
        </w:rPr>
        <w:t> </w:t>
      </w:r>
      <w:r>
        <w:rPr>
          <w:sz w:val="22"/>
        </w:rPr>
        <w:t>convocatòries</w:t>
      </w:r>
      <w:r>
        <w:rPr>
          <w:spacing w:val="-9"/>
          <w:sz w:val="22"/>
        </w:rPr>
        <w:t> </w:t>
      </w:r>
      <w:r>
        <w:rPr>
          <w:sz w:val="22"/>
        </w:rPr>
        <w:t>en què pot ser avaluat l’alumne.</w:t>
      </w:r>
    </w:p>
    <w:p>
      <w:pPr>
        <w:pStyle w:val="BodyText"/>
        <w:spacing w:before="25"/>
        <w:ind w:left="0" w:firstLine="0"/>
      </w:pPr>
    </w:p>
    <w:p>
      <w:pPr>
        <w:pStyle w:val="Heading1"/>
        <w:ind w:left="22"/>
      </w:pPr>
      <w:bookmarkStart w:name="_bookmark32" w:id="33"/>
      <w:bookmarkEnd w:id="33"/>
      <w:r>
        <w:rPr>
          <w:b w:val="0"/>
        </w:rPr>
      </w:r>
      <w:r>
        <w:rPr/>
        <w:t>Article</w:t>
      </w:r>
      <w:r>
        <w:rPr>
          <w:spacing w:val="-12"/>
        </w:rPr>
        <w:t> </w:t>
      </w:r>
      <w:r>
        <w:rPr/>
        <w:t>29.</w:t>
      </w:r>
      <w:r>
        <w:rPr>
          <w:spacing w:val="-12"/>
        </w:rPr>
        <w:t> </w:t>
      </w:r>
      <w:r>
        <w:rPr/>
        <w:t>Renúncia</w:t>
      </w:r>
      <w:r>
        <w:rPr>
          <w:spacing w:val="-12"/>
        </w:rPr>
        <w:t> </w:t>
      </w:r>
      <w:r>
        <w:rPr>
          <w:spacing w:val="-2"/>
        </w:rPr>
        <w:t>voluntària</w:t>
      </w:r>
    </w:p>
    <w:p>
      <w:pPr>
        <w:pStyle w:val="ListParagraph"/>
        <w:numPr>
          <w:ilvl w:val="0"/>
          <w:numId w:val="26"/>
        </w:numPr>
        <w:tabs>
          <w:tab w:pos="740" w:val="left" w:leader="none"/>
          <w:tab w:pos="742" w:val="left" w:leader="none"/>
        </w:tabs>
        <w:spacing w:line="247" w:lineRule="auto" w:before="87" w:after="0"/>
        <w:ind w:left="742" w:right="91" w:hanging="360"/>
        <w:jc w:val="left"/>
        <w:rPr>
          <w:sz w:val="22"/>
        </w:rPr>
      </w:pPr>
      <w:r>
        <w:rPr>
          <w:sz w:val="22"/>
        </w:rPr>
        <w:t>Passat el període d’anul·lació voluntària de matrícula, l’alumnat —amb el vistiplau dels</w:t>
      </w:r>
      <w:r>
        <w:rPr>
          <w:spacing w:val="-10"/>
          <w:sz w:val="22"/>
        </w:rPr>
        <w:t> </w:t>
      </w:r>
      <w:r>
        <w:rPr>
          <w:sz w:val="22"/>
        </w:rPr>
        <w:t>seus</w:t>
      </w:r>
      <w:r>
        <w:rPr>
          <w:spacing w:val="-10"/>
          <w:sz w:val="22"/>
        </w:rPr>
        <w:t> </w:t>
      </w:r>
      <w:r>
        <w:rPr>
          <w:sz w:val="22"/>
        </w:rPr>
        <w:t>representants</w:t>
      </w:r>
      <w:r>
        <w:rPr>
          <w:spacing w:val="-10"/>
          <w:sz w:val="22"/>
        </w:rPr>
        <w:t> </w:t>
      </w:r>
      <w:r>
        <w:rPr>
          <w:sz w:val="22"/>
        </w:rPr>
        <w:t>legals,</w:t>
      </w:r>
      <w:r>
        <w:rPr>
          <w:spacing w:val="-10"/>
          <w:sz w:val="22"/>
        </w:rPr>
        <w:t> </w:t>
      </w:r>
      <w:r>
        <w:rPr>
          <w:sz w:val="22"/>
        </w:rPr>
        <w:t>si</w:t>
      </w:r>
      <w:r>
        <w:rPr>
          <w:spacing w:val="-10"/>
          <w:sz w:val="22"/>
        </w:rPr>
        <w:t> </w:t>
      </w:r>
      <w:r>
        <w:rPr>
          <w:sz w:val="22"/>
        </w:rPr>
        <w:t>escau—</w:t>
      </w:r>
      <w:r>
        <w:rPr>
          <w:spacing w:val="-10"/>
          <w:sz w:val="22"/>
        </w:rPr>
        <w:t> </w:t>
      </w:r>
      <w:r>
        <w:rPr>
          <w:sz w:val="22"/>
        </w:rPr>
        <w:t>té</w:t>
      </w:r>
      <w:r>
        <w:rPr>
          <w:spacing w:val="-10"/>
          <w:sz w:val="22"/>
        </w:rPr>
        <w:t> </w:t>
      </w:r>
      <w:r>
        <w:rPr>
          <w:sz w:val="22"/>
        </w:rPr>
        <w:t>dret</w:t>
      </w:r>
      <w:r>
        <w:rPr>
          <w:spacing w:val="-10"/>
          <w:sz w:val="22"/>
        </w:rPr>
        <w:t> </w:t>
      </w:r>
      <w:r>
        <w:rPr>
          <w:sz w:val="22"/>
        </w:rPr>
        <w:t>a</w:t>
      </w:r>
      <w:r>
        <w:rPr>
          <w:spacing w:val="-10"/>
          <w:sz w:val="22"/>
        </w:rPr>
        <w:t> </w:t>
      </w:r>
      <w:r>
        <w:rPr>
          <w:sz w:val="22"/>
        </w:rPr>
        <w:t>sol·licitar</w:t>
      </w:r>
      <w:r>
        <w:rPr>
          <w:spacing w:val="-10"/>
          <w:sz w:val="22"/>
        </w:rPr>
        <w:t> </w:t>
      </w:r>
      <w:r>
        <w:rPr>
          <w:sz w:val="22"/>
        </w:rPr>
        <w:t>la</w:t>
      </w:r>
      <w:r>
        <w:rPr>
          <w:spacing w:val="-10"/>
          <w:sz w:val="22"/>
        </w:rPr>
        <w:t> </w:t>
      </w:r>
      <w:r>
        <w:rPr>
          <w:sz w:val="22"/>
        </w:rPr>
        <w:t>renúncia</w:t>
      </w:r>
      <w:r>
        <w:rPr>
          <w:spacing w:val="-10"/>
          <w:sz w:val="22"/>
        </w:rPr>
        <w:t> </w:t>
      </w:r>
      <w:r>
        <w:rPr>
          <w:sz w:val="22"/>
        </w:rPr>
        <w:t>a</w:t>
      </w:r>
      <w:r>
        <w:rPr>
          <w:spacing w:val="-10"/>
          <w:sz w:val="22"/>
        </w:rPr>
        <w:t> </w:t>
      </w:r>
      <w:r>
        <w:rPr>
          <w:sz w:val="22"/>
        </w:rPr>
        <w:t>l’avaluació i a la qualificació dels mòduls o del grau formatiu en el qual està matriculat.</w:t>
      </w:r>
    </w:p>
    <w:p>
      <w:pPr>
        <w:pStyle w:val="ListParagraph"/>
        <w:numPr>
          <w:ilvl w:val="0"/>
          <w:numId w:val="26"/>
        </w:numPr>
        <w:tabs>
          <w:tab w:pos="740" w:val="left" w:leader="none"/>
          <w:tab w:pos="742" w:val="left" w:leader="none"/>
        </w:tabs>
        <w:spacing w:line="247" w:lineRule="auto" w:before="197" w:after="0"/>
        <w:ind w:left="742" w:right="172" w:hanging="360"/>
        <w:jc w:val="left"/>
        <w:rPr>
          <w:sz w:val="22"/>
        </w:rPr>
      </w:pPr>
      <w:r>
        <w:rPr>
          <w:sz w:val="22"/>
        </w:rPr>
        <w:t>Una</w:t>
      </w:r>
      <w:r>
        <w:rPr>
          <w:spacing w:val="-6"/>
          <w:sz w:val="22"/>
        </w:rPr>
        <w:t> </w:t>
      </w:r>
      <w:r>
        <w:rPr>
          <w:sz w:val="22"/>
        </w:rPr>
        <w:t>mateixa</w:t>
      </w:r>
      <w:r>
        <w:rPr>
          <w:spacing w:val="-6"/>
          <w:sz w:val="22"/>
        </w:rPr>
        <w:t> </w:t>
      </w:r>
      <w:r>
        <w:rPr>
          <w:sz w:val="22"/>
        </w:rPr>
        <w:t>persona</w:t>
      </w:r>
      <w:r>
        <w:rPr>
          <w:spacing w:val="-6"/>
          <w:sz w:val="22"/>
        </w:rPr>
        <w:t> </w:t>
      </w:r>
      <w:r>
        <w:rPr>
          <w:sz w:val="22"/>
        </w:rPr>
        <w:t>no</w:t>
      </w:r>
      <w:r>
        <w:rPr>
          <w:spacing w:val="-6"/>
          <w:sz w:val="22"/>
        </w:rPr>
        <w:t> </w:t>
      </w:r>
      <w:r>
        <w:rPr>
          <w:sz w:val="22"/>
        </w:rPr>
        <w:t>pot</w:t>
      </w:r>
      <w:r>
        <w:rPr>
          <w:spacing w:val="-6"/>
          <w:sz w:val="22"/>
        </w:rPr>
        <w:t> </w:t>
      </w:r>
      <w:r>
        <w:rPr>
          <w:sz w:val="22"/>
        </w:rPr>
        <w:t>renunciar</w:t>
      </w:r>
      <w:r>
        <w:rPr>
          <w:spacing w:val="-6"/>
          <w:sz w:val="22"/>
        </w:rPr>
        <w:t> </w:t>
      </w:r>
      <w:r>
        <w:rPr>
          <w:sz w:val="22"/>
        </w:rPr>
        <w:t>voluntàriament</w:t>
      </w:r>
      <w:r>
        <w:rPr>
          <w:spacing w:val="-6"/>
          <w:sz w:val="22"/>
        </w:rPr>
        <w:t> </w:t>
      </w:r>
      <w:r>
        <w:rPr>
          <w:sz w:val="22"/>
        </w:rPr>
        <w:t>a</w:t>
      </w:r>
      <w:r>
        <w:rPr>
          <w:spacing w:val="-6"/>
          <w:sz w:val="22"/>
        </w:rPr>
        <w:t> </w:t>
      </w:r>
      <w:r>
        <w:rPr>
          <w:sz w:val="22"/>
        </w:rPr>
        <w:t>l’avaluació</w:t>
      </w:r>
      <w:r>
        <w:rPr>
          <w:spacing w:val="-6"/>
          <w:sz w:val="22"/>
        </w:rPr>
        <w:t> </w:t>
      </w:r>
      <w:r>
        <w:rPr>
          <w:sz w:val="22"/>
        </w:rPr>
        <w:t>i</w:t>
      </w:r>
      <w:r>
        <w:rPr>
          <w:spacing w:val="-6"/>
          <w:sz w:val="22"/>
        </w:rPr>
        <w:t> </w:t>
      </w:r>
      <w:r>
        <w:rPr>
          <w:sz w:val="22"/>
        </w:rPr>
        <w:t>a</w:t>
      </w:r>
      <w:r>
        <w:rPr>
          <w:spacing w:val="-6"/>
          <w:sz w:val="22"/>
        </w:rPr>
        <w:t> </w:t>
      </w:r>
      <w:r>
        <w:rPr>
          <w:sz w:val="22"/>
        </w:rPr>
        <w:t>la</w:t>
      </w:r>
      <w:r>
        <w:rPr>
          <w:spacing w:val="-6"/>
          <w:sz w:val="22"/>
        </w:rPr>
        <w:t> </w:t>
      </w:r>
      <w:r>
        <w:rPr>
          <w:sz w:val="22"/>
        </w:rPr>
        <w:t>qualificació dels</w:t>
      </w:r>
      <w:r>
        <w:rPr>
          <w:spacing w:val="-9"/>
          <w:sz w:val="22"/>
        </w:rPr>
        <w:t> </w:t>
      </w:r>
      <w:r>
        <w:rPr>
          <w:sz w:val="22"/>
        </w:rPr>
        <w:t>mòduls</w:t>
      </w:r>
      <w:r>
        <w:rPr>
          <w:spacing w:val="-9"/>
          <w:sz w:val="22"/>
        </w:rPr>
        <w:t> </w:t>
      </w:r>
      <w:r>
        <w:rPr>
          <w:sz w:val="22"/>
        </w:rPr>
        <w:t>o</w:t>
      </w:r>
      <w:r>
        <w:rPr>
          <w:spacing w:val="-9"/>
          <w:sz w:val="22"/>
        </w:rPr>
        <w:t> </w:t>
      </w:r>
      <w:r>
        <w:rPr>
          <w:sz w:val="22"/>
        </w:rPr>
        <w:t>del</w:t>
      </w:r>
      <w:r>
        <w:rPr>
          <w:spacing w:val="-9"/>
          <w:sz w:val="22"/>
        </w:rPr>
        <w:t> </w:t>
      </w:r>
      <w:r>
        <w:rPr>
          <w:sz w:val="22"/>
        </w:rPr>
        <w:t>grau</w:t>
      </w:r>
      <w:r>
        <w:rPr>
          <w:spacing w:val="-9"/>
          <w:sz w:val="22"/>
        </w:rPr>
        <w:t> </w:t>
      </w:r>
      <w:r>
        <w:rPr>
          <w:sz w:val="22"/>
        </w:rPr>
        <w:t>en</w:t>
      </w:r>
      <w:r>
        <w:rPr>
          <w:spacing w:val="-9"/>
          <w:sz w:val="22"/>
        </w:rPr>
        <w:t> </w:t>
      </w:r>
      <w:r>
        <w:rPr>
          <w:sz w:val="22"/>
        </w:rPr>
        <w:t>el</w:t>
      </w:r>
      <w:r>
        <w:rPr>
          <w:spacing w:val="-9"/>
          <w:sz w:val="22"/>
        </w:rPr>
        <w:t> </w:t>
      </w:r>
      <w:r>
        <w:rPr>
          <w:sz w:val="22"/>
        </w:rPr>
        <w:t>qual</w:t>
      </w:r>
      <w:r>
        <w:rPr>
          <w:spacing w:val="-9"/>
          <w:sz w:val="22"/>
        </w:rPr>
        <w:t> </w:t>
      </w:r>
      <w:r>
        <w:rPr>
          <w:sz w:val="22"/>
        </w:rPr>
        <w:t>està</w:t>
      </w:r>
      <w:r>
        <w:rPr>
          <w:spacing w:val="-9"/>
          <w:sz w:val="22"/>
        </w:rPr>
        <w:t> </w:t>
      </w:r>
      <w:r>
        <w:rPr>
          <w:sz w:val="22"/>
        </w:rPr>
        <w:t>matriculat</w:t>
      </w:r>
      <w:r>
        <w:rPr>
          <w:spacing w:val="-9"/>
          <w:sz w:val="22"/>
        </w:rPr>
        <w:t> </w:t>
      </w:r>
      <w:r>
        <w:rPr>
          <w:sz w:val="22"/>
        </w:rPr>
        <w:t>més</w:t>
      </w:r>
      <w:r>
        <w:rPr>
          <w:spacing w:val="-9"/>
          <w:sz w:val="22"/>
        </w:rPr>
        <w:t> </w:t>
      </w:r>
      <w:r>
        <w:rPr>
          <w:sz w:val="22"/>
        </w:rPr>
        <w:t>de</w:t>
      </w:r>
      <w:r>
        <w:rPr>
          <w:spacing w:val="-9"/>
          <w:sz w:val="22"/>
        </w:rPr>
        <w:t> </w:t>
      </w:r>
      <w:r>
        <w:rPr>
          <w:sz w:val="22"/>
        </w:rPr>
        <w:t>dues</w:t>
      </w:r>
      <w:r>
        <w:rPr>
          <w:spacing w:val="-9"/>
          <w:sz w:val="22"/>
        </w:rPr>
        <w:t> </w:t>
      </w:r>
      <w:r>
        <w:rPr>
          <w:sz w:val="22"/>
        </w:rPr>
        <w:t>vegades</w:t>
      </w:r>
      <w:r>
        <w:rPr>
          <w:spacing w:val="-9"/>
          <w:sz w:val="22"/>
        </w:rPr>
        <w:t> </w:t>
      </w:r>
      <w:r>
        <w:rPr>
          <w:sz w:val="22"/>
        </w:rPr>
        <w:t>a</w:t>
      </w:r>
      <w:r>
        <w:rPr>
          <w:spacing w:val="-9"/>
          <w:sz w:val="22"/>
        </w:rPr>
        <w:t> </w:t>
      </w:r>
      <w:r>
        <w:rPr>
          <w:sz w:val="22"/>
        </w:rPr>
        <w:t>menys</w:t>
      </w:r>
      <w:r>
        <w:rPr>
          <w:spacing w:val="-9"/>
          <w:sz w:val="22"/>
        </w:rPr>
        <w:t> </w:t>
      </w:r>
      <w:r>
        <w:rPr>
          <w:sz w:val="22"/>
        </w:rPr>
        <w:t>que es puguin justificar causes sobrevingudes. En aquest cas, s’ha de presentar la documentació acreditativa d'acord amb el procediment i en el termini establert pel centre docent.</w:t>
      </w:r>
    </w:p>
    <w:p>
      <w:pPr>
        <w:pStyle w:val="BodyText"/>
        <w:spacing w:before="21"/>
        <w:ind w:left="0" w:firstLine="0"/>
      </w:pPr>
    </w:p>
    <w:p>
      <w:pPr>
        <w:pStyle w:val="Heading1"/>
        <w:spacing w:line="247" w:lineRule="auto"/>
        <w:ind w:left="22" w:right="124"/>
      </w:pPr>
      <w:bookmarkStart w:name="_bookmark33" w:id="34"/>
      <w:bookmarkEnd w:id="34"/>
      <w:r>
        <w:rPr>
          <w:b w:val="0"/>
        </w:rPr>
      </w:r>
      <w:r>
        <w:rPr/>
        <w:t>Article</w:t>
      </w:r>
      <w:r>
        <w:rPr>
          <w:spacing w:val="-11"/>
        </w:rPr>
        <w:t> </w:t>
      </w:r>
      <w:r>
        <w:rPr/>
        <w:t>30.</w:t>
      </w:r>
      <w:r>
        <w:rPr>
          <w:spacing w:val="-11"/>
        </w:rPr>
        <w:t> </w:t>
      </w:r>
      <w:r>
        <w:rPr/>
        <w:t>Procediment</w:t>
      </w:r>
      <w:r>
        <w:rPr>
          <w:spacing w:val="-11"/>
        </w:rPr>
        <w:t> </w:t>
      </w:r>
      <w:r>
        <w:rPr/>
        <w:t>per</w:t>
      </w:r>
      <w:r>
        <w:rPr>
          <w:spacing w:val="-11"/>
        </w:rPr>
        <w:t> </w:t>
      </w:r>
      <w:r>
        <w:rPr/>
        <w:t>sol·licitar</w:t>
      </w:r>
      <w:r>
        <w:rPr>
          <w:spacing w:val="-11"/>
        </w:rPr>
        <w:t> </w:t>
      </w:r>
      <w:r>
        <w:rPr/>
        <w:t>la</w:t>
      </w:r>
      <w:r>
        <w:rPr>
          <w:spacing w:val="-11"/>
        </w:rPr>
        <w:t> </w:t>
      </w:r>
      <w:r>
        <w:rPr/>
        <w:t>renúncia</w:t>
      </w:r>
      <w:r>
        <w:rPr>
          <w:spacing w:val="-11"/>
        </w:rPr>
        <w:t> </w:t>
      </w:r>
      <w:r>
        <w:rPr/>
        <w:t>voluntària</w:t>
      </w:r>
      <w:r>
        <w:rPr>
          <w:spacing w:val="-11"/>
        </w:rPr>
        <w:t> </w:t>
      </w:r>
      <w:r>
        <w:rPr/>
        <w:t>de</w:t>
      </w:r>
      <w:r>
        <w:rPr>
          <w:spacing w:val="-11"/>
        </w:rPr>
        <w:t> </w:t>
      </w:r>
      <w:r>
        <w:rPr/>
        <w:t>l’avaluació</w:t>
      </w:r>
      <w:r>
        <w:rPr>
          <w:spacing w:val="-11"/>
        </w:rPr>
        <w:t> </w:t>
      </w:r>
      <w:r>
        <w:rPr/>
        <w:t>i qualificació dels mòduls en la primera convocatòria</w:t>
      </w:r>
    </w:p>
    <w:p>
      <w:pPr>
        <w:pStyle w:val="ListParagraph"/>
        <w:numPr>
          <w:ilvl w:val="0"/>
          <w:numId w:val="27"/>
        </w:numPr>
        <w:tabs>
          <w:tab w:pos="740" w:val="left" w:leader="none"/>
          <w:tab w:pos="742" w:val="left" w:leader="none"/>
        </w:tabs>
        <w:spacing w:line="247" w:lineRule="auto" w:before="78" w:after="0"/>
        <w:ind w:left="742" w:right="81" w:hanging="360"/>
        <w:jc w:val="left"/>
        <w:rPr>
          <w:sz w:val="22"/>
        </w:rPr>
      </w:pPr>
      <w:r>
        <w:rPr>
          <w:sz w:val="22"/>
        </w:rPr>
        <w:t>L’alumnat ha de presentar la sol·licitud de renúncia a l’avaluació i a la qualificació amb una antelació mínima de trenta dies naturals respecte a la data prevista per a l’avaluació de la primera convocatòria de centre. S’exceptuen de l’aplicació d’aquest termini</w:t>
      </w:r>
      <w:r>
        <w:rPr>
          <w:spacing w:val="-11"/>
          <w:sz w:val="22"/>
        </w:rPr>
        <w:t> </w:t>
      </w:r>
      <w:r>
        <w:rPr>
          <w:sz w:val="22"/>
        </w:rPr>
        <w:t>aquells</w:t>
      </w:r>
      <w:r>
        <w:rPr>
          <w:spacing w:val="-11"/>
          <w:sz w:val="22"/>
        </w:rPr>
        <w:t> </w:t>
      </w:r>
      <w:r>
        <w:rPr>
          <w:sz w:val="22"/>
        </w:rPr>
        <w:t>casos,</w:t>
      </w:r>
      <w:r>
        <w:rPr>
          <w:spacing w:val="-11"/>
          <w:sz w:val="22"/>
        </w:rPr>
        <w:t> </w:t>
      </w:r>
      <w:r>
        <w:rPr>
          <w:sz w:val="22"/>
        </w:rPr>
        <w:t>degudament</w:t>
      </w:r>
      <w:r>
        <w:rPr>
          <w:spacing w:val="-11"/>
          <w:sz w:val="22"/>
        </w:rPr>
        <w:t> </w:t>
      </w:r>
      <w:r>
        <w:rPr>
          <w:sz w:val="22"/>
        </w:rPr>
        <w:t>justificats,</w:t>
      </w:r>
      <w:r>
        <w:rPr>
          <w:spacing w:val="-11"/>
          <w:sz w:val="22"/>
        </w:rPr>
        <w:t> </w:t>
      </w:r>
      <w:r>
        <w:rPr>
          <w:sz w:val="22"/>
        </w:rPr>
        <w:t>de</w:t>
      </w:r>
      <w:r>
        <w:rPr>
          <w:spacing w:val="-11"/>
          <w:sz w:val="22"/>
        </w:rPr>
        <w:t> </w:t>
      </w:r>
      <w:r>
        <w:rPr>
          <w:sz w:val="22"/>
        </w:rPr>
        <w:t>malaltia</w:t>
      </w:r>
      <w:r>
        <w:rPr>
          <w:spacing w:val="-11"/>
          <w:sz w:val="22"/>
        </w:rPr>
        <w:t> </w:t>
      </w:r>
      <w:r>
        <w:rPr>
          <w:sz w:val="22"/>
        </w:rPr>
        <w:t>o</w:t>
      </w:r>
      <w:r>
        <w:rPr>
          <w:spacing w:val="-11"/>
          <w:sz w:val="22"/>
        </w:rPr>
        <w:t> </w:t>
      </w:r>
      <w:r>
        <w:rPr>
          <w:sz w:val="22"/>
        </w:rPr>
        <w:t>accident</w:t>
      </w:r>
      <w:r>
        <w:rPr>
          <w:spacing w:val="-11"/>
          <w:sz w:val="22"/>
        </w:rPr>
        <w:t> </w:t>
      </w:r>
      <w:r>
        <w:rPr>
          <w:sz w:val="22"/>
        </w:rPr>
        <w:t>greu</w:t>
      </w:r>
      <w:r>
        <w:rPr>
          <w:spacing w:val="-11"/>
          <w:sz w:val="22"/>
        </w:rPr>
        <w:t> </w:t>
      </w:r>
      <w:r>
        <w:rPr>
          <w:sz w:val="22"/>
        </w:rPr>
        <w:t>sobrevingut més</w:t>
      </w:r>
      <w:r>
        <w:rPr>
          <w:spacing w:val="-7"/>
          <w:sz w:val="22"/>
        </w:rPr>
        <w:t> </w:t>
      </w:r>
      <w:r>
        <w:rPr>
          <w:sz w:val="22"/>
        </w:rPr>
        <w:t>enllà</w:t>
      </w:r>
      <w:r>
        <w:rPr>
          <w:spacing w:val="-7"/>
          <w:sz w:val="22"/>
        </w:rPr>
        <w:t> </w:t>
      </w:r>
      <w:r>
        <w:rPr>
          <w:sz w:val="22"/>
        </w:rPr>
        <w:t>del</w:t>
      </w:r>
      <w:r>
        <w:rPr>
          <w:spacing w:val="-7"/>
          <w:sz w:val="22"/>
        </w:rPr>
        <w:t> </w:t>
      </w:r>
      <w:r>
        <w:rPr>
          <w:sz w:val="22"/>
        </w:rPr>
        <w:t>límit</w:t>
      </w:r>
      <w:r>
        <w:rPr>
          <w:spacing w:val="-7"/>
          <w:sz w:val="22"/>
        </w:rPr>
        <w:t> </w:t>
      </w:r>
      <w:r>
        <w:rPr>
          <w:sz w:val="22"/>
        </w:rPr>
        <w:t>màxim</w:t>
      </w:r>
      <w:r>
        <w:rPr>
          <w:spacing w:val="-7"/>
          <w:sz w:val="22"/>
        </w:rPr>
        <w:t> </w:t>
      </w:r>
      <w:r>
        <w:rPr>
          <w:sz w:val="22"/>
        </w:rPr>
        <w:t>per</w:t>
      </w:r>
      <w:r>
        <w:rPr>
          <w:spacing w:val="-7"/>
          <w:sz w:val="22"/>
        </w:rPr>
        <w:t> </w:t>
      </w:r>
      <w:r>
        <w:rPr>
          <w:sz w:val="22"/>
        </w:rPr>
        <w:t>demanar</w:t>
      </w:r>
      <w:r>
        <w:rPr>
          <w:spacing w:val="-7"/>
          <w:sz w:val="22"/>
        </w:rPr>
        <w:t> </w:t>
      </w:r>
      <w:r>
        <w:rPr>
          <w:sz w:val="22"/>
        </w:rPr>
        <w:t>la</w:t>
      </w:r>
      <w:r>
        <w:rPr>
          <w:spacing w:val="-7"/>
          <w:sz w:val="22"/>
        </w:rPr>
        <w:t> </w:t>
      </w:r>
      <w:r>
        <w:rPr>
          <w:sz w:val="22"/>
        </w:rPr>
        <w:t>renúncia,</w:t>
      </w:r>
      <w:r>
        <w:rPr>
          <w:spacing w:val="-7"/>
          <w:sz w:val="22"/>
        </w:rPr>
        <w:t> </w:t>
      </w:r>
      <w:r>
        <w:rPr>
          <w:sz w:val="22"/>
        </w:rPr>
        <w:t>sempre</w:t>
      </w:r>
      <w:r>
        <w:rPr>
          <w:spacing w:val="-7"/>
          <w:sz w:val="22"/>
        </w:rPr>
        <w:t> </w:t>
      </w:r>
      <w:r>
        <w:rPr>
          <w:sz w:val="22"/>
        </w:rPr>
        <w:t>que</w:t>
      </w:r>
      <w:r>
        <w:rPr>
          <w:spacing w:val="-7"/>
          <w:sz w:val="22"/>
        </w:rPr>
        <w:t> </w:t>
      </w:r>
      <w:r>
        <w:rPr>
          <w:sz w:val="22"/>
        </w:rPr>
        <w:t>la</w:t>
      </w:r>
      <w:r>
        <w:rPr>
          <w:spacing w:val="-7"/>
          <w:sz w:val="22"/>
        </w:rPr>
        <w:t> </w:t>
      </w:r>
      <w:r>
        <w:rPr>
          <w:sz w:val="22"/>
        </w:rPr>
        <w:t>sol·licitud</w:t>
      </w:r>
      <w:r>
        <w:rPr>
          <w:spacing w:val="-7"/>
          <w:sz w:val="22"/>
        </w:rPr>
        <w:t> </w:t>
      </w:r>
      <w:r>
        <w:rPr>
          <w:sz w:val="22"/>
        </w:rPr>
        <w:t>es</w:t>
      </w:r>
      <w:r>
        <w:rPr>
          <w:spacing w:val="-7"/>
          <w:sz w:val="22"/>
        </w:rPr>
        <w:t> </w:t>
      </w:r>
      <w:r>
        <w:rPr>
          <w:sz w:val="22"/>
        </w:rPr>
        <w:t>pugui demanar abans de la data de l’avaluació de la primera convocatòria de centre.</w:t>
      </w:r>
    </w:p>
    <w:p>
      <w:pPr>
        <w:pStyle w:val="ListParagraph"/>
        <w:numPr>
          <w:ilvl w:val="0"/>
          <w:numId w:val="27"/>
        </w:numPr>
        <w:tabs>
          <w:tab w:pos="740" w:val="left" w:leader="none"/>
          <w:tab w:pos="742" w:val="left" w:leader="none"/>
        </w:tabs>
        <w:spacing w:line="247" w:lineRule="auto" w:before="194" w:after="0"/>
        <w:ind w:left="742" w:right="451" w:hanging="360"/>
        <w:jc w:val="left"/>
        <w:rPr>
          <w:sz w:val="22"/>
        </w:rPr>
      </w:pPr>
      <w:r>
        <w:rPr>
          <w:sz w:val="22"/>
        </w:rPr>
        <w:t>La sol·licitud s’ha d’adreçar a la direcció del centre i s’ha de tramitar per escrit, d’acord</w:t>
      </w:r>
      <w:r>
        <w:rPr>
          <w:spacing w:val="-10"/>
          <w:sz w:val="22"/>
        </w:rPr>
        <w:t> </w:t>
      </w:r>
      <w:r>
        <w:rPr>
          <w:sz w:val="22"/>
        </w:rPr>
        <w:t>amb</w:t>
      </w:r>
      <w:r>
        <w:rPr>
          <w:spacing w:val="-10"/>
          <w:sz w:val="22"/>
        </w:rPr>
        <w:t> </w:t>
      </w:r>
      <w:r>
        <w:rPr>
          <w:sz w:val="22"/>
        </w:rPr>
        <w:t>el</w:t>
      </w:r>
      <w:r>
        <w:rPr>
          <w:spacing w:val="-10"/>
          <w:sz w:val="22"/>
        </w:rPr>
        <w:t> </w:t>
      </w:r>
      <w:r>
        <w:rPr>
          <w:sz w:val="22"/>
        </w:rPr>
        <w:t>procediment</w:t>
      </w:r>
      <w:r>
        <w:rPr>
          <w:spacing w:val="-10"/>
          <w:sz w:val="22"/>
        </w:rPr>
        <w:t> </w:t>
      </w:r>
      <w:r>
        <w:rPr>
          <w:sz w:val="22"/>
        </w:rPr>
        <w:t>establert</w:t>
      </w:r>
      <w:r>
        <w:rPr>
          <w:spacing w:val="-10"/>
          <w:sz w:val="22"/>
        </w:rPr>
        <w:t> </w:t>
      </w:r>
      <w:r>
        <w:rPr>
          <w:sz w:val="22"/>
        </w:rPr>
        <w:t>per</w:t>
      </w:r>
      <w:r>
        <w:rPr>
          <w:spacing w:val="-10"/>
          <w:sz w:val="22"/>
        </w:rPr>
        <w:t> </w:t>
      </w:r>
      <w:r>
        <w:rPr>
          <w:sz w:val="22"/>
        </w:rPr>
        <w:t>a</w:t>
      </w:r>
      <w:r>
        <w:rPr>
          <w:spacing w:val="-10"/>
          <w:sz w:val="22"/>
        </w:rPr>
        <w:t> </w:t>
      </w:r>
      <w:r>
        <w:rPr>
          <w:sz w:val="22"/>
        </w:rPr>
        <w:t>cada</w:t>
      </w:r>
      <w:r>
        <w:rPr>
          <w:spacing w:val="-10"/>
          <w:sz w:val="22"/>
        </w:rPr>
        <w:t> </w:t>
      </w:r>
      <w:r>
        <w:rPr>
          <w:sz w:val="22"/>
        </w:rPr>
        <w:t>centre,</w:t>
      </w:r>
      <w:r>
        <w:rPr>
          <w:spacing w:val="-10"/>
          <w:sz w:val="22"/>
        </w:rPr>
        <w:t> </w:t>
      </w:r>
      <w:r>
        <w:rPr>
          <w:sz w:val="22"/>
        </w:rPr>
        <w:t>i</w:t>
      </w:r>
      <w:r>
        <w:rPr>
          <w:spacing w:val="-10"/>
          <w:sz w:val="22"/>
        </w:rPr>
        <w:t> </w:t>
      </w:r>
      <w:r>
        <w:rPr>
          <w:sz w:val="22"/>
        </w:rPr>
        <w:t>pot</w:t>
      </w:r>
      <w:r>
        <w:rPr>
          <w:spacing w:val="-10"/>
          <w:sz w:val="22"/>
        </w:rPr>
        <w:t> </w:t>
      </w:r>
      <w:r>
        <w:rPr>
          <w:sz w:val="22"/>
        </w:rPr>
        <w:t>presentar-se</w:t>
      </w:r>
      <w:r>
        <w:rPr>
          <w:spacing w:val="-10"/>
          <w:sz w:val="22"/>
        </w:rPr>
        <w:t> </w:t>
      </w:r>
      <w:r>
        <w:rPr>
          <w:sz w:val="22"/>
        </w:rPr>
        <w:t>tant</w:t>
      </w:r>
      <w:r>
        <w:rPr>
          <w:spacing w:val="-10"/>
          <w:sz w:val="22"/>
        </w:rPr>
        <w:t> </w:t>
      </w:r>
      <w:r>
        <w:rPr>
          <w:sz w:val="22"/>
        </w:rPr>
        <w:t>de manera presencial com telemàtica.</w:t>
      </w:r>
    </w:p>
    <w:p>
      <w:pPr>
        <w:pStyle w:val="ListParagraph"/>
        <w:spacing w:after="0" w:line="247" w:lineRule="auto"/>
        <w:jc w:val="left"/>
        <w:rPr>
          <w:sz w:val="22"/>
        </w:rPr>
        <w:sectPr>
          <w:pgSz w:w="11910" w:h="16840"/>
          <w:pgMar w:header="720" w:footer="1467" w:top="1620" w:bottom="1660" w:left="1417" w:right="1417"/>
        </w:sectPr>
      </w:pPr>
    </w:p>
    <w:p>
      <w:pPr>
        <w:pStyle w:val="ListParagraph"/>
        <w:numPr>
          <w:ilvl w:val="0"/>
          <w:numId w:val="27"/>
        </w:numPr>
        <w:tabs>
          <w:tab w:pos="741" w:val="left" w:leader="none"/>
          <w:tab w:pos="743" w:val="left" w:leader="none"/>
        </w:tabs>
        <w:spacing w:line="247" w:lineRule="auto" w:before="6" w:after="0"/>
        <w:ind w:left="743" w:right="178" w:hanging="360"/>
        <w:jc w:val="left"/>
        <w:rPr>
          <w:sz w:val="22"/>
        </w:rPr>
      </w:pPr>
      <w:r>
        <w:rPr>
          <w:sz w:val="22"/>
        </w:rPr>
        <w:t>La</w:t>
      </w:r>
      <w:r>
        <w:rPr>
          <w:spacing w:val="-10"/>
          <w:sz w:val="22"/>
        </w:rPr>
        <w:t> </w:t>
      </w:r>
      <w:r>
        <w:rPr>
          <w:sz w:val="22"/>
        </w:rPr>
        <w:t>direcció</w:t>
      </w:r>
      <w:r>
        <w:rPr>
          <w:spacing w:val="-10"/>
          <w:sz w:val="22"/>
        </w:rPr>
        <w:t> </w:t>
      </w:r>
      <w:r>
        <w:rPr>
          <w:sz w:val="22"/>
        </w:rPr>
        <w:t>del</w:t>
      </w:r>
      <w:r>
        <w:rPr>
          <w:spacing w:val="-10"/>
          <w:sz w:val="22"/>
        </w:rPr>
        <w:t> </w:t>
      </w:r>
      <w:r>
        <w:rPr>
          <w:sz w:val="22"/>
        </w:rPr>
        <w:t>centre</w:t>
      </w:r>
      <w:r>
        <w:rPr>
          <w:spacing w:val="-10"/>
          <w:sz w:val="22"/>
        </w:rPr>
        <w:t> </w:t>
      </w:r>
      <w:r>
        <w:rPr>
          <w:sz w:val="22"/>
        </w:rPr>
        <w:t>ha</w:t>
      </w:r>
      <w:r>
        <w:rPr>
          <w:spacing w:val="-10"/>
          <w:sz w:val="22"/>
        </w:rPr>
        <w:t> </w:t>
      </w:r>
      <w:r>
        <w:rPr>
          <w:sz w:val="22"/>
        </w:rPr>
        <w:t>de</w:t>
      </w:r>
      <w:r>
        <w:rPr>
          <w:spacing w:val="-10"/>
          <w:sz w:val="22"/>
        </w:rPr>
        <w:t> </w:t>
      </w:r>
      <w:r>
        <w:rPr>
          <w:sz w:val="22"/>
        </w:rPr>
        <w:t>resoldre</w:t>
      </w:r>
      <w:r>
        <w:rPr>
          <w:spacing w:val="-10"/>
          <w:sz w:val="22"/>
        </w:rPr>
        <w:t> </w:t>
      </w:r>
      <w:r>
        <w:rPr>
          <w:sz w:val="22"/>
        </w:rPr>
        <w:t>la</w:t>
      </w:r>
      <w:r>
        <w:rPr>
          <w:spacing w:val="-10"/>
          <w:sz w:val="22"/>
        </w:rPr>
        <w:t> </w:t>
      </w:r>
      <w:r>
        <w:rPr>
          <w:sz w:val="22"/>
        </w:rPr>
        <w:t>sol·licitud</w:t>
      </w:r>
      <w:r>
        <w:rPr>
          <w:spacing w:val="-10"/>
          <w:sz w:val="22"/>
        </w:rPr>
        <w:t> </w:t>
      </w:r>
      <w:r>
        <w:rPr>
          <w:sz w:val="22"/>
        </w:rPr>
        <w:t>de</w:t>
      </w:r>
      <w:r>
        <w:rPr>
          <w:spacing w:val="-10"/>
          <w:sz w:val="22"/>
        </w:rPr>
        <w:t> </w:t>
      </w:r>
      <w:r>
        <w:rPr>
          <w:sz w:val="22"/>
        </w:rPr>
        <w:t>renúncia</w:t>
      </w:r>
      <w:r>
        <w:rPr>
          <w:spacing w:val="-10"/>
          <w:sz w:val="22"/>
        </w:rPr>
        <w:t> </w:t>
      </w:r>
      <w:r>
        <w:rPr>
          <w:sz w:val="22"/>
        </w:rPr>
        <w:t>en</w:t>
      </w:r>
      <w:r>
        <w:rPr>
          <w:spacing w:val="-10"/>
          <w:sz w:val="22"/>
        </w:rPr>
        <w:t> </w:t>
      </w:r>
      <w:r>
        <w:rPr>
          <w:sz w:val="22"/>
        </w:rPr>
        <w:t>el</w:t>
      </w:r>
      <w:r>
        <w:rPr>
          <w:spacing w:val="-10"/>
          <w:sz w:val="22"/>
        </w:rPr>
        <w:t> </w:t>
      </w:r>
      <w:r>
        <w:rPr>
          <w:sz w:val="22"/>
        </w:rPr>
        <w:t>termini</w:t>
      </w:r>
      <w:r>
        <w:rPr>
          <w:spacing w:val="-10"/>
          <w:sz w:val="22"/>
        </w:rPr>
        <w:t> </w:t>
      </w:r>
      <w:r>
        <w:rPr>
          <w:sz w:val="22"/>
        </w:rPr>
        <w:t>màxim</w:t>
      </w:r>
      <w:r>
        <w:rPr>
          <w:spacing w:val="-10"/>
          <w:sz w:val="22"/>
        </w:rPr>
        <w:t> </w:t>
      </w:r>
      <w:r>
        <w:rPr>
          <w:sz w:val="22"/>
        </w:rPr>
        <w:t>de deu dies naturals, comptadors des de l’endemà del dia de la recepció d’aquesta </w:t>
      </w:r>
      <w:r>
        <w:rPr>
          <w:spacing w:val="-2"/>
          <w:sz w:val="22"/>
        </w:rPr>
        <w:t>sol·licitud.</w:t>
      </w:r>
    </w:p>
    <w:p>
      <w:pPr>
        <w:pStyle w:val="BodyText"/>
        <w:spacing w:before="24"/>
        <w:ind w:left="0" w:firstLine="0"/>
      </w:pPr>
    </w:p>
    <w:p>
      <w:pPr>
        <w:pStyle w:val="Heading1"/>
      </w:pPr>
      <w:bookmarkStart w:name="_bookmark34" w:id="35"/>
      <w:bookmarkEnd w:id="35"/>
      <w:r>
        <w:rPr>
          <w:b w:val="0"/>
        </w:rPr>
      </w:r>
      <w:r>
        <w:rPr/>
        <w:t>Article</w:t>
      </w:r>
      <w:r>
        <w:rPr>
          <w:spacing w:val="-11"/>
        </w:rPr>
        <w:t> </w:t>
      </w:r>
      <w:r>
        <w:rPr/>
        <w:t>31.</w:t>
      </w:r>
      <w:r>
        <w:rPr>
          <w:spacing w:val="-11"/>
        </w:rPr>
        <w:t> </w:t>
      </w:r>
      <w:r>
        <w:rPr/>
        <w:t>Efectes</w:t>
      </w:r>
      <w:r>
        <w:rPr>
          <w:spacing w:val="-10"/>
        </w:rPr>
        <w:t> </w:t>
      </w:r>
      <w:r>
        <w:rPr/>
        <w:t>de</w:t>
      </w:r>
      <w:r>
        <w:rPr>
          <w:spacing w:val="-11"/>
        </w:rPr>
        <w:t> </w:t>
      </w:r>
      <w:r>
        <w:rPr/>
        <w:t>la</w:t>
      </w:r>
      <w:r>
        <w:rPr>
          <w:spacing w:val="-11"/>
        </w:rPr>
        <w:t> </w:t>
      </w:r>
      <w:r>
        <w:rPr/>
        <w:t>renúncia</w:t>
      </w:r>
      <w:r>
        <w:rPr>
          <w:spacing w:val="-10"/>
        </w:rPr>
        <w:t> </w:t>
      </w:r>
      <w:r>
        <w:rPr>
          <w:spacing w:val="-2"/>
        </w:rPr>
        <w:t>voluntària</w:t>
      </w:r>
    </w:p>
    <w:p>
      <w:pPr>
        <w:pStyle w:val="ListParagraph"/>
        <w:numPr>
          <w:ilvl w:val="0"/>
          <w:numId w:val="28"/>
        </w:numPr>
        <w:tabs>
          <w:tab w:pos="741" w:val="left" w:leader="none"/>
          <w:tab w:pos="743" w:val="left" w:leader="none"/>
        </w:tabs>
        <w:spacing w:line="247" w:lineRule="auto" w:before="87" w:after="0"/>
        <w:ind w:left="743" w:right="42" w:hanging="360"/>
        <w:jc w:val="left"/>
        <w:rPr>
          <w:sz w:val="22"/>
        </w:rPr>
      </w:pPr>
      <w:r>
        <w:rPr>
          <w:sz w:val="22"/>
        </w:rPr>
        <w:t>La</w:t>
      </w:r>
      <w:r>
        <w:rPr>
          <w:spacing w:val="-9"/>
          <w:sz w:val="22"/>
        </w:rPr>
        <w:t> </w:t>
      </w:r>
      <w:r>
        <w:rPr>
          <w:sz w:val="22"/>
        </w:rPr>
        <w:t>renúncia</w:t>
      </w:r>
      <w:r>
        <w:rPr>
          <w:spacing w:val="-9"/>
          <w:sz w:val="22"/>
        </w:rPr>
        <w:t> </w:t>
      </w:r>
      <w:r>
        <w:rPr>
          <w:sz w:val="22"/>
        </w:rPr>
        <w:t>comporta</w:t>
      </w:r>
      <w:r>
        <w:rPr>
          <w:spacing w:val="-9"/>
          <w:sz w:val="22"/>
        </w:rPr>
        <w:t> </w:t>
      </w:r>
      <w:r>
        <w:rPr>
          <w:sz w:val="22"/>
        </w:rPr>
        <w:t>que</w:t>
      </w:r>
      <w:r>
        <w:rPr>
          <w:spacing w:val="-9"/>
          <w:sz w:val="22"/>
        </w:rPr>
        <w:t> </w:t>
      </w:r>
      <w:r>
        <w:rPr>
          <w:sz w:val="22"/>
        </w:rPr>
        <w:t>la</w:t>
      </w:r>
      <w:r>
        <w:rPr>
          <w:spacing w:val="-9"/>
          <w:sz w:val="22"/>
        </w:rPr>
        <w:t> </w:t>
      </w:r>
      <w:r>
        <w:rPr>
          <w:sz w:val="22"/>
        </w:rPr>
        <w:t>convocatòria</w:t>
      </w:r>
      <w:r>
        <w:rPr>
          <w:spacing w:val="-9"/>
          <w:sz w:val="22"/>
        </w:rPr>
        <w:t> </w:t>
      </w:r>
      <w:r>
        <w:rPr>
          <w:sz w:val="22"/>
        </w:rPr>
        <w:t>del</w:t>
      </w:r>
      <w:r>
        <w:rPr>
          <w:spacing w:val="-9"/>
          <w:sz w:val="22"/>
        </w:rPr>
        <w:t> </w:t>
      </w:r>
      <w:r>
        <w:rPr>
          <w:sz w:val="22"/>
        </w:rPr>
        <w:t>mòdul</w:t>
      </w:r>
      <w:r>
        <w:rPr>
          <w:spacing w:val="-9"/>
          <w:sz w:val="22"/>
        </w:rPr>
        <w:t> </w:t>
      </w:r>
      <w:r>
        <w:rPr>
          <w:sz w:val="22"/>
        </w:rPr>
        <w:t>no</w:t>
      </w:r>
      <w:r>
        <w:rPr>
          <w:spacing w:val="-9"/>
          <w:sz w:val="22"/>
        </w:rPr>
        <w:t> </w:t>
      </w:r>
      <w:r>
        <w:rPr>
          <w:sz w:val="22"/>
        </w:rPr>
        <w:t>s’ha</w:t>
      </w:r>
      <w:r>
        <w:rPr>
          <w:spacing w:val="-9"/>
          <w:sz w:val="22"/>
        </w:rPr>
        <w:t> </w:t>
      </w:r>
      <w:r>
        <w:rPr>
          <w:sz w:val="22"/>
        </w:rPr>
        <w:t>de</w:t>
      </w:r>
      <w:r>
        <w:rPr>
          <w:spacing w:val="-9"/>
          <w:sz w:val="22"/>
        </w:rPr>
        <w:t> </w:t>
      </w:r>
      <w:r>
        <w:rPr>
          <w:sz w:val="22"/>
        </w:rPr>
        <w:t>tenir</w:t>
      </w:r>
      <w:r>
        <w:rPr>
          <w:spacing w:val="-9"/>
          <w:sz w:val="22"/>
        </w:rPr>
        <w:t> </w:t>
      </w:r>
      <w:r>
        <w:rPr>
          <w:sz w:val="22"/>
        </w:rPr>
        <w:t>en</w:t>
      </w:r>
      <w:r>
        <w:rPr>
          <w:spacing w:val="-9"/>
          <w:sz w:val="22"/>
        </w:rPr>
        <w:t> </w:t>
      </w:r>
      <w:r>
        <w:rPr>
          <w:sz w:val="22"/>
        </w:rPr>
        <w:t>compte</w:t>
      </w:r>
      <w:r>
        <w:rPr>
          <w:spacing w:val="-9"/>
          <w:sz w:val="22"/>
        </w:rPr>
        <w:t> </w:t>
      </w:r>
      <w:r>
        <w:rPr>
          <w:sz w:val="22"/>
        </w:rPr>
        <w:t>per</w:t>
      </w:r>
      <w:r>
        <w:rPr>
          <w:spacing w:val="-9"/>
          <w:sz w:val="22"/>
        </w:rPr>
        <w:t> </w:t>
      </w:r>
      <w:r>
        <w:rPr>
          <w:sz w:val="22"/>
        </w:rPr>
        <w:t>al còmput del nombre màxim de convocatòries que té aquest mòdul i impedeix que la persona interessada pugui accedir a la segona convocatòria del curs.</w:t>
      </w:r>
    </w:p>
    <w:p>
      <w:pPr>
        <w:pStyle w:val="ListParagraph"/>
        <w:numPr>
          <w:ilvl w:val="0"/>
          <w:numId w:val="28"/>
        </w:numPr>
        <w:tabs>
          <w:tab w:pos="741" w:val="left" w:leader="none"/>
          <w:tab w:pos="743" w:val="left" w:leader="none"/>
        </w:tabs>
        <w:spacing w:line="247" w:lineRule="auto" w:before="197" w:after="0"/>
        <w:ind w:left="743" w:right="112" w:hanging="360"/>
        <w:jc w:val="left"/>
        <w:rPr>
          <w:sz w:val="22"/>
        </w:rPr>
      </w:pPr>
      <w:r>
        <w:rPr>
          <w:sz w:val="22"/>
        </w:rPr>
        <w:t>L’alumnat que renunciï a un mòdul professional, àmbit o projecte perd tant el dret d’assistència</w:t>
      </w:r>
      <w:r>
        <w:rPr>
          <w:spacing w:val="-2"/>
          <w:sz w:val="22"/>
        </w:rPr>
        <w:t> </w:t>
      </w:r>
      <w:r>
        <w:rPr>
          <w:sz w:val="22"/>
        </w:rPr>
        <w:t>com</w:t>
      </w:r>
      <w:r>
        <w:rPr>
          <w:spacing w:val="-2"/>
          <w:sz w:val="22"/>
        </w:rPr>
        <w:t> </w:t>
      </w:r>
      <w:r>
        <w:rPr>
          <w:sz w:val="22"/>
        </w:rPr>
        <w:t>el</w:t>
      </w:r>
      <w:r>
        <w:rPr>
          <w:spacing w:val="-2"/>
          <w:sz w:val="22"/>
        </w:rPr>
        <w:t> </w:t>
      </w:r>
      <w:r>
        <w:rPr>
          <w:sz w:val="22"/>
        </w:rPr>
        <w:t>dret</w:t>
      </w:r>
      <w:r>
        <w:rPr>
          <w:spacing w:val="-2"/>
          <w:sz w:val="22"/>
        </w:rPr>
        <w:t> </w:t>
      </w:r>
      <w:r>
        <w:rPr>
          <w:sz w:val="22"/>
        </w:rPr>
        <w:t>d’avaluació</w:t>
      </w:r>
      <w:r>
        <w:rPr>
          <w:spacing w:val="-2"/>
          <w:sz w:val="22"/>
        </w:rPr>
        <w:t> </w:t>
      </w:r>
      <w:r>
        <w:rPr>
          <w:sz w:val="22"/>
        </w:rPr>
        <w:t>respecte</w:t>
      </w:r>
      <w:r>
        <w:rPr>
          <w:spacing w:val="-2"/>
          <w:sz w:val="22"/>
        </w:rPr>
        <w:t> </w:t>
      </w:r>
      <w:r>
        <w:rPr>
          <w:sz w:val="22"/>
        </w:rPr>
        <w:t>d’aquestes</w:t>
      </w:r>
      <w:r>
        <w:rPr>
          <w:spacing w:val="-2"/>
          <w:sz w:val="22"/>
        </w:rPr>
        <w:t> </w:t>
      </w:r>
      <w:r>
        <w:rPr>
          <w:sz w:val="22"/>
        </w:rPr>
        <w:t>matèries.</w:t>
      </w:r>
      <w:r>
        <w:rPr>
          <w:spacing w:val="-2"/>
          <w:sz w:val="22"/>
        </w:rPr>
        <w:t> </w:t>
      </w:r>
      <w:r>
        <w:rPr>
          <w:sz w:val="22"/>
        </w:rPr>
        <w:t>En</w:t>
      </w:r>
      <w:r>
        <w:rPr>
          <w:spacing w:val="-2"/>
          <w:sz w:val="22"/>
        </w:rPr>
        <w:t> </w:t>
      </w:r>
      <w:r>
        <w:rPr>
          <w:sz w:val="22"/>
        </w:rPr>
        <w:t>el</w:t>
      </w:r>
      <w:r>
        <w:rPr>
          <w:spacing w:val="-2"/>
          <w:sz w:val="22"/>
        </w:rPr>
        <w:t> </w:t>
      </w:r>
      <w:r>
        <w:rPr>
          <w:sz w:val="22"/>
        </w:rPr>
        <w:t>cas</w:t>
      </w:r>
      <w:r>
        <w:rPr>
          <w:spacing w:val="-2"/>
          <w:sz w:val="22"/>
        </w:rPr>
        <w:t> </w:t>
      </w:r>
      <w:r>
        <w:rPr>
          <w:sz w:val="22"/>
        </w:rPr>
        <w:t>que</w:t>
      </w:r>
      <w:r>
        <w:rPr>
          <w:spacing w:val="-2"/>
          <w:sz w:val="22"/>
        </w:rPr>
        <w:t> </w:t>
      </w:r>
      <w:r>
        <w:rPr>
          <w:sz w:val="22"/>
        </w:rPr>
        <w:t>la renúncia</w:t>
      </w:r>
      <w:r>
        <w:rPr>
          <w:spacing w:val="-10"/>
          <w:sz w:val="22"/>
        </w:rPr>
        <w:t> </w:t>
      </w:r>
      <w:r>
        <w:rPr>
          <w:sz w:val="22"/>
        </w:rPr>
        <w:t>afecti</w:t>
      </w:r>
      <w:r>
        <w:rPr>
          <w:spacing w:val="-10"/>
          <w:sz w:val="22"/>
        </w:rPr>
        <w:t> </w:t>
      </w:r>
      <w:r>
        <w:rPr>
          <w:sz w:val="22"/>
        </w:rPr>
        <w:t>un</w:t>
      </w:r>
      <w:r>
        <w:rPr>
          <w:spacing w:val="-10"/>
          <w:sz w:val="22"/>
        </w:rPr>
        <w:t> </w:t>
      </w:r>
      <w:r>
        <w:rPr>
          <w:sz w:val="22"/>
        </w:rPr>
        <w:t>mòdul</w:t>
      </w:r>
      <w:r>
        <w:rPr>
          <w:spacing w:val="-10"/>
          <w:sz w:val="22"/>
        </w:rPr>
        <w:t> </w:t>
      </w:r>
      <w:r>
        <w:rPr>
          <w:sz w:val="22"/>
        </w:rPr>
        <w:t>dualitzat,</w:t>
      </w:r>
      <w:r>
        <w:rPr>
          <w:spacing w:val="-10"/>
          <w:sz w:val="22"/>
        </w:rPr>
        <w:t> </w:t>
      </w:r>
      <w:r>
        <w:rPr>
          <w:sz w:val="22"/>
        </w:rPr>
        <w:t>aquesta</w:t>
      </w:r>
      <w:r>
        <w:rPr>
          <w:spacing w:val="-10"/>
          <w:sz w:val="22"/>
        </w:rPr>
        <w:t> </w:t>
      </w:r>
      <w:r>
        <w:rPr>
          <w:sz w:val="22"/>
        </w:rPr>
        <w:t>comporta</w:t>
      </w:r>
      <w:r>
        <w:rPr>
          <w:spacing w:val="-10"/>
          <w:sz w:val="22"/>
        </w:rPr>
        <w:t> </w:t>
      </w:r>
      <w:r>
        <w:rPr>
          <w:sz w:val="22"/>
        </w:rPr>
        <w:t>també</w:t>
      </w:r>
      <w:r>
        <w:rPr>
          <w:spacing w:val="-10"/>
          <w:sz w:val="22"/>
        </w:rPr>
        <w:t> </w:t>
      </w:r>
      <w:r>
        <w:rPr>
          <w:sz w:val="22"/>
        </w:rPr>
        <w:t>la</w:t>
      </w:r>
      <w:r>
        <w:rPr>
          <w:spacing w:val="-10"/>
          <w:sz w:val="22"/>
        </w:rPr>
        <w:t> </w:t>
      </w:r>
      <w:r>
        <w:rPr>
          <w:sz w:val="22"/>
        </w:rPr>
        <w:t>renúncia</w:t>
      </w:r>
      <w:r>
        <w:rPr>
          <w:spacing w:val="-10"/>
          <w:sz w:val="22"/>
        </w:rPr>
        <w:t> </w:t>
      </w:r>
      <w:r>
        <w:rPr>
          <w:sz w:val="22"/>
        </w:rPr>
        <w:t>a</w:t>
      </w:r>
      <w:r>
        <w:rPr>
          <w:spacing w:val="-10"/>
          <w:sz w:val="22"/>
        </w:rPr>
        <w:t> </w:t>
      </w:r>
      <w:r>
        <w:rPr>
          <w:sz w:val="22"/>
        </w:rPr>
        <w:t>la</w:t>
      </w:r>
      <w:r>
        <w:rPr>
          <w:spacing w:val="-10"/>
          <w:sz w:val="22"/>
        </w:rPr>
        <w:t> </w:t>
      </w:r>
      <w:r>
        <w:rPr>
          <w:sz w:val="22"/>
        </w:rPr>
        <w:t>formació en empresa o organisme equiparat que hi estigui associada.</w:t>
      </w:r>
    </w:p>
    <w:p>
      <w:pPr>
        <w:pStyle w:val="ListParagraph"/>
        <w:numPr>
          <w:ilvl w:val="0"/>
          <w:numId w:val="28"/>
        </w:numPr>
        <w:tabs>
          <w:tab w:pos="741" w:val="left" w:leader="none"/>
        </w:tabs>
        <w:spacing w:line="240" w:lineRule="auto" w:before="195" w:after="0"/>
        <w:ind w:left="741" w:right="0" w:hanging="358"/>
        <w:jc w:val="left"/>
        <w:rPr>
          <w:sz w:val="22"/>
        </w:rPr>
      </w:pPr>
      <w:r>
        <w:rPr>
          <w:sz w:val="22"/>
        </w:rPr>
        <w:t>La</w:t>
      </w:r>
      <w:r>
        <w:rPr>
          <w:spacing w:val="-12"/>
          <w:sz w:val="22"/>
        </w:rPr>
        <w:t> </w:t>
      </w:r>
      <w:r>
        <w:rPr>
          <w:sz w:val="22"/>
        </w:rPr>
        <w:t>renúncia</w:t>
      </w:r>
      <w:r>
        <w:rPr>
          <w:spacing w:val="-10"/>
          <w:sz w:val="22"/>
        </w:rPr>
        <w:t> </w:t>
      </w:r>
      <w:r>
        <w:rPr>
          <w:sz w:val="22"/>
        </w:rPr>
        <w:t>ha</w:t>
      </w:r>
      <w:r>
        <w:rPr>
          <w:spacing w:val="-10"/>
          <w:sz w:val="22"/>
        </w:rPr>
        <w:t> </w:t>
      </w:r>
      <w:r>
        <w:rPr>
          <w:sz w:val="22"/>
        </w:rPr>
        <w:t>de</w:t>
      </w:r>
      <w:r>
        <w:rPr>
          <w:spacing w:val="-9"/>
          <w:sz w:val="22"/>
        </w:rPr>
        <w:t> </w:t>
      </w:r>
      <w:r>
        <w:rPr>
          <w:sz w:val="22"/>
        </w:rPr>
        <w:t>figurar</w:t>
      </w:r>
      <w:r>
        <w:rPr>
          <w:spacing w:val="-10"/>
          <w:sz w:val="22"/>
        </w:rPr>
        <w:t> </w:t>
      </w:r>
      <w:r>
        <w:rPr>
          <w:sz w:val="22"/>
        </w:rPr>
        <w:t>en</w:t>
      </w:r>
      <w:r>
        <w:rPr>
          <w:spacing w:val="-10"/>
          <w:sz w:val="22"/>
        </w:rPr>
        <w:t> </w:t>
      </w:r>
      <w:r>
        <w:rPr>
          <w:sz w:val="22"/>
        </w:rPr>
        <w:t>els</w:t>
      </w:r>
      <w:r>
        <w:rPr>
          <w:spacing w:val="-10"/>
          <w:sz w:val="22"/>
        </w:rPr>
        <w:t> </w:t>
      </w:r>
      <w:r>
        <w:rPr>
          <w:sz w:val="22"/>
        </w:rPr>
        <w:t>documents</w:t>
      </w:r>
      <w:r>
        <w:rPr>
          <w:spacing w:val="-9"/>
          <w:sz w:val="22"/>
        </w:rPr>
        <w:t> </w:t>
      </w:r>
      <w:r>
        <w:rPr>
          <w:sz w:val="22"/>
        </w:rPr>
        <w:t>d’avaluació</w:t>
      </w:r>
      <w:r>
        <w:rPr>
          <w:spacing w:val="-10"/>
          <w:sz w:val="22"/>
        </w:rPr>
        <w:t> </w:t>
      </w:r>
      <w:r>
        <w:rPr>
          <w:sz w:val="22"/>
        </w:rPr>
        <w:t>amb</w:t>
      </w:r>
      <w:r>
        <w:rPr>
          <w:spacing w:val="-10"/>
          <w:sz w:val="22"/>
        </w:rPr>
        <w:t> </w:t>
      </w:r>
      <w:r>
        <w:rPr>
          <w:sz w:val="22"/>
        </w:rPr>
        <w:t>l'expressió</w:t>
      </w:r>
      <w:r>
        <w:rPr>
          <w:spacing w:val="-8"/>
          <w:sz w:val="22"/>
        </w:rPr>
        <w:t> </w:t>
      </w:r>
      <w:r>
        <w:rPr>
          <w:i/>
          <w:spacing w:val="-2"/>
          <w:sz w:val="22"/>
        </w:rPr>
        <w:t>renúncia</w:t>
      </w:r>
      <w:r>
        <w:rPr>
          <w:spacing w:val="-2"/>
          <w:sz w:val="22"/>
        </w:rPr>
        <w:t>.</w:t>
      </w:r>
    </w:p>
    <w:p>
      <w:pPr>
        <w:pStyle w:val="BodyText"/>
        <w:spacing w:before="34"/>
        <w:ind w:left="0" w:firstLine="0"/>
      </w:pPr>
    </w:p>
    <w:p>
      <w:pPr>
        <w:pStyle w:val="Heading1"/>
      </w:pPr>
      <w:bookmarkStart w:name="_bookmark35" w:id="36"/>
      <w:bookmarkEnd w:id="36"/>
      <w:r>
        <w:rPr>
          <w:b w:val="0"/>
        </w:rPr>
      </w:r>
      <w:r>
        <w:rPr/>
        <w:t>Article</w:t>
      </w:r>
      <w:r>
        <w:rPr>
          <w:spacing w:val="-10"/>
        </w:rPr>
        <w:t> </w:t>
      </w:r>
      <w:r>
        <w:rPr/>
        <w:t>32.</w:t>
      </w:r>
      <w:r>
        <w:rPr>
          <w:spacing w:val="-10"/>
        </w:rPr>
        <w:t> </w:t>
      </w:r>
      <w:r>
        <w:rPr/>
        <w:t>Baixa</w:t>
      </w:r>
      <w:r>
        <w:rPr>
          <w:spacing w:val="-10"/>
        </w:rPr>
        <w:t> </w:t>
      </w:r>
      <w:r>
        <w:rPr/>
        <w:t>d’ofici</w:t>
      </w:r>
      <w:r>
        <w:rPr>
          <w:spacing w:val="-10"/>
        </w:rPr>
        <w:t> </w:t>
      </w:r>
      <w:r>
        <w:rPr/>
        <w:t>de</w:t>
      </w:r>
      <w:r>
        <w:rPr>
          <w:spacing w:val="-10"/>
        </w:rPr>
        <w:t> </w:t>
      </w:r>
      <w:r>
        <w:rPr/>
        <w:t>la</w:t>
      </w:r>
      <w:r>
        <w:rPr>
          <w:spacing w:val="-10"/>
        </w:rPr>
        <w:t> </w:t>
      </w:r>
      <w:r>
        <w:rPr>
          <w:spacing w:val="-2"/>
        </w:rPr>
        <w:t>matrícula</w:t>
      </w:r>
    </w:p>
    <w:p>
      <w:pPr>
        <w:pStyle w:val="ListParagraph"/>
        <w:numPr>
          <w:ilvl w:val="0"/>
          <w:numId w:val="29"/>
        </w:numPr>
        <w:tabs>
          <w:tab w:pos="741" w:val="left" w:leader="none"/>
          <w:tab w:pos="743" w:val="left" w:leader="none"/>
        </w:tabs>
        <w:spacing w:line="247" w:lineRule="auto" w:before="86" w:after="0"/>
        <w:ind w:left="743" w:right="363" w:hanging="360"/>
        <w:jc w:val="left"/>
        <w:rPr>
          <w:sz w:val="22"/>
        </w:rPr>
      </w:pPr>
      <w:r>
        <w:rPr>
          <w:sz w:val="22"/>
        </w:rPr>
        <w:t>La direcció del centre educatiu ha de tramitar la baixa d’ofici del grau, total o per mòduls,</w:t>
      </w:r>
      <w:r>
        <w:rPr>
          <w:spacing w:val="-9"/>
          <w:sz w:val="22"/>
        </w:rPr>
        <w:t> </w:t>
      </w:r>
      <w:r>
        <w:rPr>
          <w:sz w:val="22"/>
        </w:rPr>
        <w:t>de</w:t>
      </w:r>
      <w:r>
        <w:rPr>
          <w:spacing w:val="-9"/>
          <w:sz w:val="22"/>
        </w:rPr>
        <w:t> </w:t>
      </w:r>
      <w:r>
        <w:rPr>
          <w:sz w:val="22"/>
        </w:rPr>
        <w:t>l’alumnat</w:t>
      </w:r>
      <w:r>
        <w:rPr>
          <w:spacing w:val="-9"/>
          <w:sz w:val="22"/>
        </w:rPr>
        <w:t> </w:t>
      </w:r>
      <w:r>
        <w:rPr>
          <w:sz w:val="22"/>
        </w:rPr>
        <w:t>major</w:t>
      </w:r>
      <w:r>
        <w:rPr>
          <w:spacing w:val="-9"/>
          <w:sz w:val="22"/>
        </w:rPr>
        <w:t> </w:t>
      </w:r>
      <w:r>
        <w:rPr>
          <w:sz w:val="22"/>
        </w:rPr>
        <w:t>de</w:t>
      </w:r>
      <w:r>
        <w:rPr>
          <w:spacing w:val="-9"/>
          <w:sz w:val="22"/>
        </w:rPr>
        <w:t> </w:t>
      </w:r>
      <w:r>
        <w:rPr>
          <w:sz w:val="22"/>
        </w:rPr>
        <w:t>16</w:t>
      </w:r>
      <w:r>
        <w:rPr>
          <w:spacing w:val="-9"/>
          <w:sz w:val="22"/>
        </w:rPr>
        <w:t> </w:t>
      </w:r>
      <w:r>
        <w:rPr>
          <w:sz w:val="22"/>
        </w:rPr>
        <w:t>anys</w:t>
      </w:r>
      <w:r>
        <w:rPr>
          <w:spacing w:val="-9"/>
          <w:sz w:val="22"/>
        </w:rPr>
        <w:t> </w:t>
      </w:r>
      <w:r>
        <w:rPr>
          <w:sz w:val="22"/>
        </w:rPr>
        <w:t>si</w:t>
      </w:r>
      <w:r>
        <w:rPr>
          <w:spacing w:val="-9"/>
          <w:sz w:val="22"/>
        </w:rPr>
        <w:t> </w:t>
      </w:r>
      <w:r>
        <w:rPr>
          <w:sz w:val="22"/>
        </w:rPr>
        <w:t>concorre</w:t>
      </w:r>
      <w:r>
        <w:rPr>
          <w:spacing w:val="-9"/>
          <w:sz w:val="22"/>
        </w:rPr>
        <w:t> </w:t>
      </w:r>
      <w:r>
        <w:rPr>
          <w:sz w:val="22"/>
        </w:rPr>
        <w:t>alguna</w:t>
      </w:r>
      <w:r>
        <w:rPr>
          <w:spacing w:val="-9"/>
          <w:sz w:val="22"/>
        </w:rPr>
        <w:t> </w:t>
      </w:r>
      <w:r>
        <w:rPr>
          <w:sz w:val="22"/>
        </w:rPr>
        <w:t>de</w:t>
      </w:r>
      <w:r>
        <w:rPr>
          <w:spacing w:val="-9"/>
          <w:sz w:val="22"/>
        </w:rPr>
        <w:t> </w:t>
      </w:r>
      <w:r>
        <w:rPr>
          <w:sz w:val="22"/>
        </w:rPr>
        <w:t>les</w:t>
      </w:r>
      <w:r>
        <w:rPr>
          <w:spacing w:val="-9"/>
          <w:sz w:val="22"/>
        </w:rPr>
        <w:t> </w:t>
      </w:r>
      <w:r>
        <w:rPr>
          <w:sz w:val="22"/>
        </w:rPr>
        <w:t>causes</w:t>
      </w:r>
      <w:r>
        <w:rPr>
          <w:spacing w:val="-9"/>
          <w:sz w:val="22"/>
        </w:rPr>
        <w:t> </w:t>
      </w:r>
      <w:r>
        <w:rPr>
          <w:sz w:val="22"/>
        </w:rPr>
        <w:t>següents:</w:t>
      </w:r>
    </w:p>
    <w:p>
      <w:pPr>
        <w:pStyle w:val="ListParagraph"/>
        <w:numPr>
          <w:ilvl w:val="1"/>
          <w:numId w:val="29"/>
        </w:numPr>
        <w:tabs>
          <w:tab w:pos="1463" w:val="left" w:leader="none"/>
        </w:tabs>
        <w:spacing w:line="247" w:lineRule="auto" w:before="198" w:after="0"/>
        <w:ind w:left="1463" w:right="31" w:hanging="360"/>
        <w:jc w:val="both"/>
        <w:rPr>
          <w:sz w:val="22"/>
        </w:rPr>
      </w:pPr>
      <w:r>
        <w:rPr>
          <w:sz w:val="22"/>
        </w:rPr>
        <w:t>No</w:t>
      </w:r>
      <w:r>
        <w:rPr>
          <w:spacing w:val="-9"/>
          <w:sz w:val="22"/>
        </w:rPr>
        <w:t> </w:t>
      </w:r>
      <w:r>
        <w:rPr>
          <w:sz w:val="22"/>
        </w:rPr>
        <w:t>haver-se</w:t>
      </w:r>
      <w:r>
        <w:rPr>
          <w:spacing w:val="-9"/>
          <w:sz w:val="22"/>
        </w:rPr>
        <w:t> </w:t>
      </w:r>
      <w:r>
        <w:rPr>
          <w:sz w:val="22"/>
        </w:rPr>
        <w:t>incorporat</w:t>
      </w:r>
      <w:r>
        <w:rPr>
          <w:spacing w:val="-9"/>
          <w:sz w:val="22"/>
        </w:rPr>
        <w:t> </w:t>
      </w:r>
      <w:r>
        <w:rPr>
          <w:sz w:val="22"/>
        </w:rPr>
        <w:t>als</w:t>
      </w:r>
      <w:r>
        <w:rPr>
          <w:spacing w:val="-9"/>
          <w:sz w:val="22"/>
        </w:rPr>
        <w:t> </w:t>
      </w:r>
      <w:r>
        <w:rPr>
          <w:sz w:val="22"/>
        </w:rPr>
        <w:t>estudis</w:t>
      </w:r>
      <w:r>
        <w:rPr>
          <w:spacing w:val="-9"/>
          <w:sz w:val="22"/>
        </w:rPr>
        <w:t> </w:t>
      </w:r>
      <w:r>
        <w:rPr>
          <w:sz w:val="22"/>
        </w:rPr>
        <w:t>en</w:t>
      </w:r>
      <w:r>
        <w:rPr>
          <w:spacing w:val="-9"/>
          <w:sz w:val="22"/>
        </w:rPr>
        <w:t> </w:t>
      </w:r>
      <w:r>
        <w:rPr>
          <w:sz w:val="22"/>
        </w:rPr>
        <w:t>els</w:t>
      </w:r>
      <w:r>
        <w:rPr>
          <w:spacing w:val="-9"/>
          <w:sz w:val="22"/>
        </w:rPr>
        <w:t> </w:t>
      </w:r>
      <w:r>
        <w:rPr>
          <w:sz w:val="22"/>
        </w:rPr>
        <w:t>15</w:t>
      </w:r>
      <w:r>
        <w:rPr>
          <w:spacing w:val="-9"/>
          <w:sz w:val="22"/>
        </w:rPr>
        <w:t> </w:t>
      </w:r>
      <w:r>
        <w:rPr>
          <w:sz w:val="22"/>
        </w:rPr>
        <w:t>dies</w:t>
      </w:r>
      <w:r>
        <w:rPr>
          <w:spacing w:val="-9"/>
          <w:sz w:val="22"/>
        </w:rPr>
        <w:t> </w:t>
      </w:r>
      <w:r>
        <w:rPr>
          <w:sz w:val="22"/>
        </w:rPr>
        <w:t>naturals</w:t>
      </w:r>
      <w:r>
        <w:rPr>
          <w:spacing w:val="-9"/>
          <w:sz w:val="22"/>
        </w:rPr>
        <w:t> </w:t>
      </w:r>
      <w:r>
        <w:rPr>
          <w:sz w:val="22"/>
        </w:rPr>
        <w:t>posteriors</w:t>
      </w:r>
      <w:r>
        <w:rPr>
          <w:spacing w:val="-9"/>
          <w:sz w:val="22"/>
        </w:rPr>
        <w:t> </w:t>
      </w:r>
      <w:r>
        <w:rPr>
          <w:sz w:val="22"/>
        </w:rPr>
        <w:t>a</w:t>
      </w:r>
      <w:r>
        <w:rPr>
          <w:spacing w:val="-9"/>
          <w:sz w:val="22"/>
        </w:rPr>
        <w:t> </w:t>
      </w:r>
      <w:r>
        <w:rPr>
          <w:sz w:val="22"/>
        </w:rPr>
        <w:t>l’inici</w:t>
      </w:r>
      <w:r>
        <w:rPr>
          <w:spacing w:val="-9"/>
          <w:sz w:val="22"/>
        </w:rPr>
        <w:t> </w:t>
      </w:r>
      <w:r>
        <w:rPr>
          <w:sz w:val="22"/>
        </w:rPr>
        <w:t>de </w:t>
      </w:r>
      <w:r>
        <w:rPr>
          <w:spacing w:val="-2"/>
          <w:sz w:val="22"/>
        </w:rPr>
        <w:t>curs.</w:t>
      </w:r>
    </w:p>
    <w:p>
      <w:pPr>
        <w:pStyle w:val="ListParagraph"/>
        <w:numPr>
          <w:ilvl w:val="1"/>
          <w:numId w:val="29"/>
        </w:numPr>
        <w:tabs>
          <w:tab w:pos="1463" w:val="left" w:leader="none"/>
        </w:tabs>
        <w:spacing w:line="247" w:lineRule="auto" w:before="0" w:after="0"/>
        <w:ind w:left="1463" w:right="291" w:hanging="360"/>
        <w:jc w:val="both"/>
        <w:rPr>
          <w:sz w:val="22"/>
        </w:rPr>
      </w:pPr>
      <w:r>
        <w:rPr>
          <w:sz w:val="22"/>
        </w:rPr>
        <w:t>Passats</w:t>
      </w:r>
      <w:r>
        <w:rPr>
          <w:spacing w:val="-8"/>
          <w:sz w:val="22"/>
        </w:rPr>
        <w:t> </w:t>
      </w:r>
      <w:r>
        <w:rPr>
          <w:sz w:val="22"/>
        </w:rPr>
        <w:t>15</w:t>
      </w:r>
      <w:r>
        <w:rPr>
          <w:spacing w:val="-8"/>
          <w:sz w:val="22"/>
        </w:rPr>
        <w:t> </w:t>
      </w:r>
      <w:r>
        <w:rPr>
          <w:sz w:val="22"/>
        </w:rPr>
        <w:t>dies</w:t>
      </w:r>
      <w:r>
        <w:rPr>
          <w:spacing w:val="-8"/>
          <w:sz w:val="22"/>
        </w:rPr>
        <w:t> </w:t>
      </w:r>
      <w:r>
        <w:rPr>
          <w:sz w:val="22"/>
        </w:rPr>
        <w:t>naturals</w:t>
      </w:r>
      <w:r>
        <w:rPr>
          <w:spacing w:val="-8"/>
          <w:sz w:val="22"/>
        </w:rPr>
        <w:t> </w:t>
      </w:r>
      <w:r>
        <w:rPr>
          <w:sz w:val="22"/>
        </w:rPr>
        <w:t>des</w:t>
      </w:r>
      <w:r>
        <w:rPr>
          <w:spacing w:val="-8"/>
          <w:sz w:val="22"/>
        </w:rPr>
        <w:t> </w:t>
      </w:r>
      <w:r>
        <w:rPr>
          <w:sz w:val="22"/>
        </w:rPr>
        <w:t>de</w:t>
      </w:r>
      <w:r>
        <w:rPr>
          <w:spacing w:val="-8"/>
          <w:sz w:val="22"/>
        </w:rPr>
        <w:t> </w:t>
      </w:r>
      <w:r>
        <w:rPr>
          <w:sz w:val="22"/>
        </w:rPr>
        <w:t>l’inici</w:t>
      </w:r>
      <w:r>
        <w:rPr>
          <w:spacing w:val="-8"/>
          <w:sz w:val="22"/>
        </w:rPr>
        <w:t> </w:t>
      </w:r>
      <w:r>
        <w:rPr>
          <w:sz w:val="22"/>
        </w:rPr>
        <w:t>de</w:t>
      </w:r>
      <w:r>
        <w:rPr>
          <w:spacing w:val="-8"/>
          <w:sz w:val="22"/>
        </w:rPr>
        <w:t> </w:t>
      </w:r>
      <w:r>
        <w:rPr>
          <w:sz w:val="22"/>
        </w:rPr>
        <w:t>curs,</w:t>
      </w:r>
      <w:r>
        <w:rPr>
          <w:spacing w:val="-8"/>
          <w:sz w:val="22"/>
        </w:rPr>
        <w:t> </w:t>
      </w:r>
      <w:r>
        <w:rPr>
          <w:sz w:val="22"/>
        </w:rPr>
        <w:t>l’alumnat</w:t>
      </w:r>
      <w:r>
        <w:rPr>
          <w:spacing w:val="-8"/>
          <w:sz w:val="22"/>
        </w:rPr>
        <w:t> </w:t>
      </w:r>
      <w:r>
        <w:rPr>
          <w:sz w:val="22"/>
        </w:rPr>
        <w:t>s’absenta</w:t>
      </w:r>
      <w:r>
        <w:rPr>
          <w:spacing w:val="-8"/>
          <w:sz w:val="22"/>
        </w:rPr>
        <w:t> </w:t>
      </w:r>
      <w:r>
        <w:rPr>
          <w:sz w:val="22"/>
        </w:rPr>
        <w:t>de</w:t>
      </w:r>
      <w:r>
        <w:rPr>
          <w:spacing w:val="-8"/>
          <w:sz w:val="22"/>
        </w:rPr>
        <w:t> </w:t>
      </w:r>
      <w:r>
        <w:rPr>
          <w:sz w:val="22"/>
        </w:rPr>
        <w:t>forma continuada</w:t>
      </w:r>
      <w:r>
        <w:rPr>
          <w:spacing w:val="-10"/>
          <w:sz w:val="22"/>
        </w:rPr>
        <w:t> </w:t>
      </w:r>
      <w:r>
        <w:rPr>
          <w:sz w:val="22"/>
        </w:rPr>
        <w:t>i</w:t>
      </w:r>
      <w:r>
        <w:rPr>
          <w:spacing w:val="-10"/>
          <w:sz w:val="22"/>
        </w:rPr>
        <w:t> </w:t>
      </w:r>
      <w:r>
        <w:rPr>
          <w:sz w:val="22"/>
        </w:rPr>
        <w:t>sense</w:t>
      </w:r>
      <w:r>
        <w:rPr>
          <w:spacing w:val="-10"/>
          <w:sz w:val="22"/>
        </w:rPr>
        <w:t> </w:t>
      </w:r>
      <w:r>
        <w:rPr>
          <w:sz w:val="22"/>
        </w:rPr>
        <w:t>justificar,</w:t>
      </w:r>
      <w:r>
        <w:rPr>
          <w:spacing w:val="-10"/>
          <w:sz w:val="22"/>
        </w:rPr>
        <w:t> </w:t>
      </w:r>
      <w:r>
        <w:rPr>
          <w:sz w:val="22"/>
        </w:rPr>
        <w:t>durant</w:t>
      </w:r>
      <w:r>
        <w:rPr>
          <w:spacing w:val="-10"/>
          <w:sz w:val="22"/>
        </w:rPr>
        <w:t> </w:t>
      </w:r>
      <w:r>
        <w:rPr>
          <w:sz w:val="22"/>
        </w:rPr>
        <w:t>un</w:t>
      </w:r>
      <w:r>
        <w:rPr>
          <w:spacing w:val="-10"/>
          <w:sz w:val="22"/>
        </w:rPr>
        <w:t> </w:t>
      </w:r>
      <w:r>
        <w:rPr>
          <w:sz w:val="22"/>
        </w:rPr>
        <w:t>període</w:t>
      </w:r>
      <w:r>
        <w:rPr>
          <w:spacing w:val="-10"/>
          <w:sz w:val="22"/>
        </w:rPr>
        <w:t> </w:t>
      </w:r>
      <w:r>
        <w:rPr>
          <w:sz w:val="22"/>
        </w:rPr>
        <w:t>igual</w:t>
      </w:r>
      <w:r>
        <w:rPr>
          <w:spacing w:val="-10"/>
          <w:sz w:val="22"/>
        </w:rPr>
        <w:t> </w:t>
      </w:r>
      <w:r>
        <w:rPr>
          <w:sz w:val="22"/>
        </w:rPr>
        <w:t>o</w:t>
      </w:r>
      <w:r>
        <w:rPr>
          <w:spacing w:val="-10"/>
          <w:sz w:val="22"/>
        </w:rPr>
        <w:t> </w:t>
      </w:r>
      <w:r>
        <w:rPr>
          <w:sz w:val="22"/>
        </w:rPr>
        <w:t>superior</w:t>
      </w:r>
      <w:r>
        <w:rPr>
          <w:spacing w:val="-10"/>
          <w:sz w:val="22"/>
        </w:rPr>
        <w:t> </w:t>
      </w:r>
      <w:r>
        <w:rPr>
          <w:sz w:val="22"/>
        </w:rPr>
        <w:t>al</w:t>
      </w:r>
      <w:r>
        <w:rPr>
          <w:spacing w:val="-10"/>
          <w:sz w:val="22"/>
        </w:rPr>
        <w:t> </w:t>
      </w:r>
      <w:r>
        <w:rPr>
          <w:sz w:val="22"/>
        </w:rPr>
        <w:t>10%</w:t>
      </w:r>
      <w:r>
        <w:rPr>
          <w:spacing w:val="-10"/>
          <w:sz w:val="22"/>
        </w:rPr>
        <w:t> </w:t>
      </w:r>
      <w:r>
        <w:rPr>
          <w:sz w:val="22"/>
        </w:rPr>
        <w:t>de</w:t>
      </w:r>
      <w:r>
        <w:rPr>
          <w:spacing w:val="-10"/>
          <w:sz w:val="22"/>
        </w:rPr>
        <w:t> </w:t>
      </w:r>
      <w:r>
        <w:rPr>
          <w:sz w:val="22"/>
        </w:rPr>
        <w:t>la càrrega horària del mòdul.</w:t>
      </w:r>
    </w:p>
    <w:p>
      <w:pPr>
        <w:pStyle w:val="ListParagraph"/>
        <w:numPr>
          <w:ilvl w:val="1"/>
          <w:numId w:val="29"/>
        </w:numPr>
        <w:tabs>
          <w:tab w:pos="1463" w:val="left" w:leader="none"/>
        </w:tabs>
        <w:spacing w:line="247" w:lineRule="auto" w:before="0" w:after="0"/>
        <w:ind w:left="1463" w:right="187" w:hanging="360"/>
        <w:jc w:val="both"/>
        <w:rPr>
          <w:sz w:val="22"/>
        </w:rPr>
      </w:pPr>
      <w:r>
        <w:rPr>
          <w:sz w:val="22"/>
        </w:rPr>
        <w:t>Passats</w:t>
      </w:r>
      <w:r>
        <w:rPr>
          <w:spacing w:val="-5"/>
          <w:sz w:val="22"/>
        </w:rPr>
        <w:t> </w:t>
      </w:r>
      <w:r>
        <w:rPr>
          <w:sz w:val="22"/>
        </w:rPr>
        <w:t>15</w:t>
      </w:r>
      <w:r>
        <w:rPr>
          <w:spacing w:val="-5"/>
          <w:sz w:val="22"/>
        </w:rPr>
        <w:t> </w:t>
      </w:r>
      <w:r>
        <w:rPr>
          <w:sz w:val="22"/>
        </w:rPr>
        <w:t>dies</w:t>
      </w:r>
      <w:r>
        <w:rPr>
          <w:spacing w:val="-5"/>
          <w:sz w:val="22"/>
        </w:rPr>
        <w:t> </w:t>
      </w:r>
      <w:r>
        <w:rPr>
          <w:sz w:val="22"/>
        </w:rPr>
        <w:t>naturals</w:t>
      </w:r>
      <w:r>
        <w:rPr>
          <w:spacing w:val="-5"/>
          <w:sz w:val="22"/>
        </w:rPr>
        <w:t> </w:t>
      </w:r>
      <w:r>
        <w:rPr>
          <w:sz w:val="22"/>
        </w:rPr>
        <w:t>des</w:t>
      </w:r>
      <w:r>
        <w:rPr>
          <w:spacing w:val="-5"/>
          <w:sz w:val="22"/>
        </w:rPr>
        <w:t> </w:t>
      </w:r>
      <w:r>
        <w:rPr>
          <w:sz w:val="22"/>
        </w:rPr>
        <w:t>de</w:t>
      </w:r>
      <w:r>
        <w:rPr>
          <w:spacing w:val="-5"/>
          <w:sz w:val="22"/>
        </w:rPr>
        <w:t> </w:t>
      </w:r>
      <w:r>
        <w:rPr>
          <w:sz w:val="22"/>
        </w:rPr>
        <w:t>l’inici</w:t>
      </w:r>
      <w:r>
        <w:rPr>
          <w:spacing w:val="-5"/>
          <w:sz w:val="22"/>
        </w:rPr>
        <w:t> </w:t>
      </w:r>
      <w:r>
        <w:rPr>
          <w:sz w:val="22"/>
        </w:rPr>
        <w:t>de</w:t>
      </w:r>
      <w:r>
        <w:rPr>
          <w:spacing w:val="-5"/>
          <w:sz w:val="22"/>
        </w:rPr>
        <w:t> </w:t>
      </w:r>
      <w:r>
        <w:rPr>
          <w:sz w:val="22"/>
        </w:rPr>
        <w:t>curs,</w:t>
      </w:r>
      <w:r>
        <w:rPr>
          <w:spacing w:val="-5"/>
          <w:sz w:val="22"/>
        </w:rPr>
        <w:t> </w:t>
      </w:r>
      <w:r>
        <w:rPr>
          <w:sz w:val="22"/>
        </w:rPr>
        <w:t>l’alumnat</w:t>
      </w:r>
      <w:r>
        <w:rPr>
          <w:spacing w:val="-5"/>
          <w:sz w:val="22"/>
        </w:rPr>
        <w:t> </w:t>
      </w:r>
      <w:r>
        <w:rPr>
          <w:sz w:val="22"/>
        </w:rPr>
        <w:t>s’absenta,</w:t>
      </w:r>
      <w:r>
        <w:rPr>
          <w:spacing w:val="-5"/>
          <w:sz w:val="22"/>
        </w:rPr>
        <w:t> </w:t>
      </w:r>
      <w:r>
        <w:rPr>
          <w:sz w:val="22"/>
        </w:rPr>
        <w:t>de</w:t>
      </w:r>
      <w:r>
        <w:rPr>
          <w:spacing w:val="-5"/>
          <w:sz w:val="22"/>
        </w:rPr>
        <w:t> </w:t>
      </w:r>
      <w:r>
        <w:rPr>
          <w:sz w:val="22"/>
        </w:rPr>
        <w:t>forma discontínua</w:t>
      </w:r>
      <w:r>
        <w:rPr>
          <w:spacing w:val="-9"/>
          <w:sz w:val="22"/>
        </w:rPr>
        <w:t> </w:t>
      </w:r>
      <w:r>
        <w:rPr>
          <w:sz w:val="22"/>
        </w:rPr>
        <w:t>i</w:t>
      </w:r>
      <w:r>
        <w:rPr>
          <w:spacing w:val="-9"/>
          <w:sz w:val="22"/>
        </w:rPr>
        <w:t> </w:t>
      </w:r>
      <w:r>
        <w:rPr>
          <w:sz w:val="22"/>
        </w:rPr>
        <w:t>sense</w:t>
      </w:r>
      <w:r>
        <w:rPr>
          <w:spacing w:val="-9"/>
          <w:sz w:val="22"/>
        </w:rPr>
        <w:t> </w:t>
      </w:r>
      <w:r>
        <w:rPr>
          <w:sz w:val="22"/>
        </w:rPr>
        <w:t>justificar,</w:t>
      </w:r>
      <w:r>
        <w:rPr>
          <w:spacing w:val="-9"/>
          <w:sz w:val="22"/>
        </w:rPr>
        <w:t> </w:t>
      </w:r>
      <w:r>
        <w:rPr>
          <w:sz w:val="22"/>
        </w:rPr>
        <w:t>durant</w:t>
      </w:r>
      <w:r>
        <w:rPr>
          <w:spacing w:val="-9"/>
          <w:sz w:val="22"/>
        </w:rPr>
        <w:t> </w:t>
      </w:r>
      <w:r>
        <w:rPr>
          <w:sz w:val="22"/>
        </w:rPr>
        <w:t>un</w:t>
      </w:r>
      <w:r>
        <w:rPr>
          <w:spacing w:val="-9"/>
          <w:sz w:val="22"/>
        </w:rPr>
        <w:t> </w:t>
      </w:r>
      <w:r>
        <w:rPr>
          <w:sz w:val="22"/>
        </w:rPr>
        <w:t>període</w:t>
      </w:r>
      <w:r>
        <w:rPr>
          <w:spacing w:val="-9"/>
          <w:sz w:val="22"/>
        </w:rPr>
        <w:t> </w:t>
      </w:r>
      <w:r>
        <w:rPr>
          <w:sz w:val="22"/>
        </w:rPr>
        <w:t>igual</w:t>
      </w:r>
      <w:r>
        <w:rPr>
          <w:spacing w:val="-9"/>
          <w:sz w:val="22"/>
        </w:rPr>
        <w:t> </w:t>
      </w:r>
      <w:r>
        <w:rPr>
          <w:sz w:val="22"/>
        </w:rPr>
        <w:t>o</w:t>
      </w:r>
      <w:r>
        <w:rPr>
          <w:spacing w:val="-9"/>
          <w:sz w:val="22"/>
        </w:rPr>
        <w:t> </w:t>
      </w:r>
      <w:r>
        <w:rPr>
          <w:sz w:val="22"/>
        </w:rPr>
        <w:t>superior</w:t>
      </w:r>
      <w:r>
        <w:rPr>
          <w:spacing w:val="-9"/>
          <w:sz w:val="22"/>
        </w:rPr>
        <w:t> </w:t>
      </w:r>
      <w:r>
        <w:rPr>
          <w:sz w:val="22"/>
        </w:rPr>
        <w:t>al</w:t>
      </w:r>
      <w:r>
        <w:rPr>
          <w:spacing w:val="-9"/>
          <w:sz w:val="22"/>
        </w:rPr>
        <w:t> </w:t>
      </w:r>
      <w:r>
        <w:rPr>
          <w:sz w:val="22"/>
        </w:rPr>
        <w:t>15</w:t>
      </w:r>
      <w:r>
        <w:rPr>
          <w:spacing w:val="-9"/>
          <w:sz w:val="22"/>
        </w:rPr>
        <w:t> </w:t>
      </w:r>
      <w:r>
        <w:rPr>
          <w:sz w:val="22"/>
        </w:rPr>
        <w:t>%</w:t>
      </w:r>
      <w:r>
        <w:rPr>
          <w:spacing w:val="-9"/>
          <w:sz w:val="22"/>
        </w:rPr>
        <w:t> </w:t>
      </w:r>
      <w:r>
        <w:rPr>
          <w:sz w:val="22"/>
        </w:rPr>
        <w:t>de</w:t>
      </w:r>
      <w:r>
        <w:rPr>
          <w:spacing w:val="-9"/>
          <w:sz w:val="22"/>
        </w:rPr>
        <w:t> </w:t>
      </w:r>
      <w:r>
        <w:rPr>
          <w:sz w:val="22"/>
        </w:rPr>
        <w:t>la càrrega horària del mòdul.</w:t>
      </w:r>
    </w:p>
    <w:p>
      <w:pPr>
        <w:pStyle w:val="ListParagraph"/>
        <w:numPr>
          <w:ilvl w:val="1"/>
          <w:numId w:val="29"/>
        </w:numPr>
        <w:tabs>
          <w:tab w:pos="1463" w:val="left" w:leader="none"/>
        </w:tabs>
        <w:spacing w:line="247" w:lineRule="auto" w:before="0" w:after="0"/>
        <w:ind w:left="1463" w:right="329" w:hanging="360"/>
        <w:jc w:val="both"/>
        <w:rPr>
          <w:sz w:val="22"/>
        </w:rPr>
      </w:pPr>
      <w:r>
        <w:rPr>
          <w:sz w:val="22"/>
        </w:rPr>
        <w:t>Si l’alumnat acumula un nombre d'absències, ja siguin justificades o no justificades,</w:t>
      </w:r>
      <w:r>
        <w:rPr>
          <w:spacing w:val="-10"/>
          <w:sz w:val="22"/>
        </w:rPr>
        <w:t> </w:t>
      </w:r>
      <w:r>
        <w:rPr>
          <w:sz w:val="22"/>
        </w:rPr>
        <w:t>que</w:t>
      </w:r>
      <w:r>
        <w:rPr>
          <w:spacing w:val="-10"/>
          <w:sz w:val="22"/>
        </w:rPr>
        <w:t> </w:t>
      </w:r>
      <w:r>
        <w:rPr>
          <w:sz w:val="22"/>
        </w:rPr>
        <w:t>representin</w:t>
      </w:r>
      <w:r>
        <w:rPr>
          <w:spacing w:val="-10"/>
          <w:sz w:val="22"/>
        </w:rPr>
        <w:t> </w:t>
      </w:r>
      <w:r>
        <w:rPr>
          <w:sz w:val="22"/>
        </w:rPr>
        <w:t>el</w:t>
      </w:r>
      <w:r>
        <w:rPr>
          <w:spacing w:val="-10"/>
          <w:sz w:val="22"/>
        </w:rPr>
        <w:t> </w:t>
      </w:r>
      <w:r>
        <w:rPr>
          <w:sz w:val="22"/>
        </w:rPr>
        <w:t>25</w:t>
      </w:r>
      <w:r>
        <w:rPr>
          <w:spacing w:val="-10"/>
          <w:sz w:val="22"/>
        </w:rPr>
        <w:t> </w:t>
      </w:r>
      <w:r>
        <w:rPr>
          <w:sz w:val="22"/>
        </w:rPr>
        <w:t>%</w:t>
      </w:r>
      <w:r>
        <w:rPr>
          <w:spacing w:val="-10"/>
          <w:sz w:val="22"/>
        </w:rPr>
        <w:t> </w:t>
      </w:r>
      <w:r>
        <w:rPr>
          <w:sz w:val="22"/>
        </w:rPr>
        <w:t>o</w:t>
      </w:r>
      <w:r>
        <w:rPr>
          <w:spacing w:val="-10"/>
          <w:sz w:val="22"/>
        </w:rPr>
        <w:t> </w:t>
      </w:r>
      <w:r>
        <w:rPr>
          <w:sz w:val="22"/>
        </w:rPr>
        <w:t>més</w:t>
      </w:r>
      <w:r>
        <w:rPr>
          <w:spacing w:val="-10"/>
          <w:sz w:val="22"/>
        </w:rPr>
        <w:t> </w:t>
      </w:r>
      <w:r>
        <w:rPr>
          <w:sz w:val="22"/>
        </w:rPr>
        <w:t>de</w:t>
      </w:r>
      <w:r>
        <w:rPr>
          <w:spacing w:val="-10"/>
          <w:sz w:val="22"/>
        </w:rPr>
        <w:t> </w:t>
      </w:r>
      <w:r>
        <w:rPr>
          <w:sz w:val="22"/>
        </w:rPr>
        <w:t>la</w:t>
      </w:r>
      <w:r>
        <w:rPr>
          <w:spacing w:val="-10"/>
          <w:sz w:val="22"/>
        </w:rPr>
        <w:t> </w:t>
      </w:r>
      <w:r>
        <w:rPr>
          <w:sz w:val="22"/>
        </w:rPr>
        <w:t>càrrega</w:t>
      </w:r>
      <w:r>
        <w:rPr>
          <w:spacing w:val="-10"/>
          <w:sz w:val="22"/>
        </w:rPr>
        <w:t> </w:t>
      </w:r>
      <w:r>
        <w:rPr>
          <w:sz w:val="22"/>
        </w:rPr>
        <w:t>horària</w:t>
      </w:r>
      <w:r>
        <w:rPr>
          <w:spacing w:val="-10"/>
          <w:sz w:val="22"/>
        </w:rPr>
        <w:t> </w:t>
      </w:r>
      <w:r>
        <w:rPr>
          <w:sz w:val="22"/>
        </w:rPr>
        <w:t>del</w:t>
      </w:r>
      <w:r>
        <w:rPr>
          <w:spacing w:val="-10"/>
          <w:sz w:val="22"/>
        </w:rPr>
        <w:t> </w:t>
      </w:r>
      <w:r>
        <w:rPr>
          <w:sz w:val="22"/>
        </w:rPr>
        <w:t>mòdul.</w:t>
      </w:r>
    </w:p>
    <w:p>
      <w:pPr>
        <w:pStyle w:val="ListParagraph"/>
        <w:numPr>
          <w:ilvl w:val="0"/>
          <w:numId w:val="29"/>
        </w:numPr>
        <w:tabs>
          <w:tab w:pos="741" w:val="left" w:leader="none"/>
          <w:tab w:pos="743" w:val="left" w:leader="none"/>
        </w:tabs>
        <w:spacing w:line="247" w:lineRule="auto" w:before="240" w:after="0"/>
        <w:ind w:left="743" w:right="385" w:hanging="360"/>
        <w:jc w:val="left"/>
        <w:rPr>
          <w:sz w:val="22"/>
        </w:rPr>
      </w:pPr>
      <w:r>
        <w:rPr>
          <w:sz w:val="22"/>
        </w:rPr>
        <w:t>El</w:t>
      </w:r>
      <w:r>
        <w:rPr>
          <w:spacing w:val="-9"/>
          <w:sz w:val="22"/>
        </w:rPr>
        <w:t> </w:t>
      </w:r>
      <w:r>
        <w:rPr>
          <w:sz w:val="22"/>
        </w:rPr>
        <w:t>fet</w:t>
      </w:r>
      <w:r>
        <w:rPr>
          <w:spacing w:val="-9"/>
          <w:sz w:val="22"/>
        </w:rPr>
        <w:t> </w:t>
      </w:r>
      <w:r>
        <w:rPr>
          <w:sz w:val="22"/>
        </w:rPr>
        <w:t>de</w:t>
      </w:r>
      <w:r>
        <w:rPr>
          <w:spacing w:val="-9"/>
          <w:sz w:val="22"/>
        </w:rPr>
        <w:t> </w:t>
      </w:r>
      <w:r>
        <w:rPr>
          <w:sz w:val="22"/>
        </w:rPr>
        <w:t>treballar</w:t>
      </w:r>
      <w:r>
        <w:rPr>
          <w:spacing w:val="-9"/>
          <w:sz w:val="22"/>
        </w:rPr>
        <w:t> </w:t>
      </w:r>
      <w:r>
        <w:rPr>
          <w:sz w:val="22"/>
        </w:rPr>
        <w:t>o</w:t>
      </w:r>
      <w:r>
        <w:rPr>
          <w:spacing w:val="-9"/>
          <w:sz w:val="22"/>
        </w:rPr>
        <w:t> </w:t>
      </w:r>
      <w:r>
        <w:rPr>
          <w:sz w:val="22"/>
        </w:rPr>
        <w:t>d’incorporar-se</w:t>
      </w:r>
      <w:r>
        <w:rPr>
          <w:spacing w:val="-9"/>
          <w:sz w:val="22"/>
        </w:rPr>
        <w:t> </w:t>
      </w:r>
      <w:r>
        <w:rPr>
          <w:sz w:val="22"/>
        </w:rPr>
        <w:t>en</w:t>
      </w:r>
      <w:r>
        <w:rPr>
          <w:spacing w:val="-9"/>
          <w:sz w:val="22"/>
        </w:rPr>
        <w:t> </w:t>
      </w:r>
      <w:r>
        <w:rPr>
          <w:sz w:val="22"/>
        </w:rPr>
        <w:t>un</w:t>
      </w:r>
      <w:r>
        <w:rPr>
          <w:spacing w:val="-9"/>
          <w:sz w:val="22"/>
        </w:rPr>
        <w:t> </w:t>
      </w:r>
      <w:r>
        <w:rPr>
          <w:sz w:val="22"/>
        </w:rPr>
        <w:t>lloc</w:t>
      </w:r>
      <w:r>
        <w:rPr>
          <w:spacing w:val="-9"/>
          <w:sz w:val="22"/>
        </w:rPr>
        <w:t> </w:t>
      </w:r>
      <w:r>
        <w:rPr>
          <w:sz w:val="22"/>
        </w:rPr>
        <w:t>de</w:t>
      </w:r>
      <w:r>
        <w:rPr>
          <w:spacing w:val="-9"/>
          <w:sz w:val="22"/>
        </w:rPr>
        <w:t> </w:t>
      </w:r>
      <w:r>
        <w:rPr>
          <w:sz w:val="22"/>
        </w:rPr>
        <w:t>treball</w:t>
      </w:r>
      <w:r>
        <w:rPr>
          <w:spacing w:val="-9"/>
          <w:sz w:val="22"/>
        </w:rPr>
        <w:t> </w:t>
      </w:r>
      <w:r>
        <w:rPr>
          <w:sz w:val="22"/>
        </w:rPr>
        <w:t>no</w:t>
      </w:r>
      <w:r>
        <w:rPr>
          <w:spacing w:val="-9"/>
          <w:sz w:val="22"/>
        </w:rPr>
        <w:t> </w:t>
      </w:r>
      <w:r>
        <w:rPr>
          <w:sz w:val="22"/>
        </w:rPr>
        <w:t>es</w:t>
      </w:r>
      <w:r>
        <w:rPr>
          <w:spacing w:val="-9"/>
          <w:sz w:val="22"/>
        </w:rPr>
        <w:t> </w:t>
      </w:r>
      <w:r>
        <w:rPr>
          <w:sz w:val="22"/>
        </w:rPr>
        <w:t>considera</w:t>
      </w:r>
      <w:r>
        <w:rPr>
          <w:spacing w:val="-9"/>
          <w:sz w:val="22"/>
        </w:rPr>
        <w:t> </w:t>
      </w:r>
      <w:r>
        <w:rPr>
          <w:sz w:val="22"/>
        </w:rPr>
        <w:t>causa</w:t>
      </w:r>
      <w:r>
        <w:rPr>
          <w:spacing w:val="-9"/>
          <w:sz w:val="22"/>
        </w:rPr>
        <w:t> </w:t>
      </w:r>
      <w:r>
        <w:rPr>
          <w:sz w:val="22"/>
        </w:rPr>
        <w:t>que justifica les absències.</w:t>
      </w:r>
    </w:p>
    <w:p>
      <w:pPr>
        <w:pStyle w:val="ListParagraph"/>
        <w:numPr>
          <w:ilvl w:val="0"/>
          <w:numId w:val="29"/>
        </w:numPr>
        <w:tabs>
          <w:tab w:pos="741" w:val="left" w:leader="none"/>
          <w:tab w:pos="743" w:val="left" w:leader="none"/>
        </w:tabs>
        <w:spacing w:line="247" w:lineRule="auto" w:before="237" w:after="0"/>
        <w:ind w:left="743" w:right="40" w:hanging="360"/>
        <w:jc w:val="left"/>
        <w:rPr>
          <w:sz w:val="22"/>
        </w:rPr>
      </w:pPr>
      <w:r>
        <w:rPr>
          <w:sz w:val="22"/>
        </w:rPr>
        <w:t>També es consideren causes motivadores de baixa d’ofici de l’acció formativa les recollides</w:t>
      </w:r>
      <w:r>
        <w:rPr>
          <w:spacing w:val="-9"/>
          <w:sz w:val="22"/>
        </w:rPr>
        <w:t> </w:t>
      </w:r>
      <w:r>
        <w:rPr>
          <w:sz w:val="22"/>
        </w:rPr>
        <w:t>a</w:t>
      </w:r>
      <w:r>
        <w:rPr>
          <w:spacing w:val="-9"/>
          <w:sz w:val="22"/>
        </w:rPr>
        <w:t> </w:t>
      </w:r>
      <w:r>
        <w:rPr>
          <w:sz w:val="22"/>
        </w:rPr>
        <w:t>l’article</w:t>
      </w:r>
      <w:r>
        <w:rPr>
          <w:spacing w:val="-9"/>
          <w:sz w:val="22"/>
        </w:rPr>
        <w:t> </w:t>
      </w:r>
      <w:r>
        <w:rPr>
          <w:sz w:val="22"/>
        </w:rPr>
        <w:t>57</w:t>
      </w:r>
      <w:r>
        <w:rPr>
          <w:spacing w:val="-9"/>
          <w:sz w:val="22"/>
        </w:rPr>
        <w:t> </w:t>
      </w:r>
      <w:r>
        <w:rPr>
          <w:sz w:val="22"/>
        </w:rPr>
        <w:t>del</w:t>
      </w:r>
      <w:r>
        <w:rPr>
          <w:spacing w:val="-9"/>
          <w:sz w:val="22"/>
        </w:rPr>
        <w:t> </w:t>
      </w:r>
      <w:r>
        <w:rPr>
          <w:sz w:val="22"/>
        </w:rPr>
        <w:t>Decret</w:t>
      </w:r>
      <w:r>
        <w:rPr>
          <w:spacing w:val="-9"/>
          <w:sz w:val="22"/>
        </w:rPr>
        <w:t> </w:t>
      </w:r>
      <w:r>
        <w:rPr>
          <w:sz w:val="22"/>
        </w:rPr>
        <w:t>121/2010,</w:t>
      </w:r>
      <w:r>
        <w:rPr>
          <w:spacing w:val="-9"/>
          <w:sz w:val="22"/>
        </w:rPr>
        <w:t> </w:t>
      </w:r>
      <w:r>
        <w:rPr>
          <w:sz w:val="22"/>
        </w:rPr>
        <w:t>de</w:t>
      </w:r>
      <w:r>
        <w:rPr>
          <w:spacing w:val="-9"/>
          <w:sz w:val="22"/>
        </w:rPr>
        <w:t> </w:t>
      </w:r>
      <w:r>
        <w:rPr>
          <w:sz w:val="22"/>
        </w:rPr>
        <w:t>10</w:t>
      </w:r>
      <w:r>
        <w:rPr>
          <w:spacing w:val="-9"/>
          <w:sz w:val="22"/>
        </w:rPr>
        <w:t> </w:t>
      </w:r>
      <w:r>
        <w:rPr>
          <w:sz w:val="22"/>
        </w:rPr>
        <w:t>de</w:t>
      </w:r>
      <w:r>
        <w:rPr>
          <w:spacing w:val="-9"/>
          <w:sz w:val="22"/>
        </w:rPr>
        <w:t> </w:t>
      </w:r>
      <w:r>
        <w:rPr>
          <w:sz w:val="22"/>
        </w:rPr>
        <w:t>desembre.</w:t>
      </w:r>
      <w:r>
        <w:rPr>
          <w:spacing w:val="-9"/>
          <w:sz w:val="22"/>
        </w:rPr>
        <w:t> </w:t>
      </w:r>
      <w:r>
        <w:rPr>
          <w:sz w:val="22"/>
        </w:rPr>
        <w:t>Per</w:t>
      </w:r>
      <w:r>
        <w:rPr>
          <w:spacing w:val="-9"/>
          <w:sz w:val="22"/>
        </w:rPr>
        <w:t> </w:t>
      </w:r>
      <w:r>
        <w:rPr>
          <w:sz w:val="22"/>
        </w:rPr>
        <w:t>això,</w:t>
      </w:r>
      <w:r>
        <w:rPr>
          <w:spacing w:val="-9"/>
          <w:sz w:val="22"/>
        </w:rPr>
        <w:t> </w:t>
      </w:r>
      <w:r>
        <w:rPr>
          <w:sz w:val="22"/>
        </w:rPr>
        <w:t>és</w:t>
      </w:r>
      <w:r>
        <w:rPr>
          <w:spacing w:val="-9"/>
          <w:sz w:val="22"/>
        </w:rPr>
        <w:t> </w:t>
      </w:r>
      <w:r>
        <w:rPr>
          <w:sz w:val="22"/>
        </w:rPr>
        <w:t>condició necessària que l’alumnat hagi acumulat més de dues sancions per conductes greument</w:t>
      </w:r>
      <w:r>
        <w:rPr>
          <w:spacing w:val="-1"/>
          <w:sz w:val="22"/>
        </w:rPr>
        <w:t> </w:t>
      </w:r>
      <w:r>
        <w:rPr>
          <w:sz w:val="22"/>
        </w:rPr>
        <w:t>perjudicials</w:t>
      </w:r>
      <w:r>
        <w:rPr>
          <w:spacing w:val="-1"/>
          <w:sz w:val="22"/>
        </w:rPr>
        <w:t> </w:t>
      </w:r>
      <w:r>
        <w:rPr>
          <w:sz w:val="22"/>
        </w:rPr>
        <w:t>per</w:t>
      </w:r>
      <w:r>
        <w:rPr>
          <w:spacing w:val="-1"/>
          <w:sz w:val="22"/>
        </w:rPr>
        <w:t> </w:t>
      </w:r>
      <w:r>
        <w:rPr>
          <w:sz w:val="22"/>
        </w:rPr>
        <w:t>a</w:t>
      </w:r>
      <w:r>
        <w:rPr>
          <w:spacing w:val="-1"/>
          <w:sz w:val="22"/>
        </w:rPr>
        <w:t> </w:t>
      </w:r>
      <w:r>
        <w:rPr>
          <w:sz w:val="22"/>
        </w:rPr>
        <w:t>la</w:t>
      </w:r>
      <w:r>
        <w:rPr>
          <w:spacing w:val="-1"/>
          <w:sz w:val="22"/>
        </w:rPr>
        <w:t> </w:t>
      </w:r>
      <w:r>
        <w:rPr>
          <w:sz w:val="22"/>
        </w:rPr>
        <w:t>convivència</w:t>
      </w:r>
      <w:r>
        <w:rPr>
          <w:spacing w:val="-1"/>
          <w:sz w:val="22"/>
        </w:rPr>
        <w:t> </w:t>
      </w:r>
      <w:r>
        <w:rPr>
          <w:sz w:val="22"/>
        </w:rPr>
        <w:t>i</w:t>
      </w:r>
      <w:r>
        <w:rPr>
          <w:spacing w:val="-1"/>
          <w:sz w:val="22"/>
        </w:rPr>
        <w:t> </w:t>
      </w:r>
      <w:r>
        <w:rPr>
          <w:sz w:val="22"/>
        </w:rPr>
        <w:t>que</w:t>
      </w:r>
      <w:r>
        <w:rPr>
          <w:spacing w:val="-1"/>
          <w:sz w:val="22"/>
        </w:rPr>
        <w:t> </w:t>
      </w:r>
      <w:r>
        <w:rPr>
          <w:sz w:val="22"/>
        </w:rPr>
        <w:t>les</w:t>
      </w:r>
      <w:r>
        <w:rPr>
          <w:spacing w:val="-1"/>
          <w:sz w:val="22"/>
        </w:rPr>
        <w:t> </w:t>
      </w:r>
      <w:r>
        <w:rPr>
          <w:sz w:val="22"/>
        </w:rPr>
        <w:t>mesures</w:t>
      </w:r>
      <w:r>
        <w:rPr>
          <w:spacing w:val="-1"/>
          <w:sz w:val="22"/>
        </w:rPr>
        <w:t> </w:t>
      </w:r>
      <w:r>
        <w:rPr>
          <w:sz w:val="22"/>
        </w:rPr>
        <w:t>educatives</w:t>
      </w:r>
      <w:r>
        <w:rPr>
          <w:spacing w:val="-1"/>
          <w:sz w:val="22"/>
        </w:rPr>
        <w:t> </w:t>
      </w:r>
      <w:r>
        <w:rPr>
          <w:sz w:val="22"/>
        </w:rPr>
        <w:t>de</w:t>
      </w:r>
      <w:r>
        <w:rPr>
          <w:spacing w:val="-1"/>
          <w:sz w:val="22"/>
        </w:rPr>
        <w:t> </w:t>
      </w:r>
      <w:r>
        <w:rPr>
          <w:sz w:val="22"/>
        </w:rPr>
        <w:t>correcció aplicades no hagin aconseguit reconduir la situació.</w:t>
      </w:r>
    </w:p>
    <w:p>
      <w:pPr>
        <w:pStyle w:val="ListParagraph"/>
        <w:numPr>
          <w:ilvl w:val="0"/>
          <w:numId w:val="29"/>
        </w:numPr>
        <w:tabs>
          <w:tab w:pos="741" w:val="left" w:leader="none"/>
          <w:tab w:pos="743" w:val="left" w:leader="none"/>
        </w:tabs>
        <w:spacing w:line="247" w:lineRule="auto" w:before="235" w:after="0"/>
        <w:ind w:left="743" w:right="42" w:hanging="360"/>
        <w:jc w:val="left"/>
        <w:rPr>
          <w:sz w:val="22"/>
        </w:rPr>
      </w:pPr>
      <w:r>
        <w:rPr>
          <w:sz w:val="22"/>
        </w:rPr>
        <w:t>Amb</w:t>
      </w:r>
      <w:r>
        <w:rPr>
          <w:spacing w:val="-3"/>
          <w:sz w:val="22"/>
        </w:rPr>
        <w:t> </w:t>
      </w:r>
      <w:r>
        <w:rPr>
          <w:sz w:val="22"/>
        </w:rPr>
        <w:t>caràcter</w:t>
      </w:r>
      <w:r>
        <w:rPr>
          <w:spacing w:val="-3"/>
          <w:sz w:val="22"/>
        </w:rPr>
        <w:t> </w:t>
      </w:r>
      <w:r>
        <w:rPr>
          <w:sz w:val="22"/>
        </w:rPr>
        <w:t>general,</w:t>
      </w:r>
      <w:r>
        <w:rPr>
          <w:spacing w:val="-3"/>
          <w:sz w:val="22"/>
        </w:rPr>
        <w:t> </w:t>
      </w:r>
      <w:r>
        <w:rPr>
          <w:sz w:val="22"/>
        </w:rPr>
        <w:t>es</w:t>
      </w:r>
      <w:r>
        <w:rPr>
          <w:spacing w:val="-3"/>
          <w:sz w:val="22"/>
        </w:rPr>
        <w:t> </w:t>
      </w:r>
      <w:r>
        <w:rPr>
          <w:sz w:val="22"/>
        </w:rPr>
        <w:t>consideren</w:t>
      </w:r>
      <w:r>
        <w:rPr>
          <w:spacing w:val="-3"/>
          <w:sz w:val="22"/>
        </w:rPr>
        <w:t> </w:t>
      </w:r>
      <w:r>
        <w:rPr>
          <w:sz w:val="22"/>
        </w:rPr>
        <w:t>absències</w:t>
      </w:r>
      <w:r>
        <w:rPr>
          <w:spacing w:val="-3"/>
          <w:sz w:val="22"/>
        </w:rPr>
        <w:t> </w:t>
      </w:r>
      <w:r>
        <w:rPr>
          <w:sz w:val="22"/>
        </w:rPr>
        <w:t>justificades</w:t>
      </w:r>
      <w:r>
        <w:rPr>
          <w:spacing w:val="-3"/>
          <w:sz w:val="22"/>
        </w:rPr>
        <w:t> </w:t>
      </w:r>
      <w:r>
        <w:rPr>
          <w:sz w:val="22"/>
        </w:rPr>
        <w:t>les</w:t>
      </w:r>
      <w:r>
        <w:rPr>
          <w:spacing w:val="-3"/>
          <w:sz w:val="22"/>
        </w:rPr>
        <w:t> </w:t>
      </w:r>
      <w:r>
        <w:rPr>
          <w:sz w:val="22"/>
        </w:rPr>
        <w:t>derivades</w:t>
      </w:r>
      <w:r>
        <w:rPr>
          <w:spacing w:val="-3"/>
          <w:sz w:val="22"/>
        </w:rPr>
        <w:t> </w:t>
      </w:r>
      <w:r>
        <w:rPr>
          <w:sz w:val="22"/>
        </w:rPr>
        <w:t>de</w:t>
      </w:r>
      <w:r>
        <w:rPr>
          <w:spacing w:val="-3"/>
          <w:sz w:val="22"/>
        </w:rPr>
        <w:t> </w:t>
      </w:r>
      <w:r>
        <w:rPr>
          <w:sz w:val="22"/>
        </w:rPr>
        <w:t>malaltia o accident de l’alumnat o dels seus familiars fins al segon grau de consanguinitat o afinitat,</w:t>
      </w:r>
      <w:r>
        <w:rPr>
          <w:spacing w:val="-4"/>
          <w:sz w:val="22"/>
        </w:rPr>
        <w:t> </w:t>
      </w:r>
      <w:r>
        <w:rPr>
          <w:sz w:val="22"/>
        </w:rPr>
        <w:t>l’atenció</w:t>
      </w:r>
      <w:r>
        <w:rPr>
          <w:spacing w:val="-4"/>
          <w:sz w:val="22"/>
        </w:rPr>
        <w:t> </w:t>
      </w:r>
      <w:r>
        <w:rPr>
          <w:sz w:val="22"/>
        </w:rPr>
        <w:t>a</w:t>
      </w:r>
      <w:r>
        <w:rPr>
          <w:spacing w:val="-4"/>
          <w:sz w:val="22"/>
        </w:rPr>
        <w:t> </w:t>
      </w:r>
      <w:r>
        <w:rPr>
          <w:sz w:val="22"/>
        </w:rPr>
        <w:t>familiars</w:t>
      </w:r>
      <w:r>
        <w:rPr>
          <w:spacing w:val="-4"/>
          <w:sz w:val="22"/>
        </w:rPr>
        <w:t> </w:t>
      </w:r>
      <w:r>
        <w:rPr>
          <w:sz w:val="22"/>
        </w:rPr>
        <w:t>de</w:t>
      </w:r>
      <w:r>
        <w:rPr>
          <w:spacing w:val="-4"/>
          <w:sz w:val="22"/>
        </w:rPr>
        <w:t> </w:t>
      </w:r>
      <w:r>
        <w:rPr>
          <w:sz w:val="22"/>
        </w:rPr>
        <w:t>primer</w:t>
      </w:r>
      <w:r>
        <w:rPr>
          <w:spacing w:val="-4"/>
          <w:sz w:val="22"/>
        </w:rPr>
        <w:t> </w:t>
      </w:r>
      <w:r>
        <w:rPr>
          <w:sz w:val="22"/>
        </w:rPr>
        <w:t>grau,</w:t>
      </w:r>
      <w:r>
        <w:rPr>
          <w:spacing w:val="-4"/>
          <w:sz w:val="22"/>
        </w:rPr>
        <w:t> </w:t>
      </w:r>
      <w:r>
        <w:rPr>
          <w:sz w:val="22"/>
        </w:rPr>
        <w:t>les</w:t>
      </w:r>
      <w:r>
        <w:rPr>
          <w:spacing w:val="-4"/>
          <w:sz w:val="22"/>
        </w:rPr>
        <w:t> </w:t>
      </w:r>
      <w:r>
        <w:rPr>
          <w:sz w:val="22"/>
        </w:rPr>
        <w:t>situacions</w:t>
      </w:r>
      <w:r>
        <w:rPr>
          <w:spacing w:val="-4"/>
          <w:sz w:val="22"/>
        </w:rPr>
        <w:t> </w:t>
      </w:r>
      <w:r>
        <w:rPr>
          <w:sz w:val="22"/>
        </w:rPr>
        <w:t>de</w:t>
      </w:r>
      <w:r>
        <w:rPr>
          <w:spacing w:val="-4"/>
          <w:sz w:val="22"/>
        </w:rPr>
        <w:t> </w:t>
      </w:r>
      <w:r>
        <w:rPr>
          <w:sz w:val="22"/>
        </w:rPr>
        <w:t>força</w:t>
      </w:r>
      <w:r>
        <w:rPr>
          <w:spacing w:val="-4"/>
          <w:sz w:val="22"/>
        </w:rPr>
        <w:t> </w:t>
      </w:r>
      <w:r>
        <w:rPr>
          <w:sz w:val="22"/>
        </w:rPr>
        <w:t>major</w:t>
      </w:r>
      <w:r>
        <w:rPr>
          <w:spacing w:val="-4"/>
          <w:sz w:val="22"/>
        </w:rPr>
        <w:t> </w:t>
      </w:r>
      <w:r>
        <w:rPr>
          <w:sz w:val="22"/>
        </w:rPr>
        <w:t>o</w:t>
      </w:r>
      <w:r>
        <w:rPr>
          <w:spacing w:val="-4"/>
          <w:sz w:val="22"/>
        </w:rPr>
        <w:t> </w:t>
      </w:r>
      <w:r>
        <w:rPr>
          <w:sz w:val="22"/>
        </w:rPr>
        <w:t>els</w:t>
      </w:r>
      <w:r>
        <w:rPr>
          <w:spacing w:val="-4"/>
          <w:sz w:val="22"/>
        </w:rPr>
        <w:t> </w:t>
      </w:r>
      <w:r>
        <w:rPr>
          <w:sz w:val="22"/>
        </w:rPr>
        <w:t>deures inexcusables, així com altres supòsits recollits en les normes d’organització i funcionament</w:t>
      </w:r>
      <w:r>
        <w:rPr>
          <w:spacing w:val="-10"/>
          <w:sz w:val="22"/>
        </w:rPr>
        <w:t> </w:t>
      </w:r>
      <w:r>
        <w:rPr>
          <w:sz w:val="22"/>
        </w:rPr>
        <w:t>del</w:t>
      </w:r>
      <w:r>
        <w:rPr>
          <w:spacing w:val="-10"/>
          <w:sz w:val="22"/>
        </w:rPr>
        <w:t> </w:t>
      </w:r>
      <w:r>
        <w:rPr>
          <w:sz w:val="22"/>
        </w:rPr>
        <w:t>centre.</w:t>
      </w:r>
      <w:r>
        <w:rPr>
          <w:spacing w:val="-10"/>
          <w:sz w:val="22"/>
        </w:rPr>
        <w:t> </w:t>
      </w:r>
      <w:r>
        <w:rPr>
          <w:sz w:val="22"/>
        </w:rPr>
        <w:t>En</w:t>
      </w:r>
      <w:r>
        <w:rPr>
          <w:spacing w:val="-10"/>
          <w:sz w:val="22"/>
        </w:rPr>
        <w:t> </w:t>
      </w:r>
      <w:r>
        <w:rPr>
          <w:sz w:val="22"/>
        </w:rPr>
        <w:t>tots</w:t>
      </w:r>
      <w:r>
        <w:rPr>
          <w:spacing w:val="-10"/>
          <w:sz w:val="22"/>
        </w:rPr>
        <w:t> </w:t>
      </w:r>
      <w:r>
        <w:rPr>
          <w:sz w:val="22"/>
        </w:rPr>
        <w:t>els</w:t>
      </w:r>
      <w:r>
        <w:rPr>
          <w:spacing w:val="-10"/>
          <w:sz w:val="22"/>
        </w:rPr>
        <w:t> </w:t>
      </w:r>
      <w:r>
        <w:rPr>
          <w:sz w:val="22"/>
        </w:rPr>
        <w:t>casos,</w:t>
      </w:r>
      <w:r>
        <w:rPr>
          <w:spacing w:val="-10"/>
          <w:sz w:val="22"/>
        </w:rPr>
        <w:t> </w:t>
      </w:r>
      <w:r>
        <w:rPr>
          <w:sz w:val="22"/>
        </w:rPr>
        <w:t>l’alumnat</w:t>
      </w:r>
      <w:r>
        <w:rPr>
          <w:spacing w:val="-10"/>
          <w:sz w:val="22"/>
        </w:rPr>
        <w:t> </w:t>
      </w:r>
      <w:r>
        <w:rPr>
          <w:sz w:val="22"/>
        </w:rPr>
        <w:t>haurà</w:t>
      </w:r>
      <w:r>
        <w:rPr>
          <w:spacing w:val="-10"/>
          <w:sz w:val="22"/>
        </w:rPr>
        <w:t> </w:t>
      </w:r>
      <w:r>
        <w:rPr>
          <w:sz w:val="22"/>
        </w:rPr>
        <w:t>d’aportar</w:t>
      </w:r>
      <w:r>
        <w:rPr>
          <w:spacing w:val="-10"/>
          <w:sz w:val="22"/>
        </w:rPr>
        <w:t> </w:t>
      </w:r>
      <w:r>
        <w:rPr>
          <w:sz w:val="22"/>
        </w:rPr>
        <w:t>la</w:t>
      </w:r>
      <w:r>
        <w:rPr>
          <w:spacing w:val="-10"/>
          <w:sz w:val="22"/>
        </w:rPr>
        <w:t> </w:t>
      </w:r>
      <w:r>
        <w:rPr>
          <w:sz w:val="22"/>
        </w:rPr>
        <w:t>documentació que acrediti les circumstàncies al·legades d'acord amb el procediment i en el termini establerts pel centre docent.</w:t>
      </w:r>
    </w:p>
    <w:p>
      <w:pPr>
        <w:pStyle w:val="ListParagraph"/>
        <w:spacing w:after="0" w:line="247" w:lineRule="auto"/>
        <w:jc w:val="left"/>
        <w:rPr>
          <w:sz w:val="22"/>
        </w:rPr>
        <w:sectPr>
          <w:pgSz w:w="11910" w:h="16840"/>
          <w:pgMar w:header="720" w:footer="1467" w:top="1620" w:bottom="1660" w:left="1417" w:right="1417"/>
        </w:sectPr>
      </w:pPr>
    </w:p>
    <w:p>
      <w:pPr>
        <w:pStyle w:val="Heading1"/>
        <w:spacing w:before="6"/>
      </w:pPr>
      <w:bookmarkStart w:name="_bookmark36" w:id="37"/>
      <w:bookmarkEnd w:id="37"/>
      <w:r>
        <w:rPr>
          <w:b w:val="0"/>
        </w:rPr>
      </w:r>
      <w:r>
        <w:rPr/>
        <w:t>Article</w:t>
      </w:r>
      <w:r>
        <w:rPr>
          <w:spacing w:val="-10"/>
        </w:rPr>
        <w:t> </w:t>
      </w:r>
      <w:r>
        <w:rPr/>
        <w:t>33.</w:t>
      </w:r>
      <w:r>
        <w:rPr>
          <w:spacing w:val="-10"/>
        </w:rPr>
        <w:t> </w:t>
      </w:r>
      <w:r>
        <w:rPr/>
        <w:t>Procediment</w:t>
      </w:r>
      <w:r>
        <w:rPr>
          <w:spacing w:val="-9"/>
        </w:rPr>
        <w:t> </w:t>
      </w:r>
      <w:r>
        <w:rPr/>
        <w:t>per</w:t>
      </w:r>
      <w:r>
        <w:rPr>
          <w:spacing w:val="-10"/>
        </w:rPr>
        <w:t> </w:t>
      </w:r>
      <w:r>
        <w:rPr/>
        <w:t>donar</w:t>
      </w:r>
      <w:r>
        <w:rPr>
          <w:spacing w:val="-10"/>
        </w:rPr>
        <w:t> </w:t>
      </w:r>
      <w:r>
        <w:rPr/>
        <w:t>de</w:t>
      </w:r>
      <w:r>
        <w:rPr>
          <w:spacing w:val="-9"/>
        </w:rPr>
        <w:t> </w:t>
      </w:r>
      <w:r>
        <w:rPr/>
        <w:t>baixa</w:t>
      </w:r>
      <w:r>
        <w:rPr>
          <w:spacing w:val="-10"/>
        </w:rPr>
        <w:t> </w:t>
      </w:r>
      <w:r>
        <w:rPr/>
        <w:t>d’ofici</w:t>
      </w:r>
      <w:r>
        <w:rPr>
          <w:spacing w:val="-10"/>
        </w:rPr>
        <w:t> </w:t>
      </w:r>
      <w:r>
        <w:rPr/>
        <w:t>la</w:t>
      </w:r>
      <w:r>
        <w:rPr>
          <w:spacing w:val="-9"/>
        </w:rPr>
        <w:t> </w:t>
      </w:r>
      <w:r>
        <w:rPr>
          <w:spacing w:val="-2"/>
        </w:rPr>
        <w:t>matrícula</w:t>
      </w:r>
    </w:p>
    <w:p>
      <w:pPr>
        <w:pStyle w:val="ListParagraph"/>
        <w:numPr>
          <w:ilvl w:val="0"/>
          <w:numId w:val="30"/>
        </w:numPr>
        <w:tabs>
          <w:tab w:pos="740" w:val="left" w:leader="none"/>
          <w:tab w:pos="742" w:val="left" w:leader="none"/>
        </w:tabs>
        <w:spacing w:line="247" w:lineRule="auto" w:before="87" w:after="0"/>
        <w:ind w:left="742" w:right="110" w:hanging="360"/>
        <w:jc w:val="left"/>
        <w:rPr>
          <w:sz w:val="22"/>
        </w:rPr>
      </w:pPr>
      <w:r>
        <w:rPr>
          <w:sz w:val="22"/>
        </w:rPr>
        <w:t>Quan</w:t>
      </w:r>
      <w:r>
        <w:rPr>
          <w:spacing w:val="-5"/>
          <w:sz w:val="22"/>
        </w:rPr>
        <w:t> </w:t>
      </w:r>
      <w:r>
        <w:rPr>
          <w:sz w:val="22"/>
        </w:rPr>
        <w:t>concorrin</w:t>
      </w:r>
      <w:r>
        <w:rPr>
          <w:spacing w:val="-5"/>
          <w:sz w:val="22"/>
        </w:rPr>
        <w:t> </w:t>
      </w:r>
      <w:r>
        <w:rPr>
          <w:sz w:val="22"/>
        </w:rPr>
        <w:t>alguna</w:t>
      </w:r>
      <w:r>
        <w:rPr>
          <w:spacing w:val="-5"/>
          <w:sz w:val="22"/>
        </w:rPr>
        <w:t> </w:t>
      </w:r>
      <w:r>
        <w:rPr>
          <w:sz w:val="22"/>
        </w:rPr>
        <w:t>de</w:t>
      </w:r>
      <w:r>
        <w:rPr>
          <w:spacing w:val="-5"/>
          <w:sz w:val="22"/>
        </w:rPr>
        <w:t> </w:t>
      </w:r>
      <w:r>
        <w:rPr>
          <w:sz w:val="22"/>
        </w:rPr>
        <w:t>les</w:t>
      </w:r>
      <w:r>
        <w:rPr>
          <w:spacing w:val="-5"/>
          <w:sz w:val="22"/>
        </w:rPr>
        <w:t> </w:t>
      </w:r>
      <w:r>
        <w:rPr>
          <w:sz w:val="22"/>
        </w:rPr>
        <w:t>condicions</w:t>
      </w:r>
      <w:r>
        <w:rPr>
          <w:spacing w:val="-5"/>
          <w:sz w:val="22"/>
        </w:rPr>
        <w:t> </w:t>
      </w:r>
      <w:r>
        <w:rPr>
          <w:sz w:val="22"/>
        </w:rPr>
        <w:t>que</w:t>
      </w:r>
      <w:r>
        <w:rPr>
          <w:spacing w:val="-5"/>
          <w:sz w:val="22"/>
        </w:rPr>
        <w:t> </w:t>
      </w:r>
      <w:r>
        <w:rPr>
          <w:sz w:val="22"/>
        </w:rPr>
        <w:t>poden</w:t>
      </w:r>
      <w:r>
        <w:rPr>
          <w:spacing w:val="-5"/>
          <w:sz w:val="22"/>
        </w:rPr>
        <w:t> </w:t>
      </w:r>
      <w:r>
        <w:rPr>
          <w:sz w:val="22"/>
        </w:rPr>
        <w:t>donar</w:t>
      </w:r>
      <w:r>
        <w:rPr>
          <w:spacing w:val="-5"/>
          <w:sz w:val="22"/>
        </w:rPr>
        <w:t> </w:t>
      </w:r>
      <w:r>
        <w:rPr>
          <w:sz w:val="22"/>
        </w:rPr>
        <w:t>lloc</w:t>
      </w:r>
      <w:r>
        <w:rPr>
          <w:spacing w:val="-5"/>
          <w:sz w:val="22"/>
        </w:rPr>
        <w:t> </w:t>
      </w:r>
      <w:r>
        <w:rPr>
          <w:sz w:val="22"/>
        </w:rPr>
        <w:t>a</w:t>
      </w:r>
      <w:r>
        <w:rPr>
          <w:spacing w:val="-5"/>
          <w:sz w:val="22"/>
        </w:rPr>
        <w:t> </w:t>
      </w:r>
      <w:r>
        <w:rPr>
          <w:sz w:val="22"/>
        </w:rPr>
        <w:t>la</w:t>
      </w:r>
      <w:r>
        <w:rPr>
          <w:spacing w:val="-5"/>
          <w:sz w:val="22"/>
        </w:rPr>
        <w:t> </w:t>
      </w:r>
      <w:r>
        <w:rPr>
          <w:sz w:val="22"/>
        </w:rPr>
        <w:t>baixa</w:t>
      </w:r>
      <w:r>
        <w:rPr>
          <w:spacing w:val="-5"/>
          <w:sz w:val="22"/>
        </w:rPr>
        <w:t> </w:t>
      </w:r>
      <w:r>
        <w:rPr>
          <w:sz w:val="22"/>
        </w:rPr>
        <w:t>d’ofici</w:t>
      </w:r>
      <w:r>
        <w:rPr>
          <w:spacing w:val="-5"/>
          <w:sz w:val="22"/>
        </w:rPr>
        <w:t> </w:t>
      </w:r>
      <w:r>
        <w:rPr>
          <w:sz w:val="22"/>
        </w:rPr>
        <w:t>de</w:t>
      </w:r>
      <w:r>
        <w:rPr>
          <w:spacing w:val="-5"/>
          <w:sz w:val="22"/>
        </w:rPr>
        <w:t> </w:t>
      </w:r>
      <w:r>
        <w:rPr>
          <w:sz w:val="22"/>
        </w:rPr>
        <w:t>la matrícula,</w:t>
      </w:r>
      <w:r>
        <w:rPr>
          <w:spacing w:val="-3"/>
          <w:sz w:val="22"/>
        </w:rPr>
        <w:t> </w:t>
      </w:r>
      <w:r>
        <w:rPr>
          <w:sz w:val="22"/>
        </w:rPr>
        <w:t>la</w:t>
      </w:r>
      <w:r>
        <w:rPr>
          <w:spacing w:val="-3"/>
          <w:sz w:val="22"/>
        </w:rPr>
        <w:t> </w:t>
      </w:r>
      <w:r>
        <w:rPr>
          <w:sz w:val="22"/>
        </w:rPr>
        <w:t>direcció</w:t>
      </w:r>
      <w:r>
        <w:rPr>
          <w:spacing w:val="-3"/>
          <w:sz w:val="22"/>
        </w:rPr>
        <w:t> </w:t>
      </w:r>
      <w:r>
        <w:rPr>
          <w:sz w:val="22"/>
        </w:rPr>
        <w:t>del</w:t>
      </w:r>
      <w:r>
        <w:rPr>
          <w:spacing w:val="-3"/>
          <w:sz w:val="22"/>
        </w:rPr>
        <w:t> </w:t>
      </w:r>
      <w:r>
        <w:rPr>
          <w:sz w:val="22"/>
        </w:rPr>
        <w:t>centre</w:t>
      </w:r>
      <w:r>
        <w:rPr>
          <w:spacing w:val="-3"/>
          <w:sz w:val="22"/>
        </w:rPr>
        <w:t> </w:t>
      </w:r>
      <w:r>
        <w:rPr>
          <w:sz w:val="22"/>
        </w:rPr>
        <w:t>ha</w:t>
      </w:r>
      <w:r>
        <w:rPr>
          <w:spacing w:val="-3"/>
          <w:sz w:val="22"/>
        </w:rPr>
        <w:t> </w:t>
      </w:r>
      <w:r>
        <w:rPr>
          <w:sz w:val="22"/>
        </w:rPr>
        <w:t>de</w:t>
      </w:r>
      <w:r>
        <w:rPr>
          <w:spacing w:val="-3"/>
          <w:sz w:val="22"/>
        </w:rPr>
        <w:t> </w:t>
      </w:r>
      <w:r>
        <w:rPr>
          <w:sz w:val="22"/>
        </w:rPr>
        <w:t>comunicar-ho</w:t>
      </w:r>
      <w:r>
        <w:rPr>
          <w:spacing w:val="-3"/>
          <w:sz w:val="22"/>
        </w:rPr>
        <w:t> </w:t>
      </w:r>
      <w:r>
        <w:rPr>
          <w:sz w:val="22"/>
        </w:rPr>
        <w:t>a</w:t>
      </w:r>
      <w:r>
        <w:rPr>
          <w:spacing w:val="-3"/>
          <w:sz w:val="22"/>
        </w:rPr>
        <w:t> </w:t>
      </w:r>
      <w:r>
        <w:rPr>
          <w:sz w:val="22"/>
        </w:rPr>
        <w:t>l’alumnat</w:t>
      </w:r>
      <w:r>
        <w:rPr>
          <w:spacing w:val="-3"/>
          <w:sz w:val="22"/>
        </w:rPr>
        <w:t> </w:t>
      </w:r>
      <w:r>
        <w:rPr>
          <w:sz w:val="22"/>
        </w:rPr>
        <w:t>o,</w:t>
      </w:r>
      <w:r>
        <w:rPr>
          <w:spacing w:val="-3"/>
          <w:sz w:val="22"/>
        </w:rPr>
        <w:t> </w:t>
      </w:r>
      <w:r>
        <w:rPr>
          <w:sz w:val="22"/>
        </w:rPr>
        <w:t>si</w:t>
      </w:r>
      <w:r>
        <w:rPr>
          <w:spacing w:val="-3"/>
          <w:sz w:val="22"/>
        </w:rPr>
        <w:t> </w:t>
      </w:r>
      <w:r>
        <w:rPr>
          <w:sz w:val="22"/>
        </w:rPr>
        <w:t>escau,</w:t>
      </w:r>
      <w:r>
        <w:rPr>
          <w:spacing w:val="-3"/>
          <w:sz w:val="22"/>
        </w:rPr>
        <w:t> </w:t>
      </w:r>
      <w:r>
        <w:rPr>
          <w:sz w:val="22"/>
        </w:rPr>
        <w:t>als</w:t>
      </w:r>
      <w:r>
        <w:rPr>
          <w:spacing w:val="-3"/>
          <w:sz w:val="22"/>
        </w:rPr>
        <w:t> </w:t>
      </w:r>
      <w:r>
        <w:rPr>
          <w:sz w:val="22"/>
        </w:rPr>
        <w:t>seus representants legals, mitjançant una comunicació motivada i per escrit, que pot tramitar-se</w:t>
      </w:r>
      <w:r>
        <w:rPr>
          <w:spacing w:val="-9"/>
          <w:sz w:val="22"/>
        </w:rPr>
        <w:t> </w:t>
      </w:r>
      <w:r>
        <w:rPr>
          <w:sz w:val="22"/>
        </w:rPr>
        <w:t>a</w:t>
      </w:r>
      <w:r>
        <w:rPr>
          <w:spacing w:val="-9"/>
          <w:sz w:val="22"/>
        </w:rPr>
        <w:t> </w:t>
      </w:r>
      <w:r>
        <w:rPr>
          <w:sz w:val="22"/>
        </w:rPr>
        <w:t>través</w:t>
      </w:r>
      <w:r>
        <w:rPr>
          <w:spacing w:val="-9"/>
          <w:sz w:val="22"/>
        </w:rPr>
        <w:t> </w:t>
      </w:r>
      <w:r>
        <w:rPr>
          <w:sz w:val="22"/>
        </w:rPr>
        <w:t>de</w:t>
      </w:r>
      <w:r>
        <w:rPr>
          <w:spacing w:val="-9"/>
          <w:sz w:val="22"/>
        </w:rPr>
        <w:t> </w:t>
      </w:r>
      <w:r>
        <w:rPr>
          <w:sz w:val="22"/>
        </w:rPr>
        <w:t>qualsevol</w:t>
      </w:r>
      <w:r>
        <w:rPr>
          <w:spacing w:val="-9"/>
          <w:sz w:val="22"/>
        </w:rPr>
        <w:t> </w:t>
      </w:r>
      <w:r>
        <w:rPr>
          <w:sz w:val="22"/>
        </w:rPr>
        <w:t>dels</w:t>
      </w:r>
      <w:r>
        <w:rPr>
          <w:spacing w:val="-9"/>
          <w:sz w:val="22"/>
        </w:rPr>
        <w:t> </w:t>
      </w:r>
      <w:r>
        <w:rPr>
          <w:sz w:val="22"/>
        </w:rPr>
        <w:t>canals</w:t>
      </w:r>
      <w:r>
        <w:rPr>
          <w:spacing w:val="-9"/>
          <w:sz w:val="22"/>
        </w:rPr>
        <w:t> </w:t>
      </w:r>
      <w:r>
        <w:rPr>
          <w:sz w:val="22"/>
        </w:rPr>
        <w:t>de</w:t>
      </w:r>
      <w:r>
        <w:rPr>
          <w:spacing w:val="-9"/>
          <w:sz w:val="22"/>
        </w:rPr>
        <w:t> </w:t>
      </w:r>
      <w:r>
        <w:rPr>
          <w:sz w:val="22"/>
        </w:rPr>
        <w:t>comunicació</w:t>
      </w:r>
      <w:r>
        <w:rPr>
          <w:spacing w:val="-9"/>
          <w:sz w:val="22"/>
        </w:rPr>
        <w:t> </w:t>
      </w:r>
      <w:r>
        <w:rPr>
          <w:sz w:val="22"/>
        </w:rPr>
        <w:t>establerts</w:t>
      </w:r>
      <w:r>
        <w:rPr>
          <w:spacing w:val="-9"/>
          <w:sz w:val="22"/>
        </w:rPr>
        <w:t> </w:t>
      </w:r>
      <w:r>
        <w:rPr>
          <w:sz w:val="22"/>
        </w:rPr>
        <w:t>pel</w:t>
      </w:r>
      <w:r>
        <w:rPr>
          <w:spacing w:val="-9"/>
          <w:sz w:val="22"/>
        </w:rPr>
        <w:t> </w:t>
      </w:r>
      <w:r>
        <w:rPr>
          <w:sz w:val="22"/>
        </w:rPr>
        <w:t>centre</w:t>
      </w:r>
      <w:r>
        <w:rPr>
          <w:spacing w:val="-9"/>
          <w:sz w:val="22"/>
        </w:rPr>
        <w:t> </w:t>
      </w:r>
      <w:r>
        <w:rPr>
          <w:sz w:val="22"/>
        </w:rPr>
        <w:t>en la seva programació general anual.</w:t>
      </w:r>
    </w:p>
    <w:p>
      <w:pPr>
        <w:pStyle w:val="ListParagraph"/>
        <w:numPr>
          <w:ilvl w:val="0"/>
          <w:numId w:val="30"/>
        </w:numPr>
        <w:tabs>
          <w:tab w:pos="741" w:val="left" w:leader="none"/>
          <w:tab w:pos="743" w:val="left" w:leader="none"/>
        </w:tabs>
        <w:spacing w:line="247" w:lineRule="auto" w:before="195" w:after="0"/>
        <w:ind w:left="743" w:right="439" w:hanging="360"/>
        <w:jc w:val="left"/>
        <w:rPr>
          <w:sz w:val="22"/>
        </w:rPr>
      </w:pPr>
      <w:r>
        <w:rPr>
          <w:sz w:val="22"/>
        </w:rPr>
        <w:t>A</w:t>
      </w:r>
      <w:r>
        <w:rPr>
          <w:spacing w:val="-9"/>
          <w:sz w:val="22"/>
        </w:rPr>
        <w:t> </w:t>
      </w:r>
      <w:r>
        <w:rPr>
          <w:sz w:val="22"/>
        </w:rPr>
        <w:t>partir</w:t>
      </w:r>
      <w:r>
        <w:rPr>
          <w:spacing w:val="-9"/>
          <w:sz w:val="22"/>
        </w:rPr>
        <w:t> </w:t>
      </w:r>
      <w:r>
        <w:rPr>
          <w:sz w:val="22"/>
        </w:rPr>
        <w:t>de</w:t>
      </w:r>
      <w:r>
        <w:rPr>
          <w:spacing w:val="-9"/>
          <w:sz w:val="22"/>
        </w:rPr>
        <w:t> </w:t>
      </w:r>
      <w:r>
        <w:rPr>
          <w:sz w:val="22"/>
        </w:rPr>
        <w:t>l’endemà</w:t>
      </w:r>
      <w:r>
        <w:rPr>
          <w:spacing w:val="-9"/>
          <w:sz w:val="22"/>
        </w:rPr>
        <w:t> </w:t>
      </w:r>
      <w:r>
        <w:rPr>
          <w:sz w:val="22"/>
        </w:rPr>
        <w:t>de</w:t>
      </w:r>
      <w:r>
        <w:rPr>
          <w:spacing w:val="-9"/>
          <w:sz w:val="22"/>
        </w:rPr>
        <w:t> </w:t>
      </w:r>
      <w:r>
        <w:rPr>
          <w:sz w:val="22"/>
        </w:rPr>
        <w:t>la</w:t>
      </w:r>
      <w:r>
        <w:rPr>
          <w:spacing w:val="-9"/>
          <w:sz w:val="22"/>
        </w:rPr>
        <w:t> </w:t>
      </w:r>
      <w:r>
        <w:rPr>
          <w:sz w:val="22"/>
        </w:rPr>
        <w:t>data</w:t>
      </w:r>
      <w:r>
        <w:rPr>
          <w:spacing w:val="-9"/>
          <w:sz w:val="22"/>
        </w:rPr>
        <w:t> </w:t>
      </w:r>
      <w:r>
        <w:rPr>
          <w:sz w:val="22"/>
        </w:rPr>
        <w:t>d’enviament</w:t>
      </w:r>
      <w:r>
        <w:rPr>
          <w:spacing w:val="-9"/>
          <w:sz w:val="22"/>
        </w:rPr>
        <w:t> </w:t>
      </w:r>
      <w:r>
        <w:rPr>
          <w:sz w:val="22"/>
        </w:rPr>
        <w:t>de</w:t>
      </w:r>
      <w:r>
        <w:rPr>
          <w:spacing w:val="-9"/>
          <w:sz w:val="22"/>
        </w:rPr>
        <w:t> </w:t>
      </w:r>
      <w:r>
        <w:rPr>
          <w:sz w:val="22"/>
        </w:rPr>
        <w:t>la</w:t>
      </w:r>
      <w:r>
        <w:rPr>
          <w:spacing w:val="-9"/>
          <w:sz w:val="22"/>
        </w:rPr>
        <w:t> </w:t>
      </w:r>
      <w:r>
        <w:rPr>
          <w:sz w:val="22"/>
        </w:rPr>
        <w:t>comunicació,</w:t>
      </w:r>
      <w:r>
        <w:rPr>
          <w:spacing w:val="-9"/>
          <w:sz w:val="22"/>
        </w:rPr>
        <w:t> </w:t>
      </w:r>
      <w:r>
        <w:rPr>
          <w:sz w:val="22"/>
        </w:rPr>
        <w:t>s’ha</w:t>
      </w:r>
      <w:r>
        <w:rPr>
          <w:spacing w:val="-9"/>
          <w:sz w:val="22"/>
        </w:rPr>
        <w:t> </w:t>
      </w:r>
      <w:r>
        <w:rPr>
          <w:sz w:val="22"/>
        </w:rPr>
        <w:t>de</w:t>
      </w:r>
      <w:r>
        <w:rPr>
          <w:spacing w:val="-9"/>
          <w:sz w:val="22"/>
        </w:rPr>
        <w:t> </w:t>
      </w:r>
      <w:r>
        <w:rPr>
          <w:sz w:val="22"/>
        </w:rPr>
        <w:t>concedir</w:t>
      </w:r>
      <w:r>
        <w:rPr>
          <w:spacing w:val="-9"/>
          <w:sz w:val="22"/>
        </w:rPr>
        <w:t> </w:t>
      </w:r>
      <w:r>
        <w:rPr>
          <w:sz w:val="22"/>
        </w:rPr>
        <w:t>a l’alumnat un termini de dos dies hàbils per presentar les al·legacions que es considerin oportunes.</w:t>
      </w:r>
    </w:p>
    <w:p>
      <w:pPr>
        <w:pStyle w:val="ListParagraph"/>
        <w:numPr>
          <w:ilvl w:val="0"/>
          <w:numId w:val="30"/>
        </w:numPr>
        <w:tabs>
          <w:tab w:pos="741" w:val="left" w:leader="none"/>
          <w:tab w:pos="743" w:val="left" w:leader="none"/>
        </w:tabs>
        <w:spacing w:line="247" w:lineRule="auto" w:before="196" w:after="0"/>
        <w:ind w:left="743" w:right="207" w:hanging="360"/>
        <w:jc w:val="both"/>
        <w:rPr>
          <w:sz w:val="22"/>
        </w:rPr>
      </w:pPr>
      <w:r>
        <w:rPr>
          <w:sz w:val="22"/>
        </w:rPr>
        <w:t>En</w:t>
      </w:r>
      <w:r>
        <w:rPr>
          <w:spacing w:val="-7"/>
          <w:sz w:val="22"/>
        </w:rPr>
        <w:t> </w:t>
      </w:r>
      <w:r>
        <w:rPr>
          <w:sz w:val="22"/>
        </w:rPr>
        <w:t>cas</w:t>
      </w:r>
      <w:r>
        <w:rPr>
          <w:spacing w:val="-7"/>
          <w:sz w:val="22"/>
        </w:rPr>
        <w:t> </w:t>
      </w:r>
      <w:r>
        <w:rPr>
          <w:sz w:val="22"/>
        </w:rPr>
        <w:t>que</w:t>
      </w:r>
      <w:r>
        <w:rPr>
          <w:spacing w:val="-7"/>
          <w:sz w:val="22"/>
        </w:rPr>
        <w:t> </w:t>
      </w:r>
      <w:r>
        <w:rPr>
          <w:sz w:val="22"/>
        </w:rPr>
        <w:t>l’alumnat</w:t>
      </w:r>
      <w:r>
        <w:rPr>
          <w:spacing w:val="-7"/>
          <w:sz w:val="22"/>
        </w:rPr>
        <w:t> </w:t>
      </w:r>
      <w:r>
        <w:rPr>
          <w:sz w:val="22"/>
        </w:rPr>
        <w:t>no</w:t>
      </w:r>
      <w:r>
        <w:rPr>
          <w:spacing w:val="-7"/>
          <w:sz w:val="22"/>
        </w:rPr>
        <w:t> </w:t>
      </w:r>
      <w:r>
        <w:rPr>
          <w:sz w:val="22"/>
        </w:rPr>
        <w:t>acrediti</w:t>
      </w:r>
      <w:r>
        <w:rPr>
          <w:spacing w:val="-7"/>
          <w:sz w:val="22"/>
        </w:rPr>
        <w:t> </w:t>
      </w:r>
      <w:r>
        <w:rPr>
          <w:sz w:val="22"/>
        </w:rPr>
        <w:t>cap</w:t>
      </w:r>
      <w:r>
        <w:rPr>
          <w:spacing w:val="-7"/>
          <w:sz w:val="22"/>
        </w:rPr>
        <w:t> </w:t>
      </w:r>
      <w:r>
        <w:rPr>
          <w:sz w:val="22"/>
        </w:rPr>
        <w:t>causa</w:t>
      </w:r>
      <w:r>
        <w:rPr>
          <w:spacing w:val="-7"/>
          <w:sz w:val="22"/>
        </w:rPr>
        <w:t> </w:t>
      </w:r>
      <w:r>
        <w:rPr>
          <w:sz w:val="22"/>
        </w:rPr>
        <w:t>que</w:t>
      </w:r>
      <w:r>
        <w:rPr>
          <w:spacing w:val="-7"/>
          <w:sz w:val="22"/>
        </w:rPr>
        <w:t> </w:t>
      </w:r>
      <w:r>
        <w:rPr>
          <w:sz w:val="22"/>
        </w:rPr>
        <w:t>justifiqui</w:t>
      </w:r>
      <w:r>
        <w:rPr>
          <w:spacing w:val="-7"/>
          <w:sz w:val="22"/>
        </w:rPr>
        <w:t> </w:t>
      </w:r>
      <w:r>
        <w:rPr>
          <w:sz w:val="22"/>
        </w:rPr>
        <w:t>la</w:t>
      </w:r>
      <w:r>
        <w:rPr>
          <w:spacing w:val="-7"/>
          <w:sz w:val="22"/>
        </w:rPr>
        <w:t> </w:t>
      </w:r>
      <w:r>
        <w:rPr>
          <w:sz w:val="22"/>
        </w:rPr>
        <w:t>seva</w:t>
      </w:r>
      <w:r>
        <w:rPr>
          <w:spacing w:val="-7"/>
          <w:sz w:val="22"/>
        </w:rPr>
        <w:t> </w:t>
      </w:r>
      <w:r>
        <w:rPr>
          <w:sz w:val="22"/>
        </w:rPr>
        <w:t>situació,</w:t>
      </w:r>
      <w:r>
        <w:rPr>
          <w:spacing w:val="-7"/>
          <w:sz w:val="22"/>
        </w:rPr>
        <w:t> </w:t>
      </w:r>
      <w:r>
        <w:rPr>
          <w:sz w:val="22"/>
        </w:rPr>
        <w:t>s’ha</w:t>
      </w:r>
      <w:r>
        <w:rPr>
          <w:spacing w:val="-7"/>
          <w:sz w:val="22"/>
        </w:rPr>
        <w:t> </w:t>
      </w:r>
      <w:r>
        <w:rPr>
          <w:sz w:val="22"/>
        </w:rPr>
        <w:t>de</w:t>
      </w:r>
      <w:r>
        <w:rPr>
          <w:spacing w:val="-7"/>
          <w:sz w:val="22"/>
        </w:rPr>
        <w:t> </w:t>
      </w:r>
      <w:r>
        <w:rPr>
          <w:sz w:val="22"/>
        </w:rPr>
        <w:t>fer efectiva</w:t>
      </w:r>
      <w:r>
        <w:rPr>
          <w:spacing w:val="-9"/>
          <w:sz w:val="22"/>
        </w:rPr>
        <w:t> </w:t>
      </w:r>
      <w:r>
        <w:rPr>
          <w:sz w:val="22"/>
        </w:rPr>
        <w:t>la</w:t>
      </w:r>
      <w:r>
        <w:rPr>
          <w:spacing w:val="-9"/>
          <w:sz w:val="22"/>
        </w:rPr>
        <w:t> </w:t>
      </w:r>
      <w:r>
        <w:rPr>
          <w:sz w:val="22"/>
        </w:rPr>
        <w:t>baixa</w:t>
      </w:r>
      <w:r>
        <w:rPr>
          <w:spacing w:val="-9"/>
          <w:sz w:val="22"/>
        </w:rPr>
        <w:t> </w:t>
      </w:r>
      <w:r>
        <w:rPr>
          <w:sz w:val="22"/>
        </w:rPr>
        <w:t>d’ofici</w:t>
      </w:r>
      <w:r>
        <w:rPr>
          <w:spacing w:val="-9"/>
          <w:sz w:val="22"/>
        </w:rPr>
        <w:t> </w:t>
      </w:r>
      <w:r>
        <w:rPr>
          <w:sz w:val="22"/>
        </w:rPr>
        <w:t>de</w:t>
      </w:r>
      <w:r>
        <w:rPr>
          <w:spacing w:val="-9"/>
          <w:sz w:val="22"/>
        </w:rPr>
        <w:t> </w:t>
      </w:r>
      <w:r>
        <w:rPr>
          <w:sz w:val="22"/>
        </w:rPr>
        <w:t>la</w:t>
      </w:r>
      <w:r>
        <w:rPr>
          <w:spacing w:val="-9"/>
          <w:sz w:val="22"/>
        </w:rPr>
        <w:t> </w:t>
      </w:r>
      <w:r>
        <w:rPr>
          <w:sz w:val="22"/>
        </w:rPr>
        <w:t>matrícula.</w:t>
      </w:r>
      <w:r>
        <w:rPr>
          <w:spacing w:val="-9"/>
          <w:sz w:val="22"/>
        </w:rPr>
        <w:t> </w:t>
      </w:r>
      <w:r>
        <w:rPr>
          <w:sz w:val="22"/>
        </w:rPr>
        <w:t>En</w:t>
      </w:r>
      <w:r>
        <w:rPr>
          <w:spacing w:val="-9"/>
          <w:sz w:val="22"/>
        </w:rPr>
        <w:t> </w:t>
      </w:r>
      <w:r>
        <w:rPr>
          <w:sz w:val="22"/>
        </w:rPr>
        <w:t>tot</w:t>
      </w:r>
      <w:r>
        <w:rPr>
          <w:spacing w:val="-9"/>
          <w:sz w:val="22"/>
        </w:rPr>
        <w:t> </w:t>
      </w:r>
      <w:r>
        <w:rPr>
          <w:sz w:val="22"/>
        </w:rPr>
        <w:t>cas,</w:t>
      </w:r>
      <w:r>
        <w:rPr>
          <w:spacing w:val="-9"/>
          <w:sz w:val="22"/>
        </w:rPr>
        <w:t> </w:t>
      </w:r>
      <w:r>
        <w:rPr>
          <w:sz w:val="22"/>
        </w:rPr>
        <w:t>s’ha</w:t>
      </w:r>
      <w:r>
        <w:rPr>
          <w:spacing w:val="-9"/>
          <w:sz w:val="22"/>
        </w:rPr>
        <w:t> </w:t>
      </w:r>
      <w:r>
        <w:rPr>
          <w:sz w:val="22"/>
        </w:rPr>
        <w:t>de</w:t>
      </w:r>
      <w:r>
        <w:rPr>
          <w:spacing w:val="-9"/>
          <w:sz w:val="22"/>
        </w:rPr>
        <w:t> </w:t>
      </w:r>
      <w:r>
        <w:rPr>
          <w:sz w:val="22"/>
        </w:rPr>
        <w:t>conservar</w:t>
      </w:r>
      <w:r>
        <w:rPr>
          <w:spacing w:val="-9"/>
          <w:sz w:val="22"/>
        </w:rPr>
        <w:t> </w:t>
      </w:r>
      <w:r>
        <w:rPr>
          <w:sz w:val="22"/>
        </w:rPr>
        <w:t>una</w:t>
      </w:r>
      <w:r>
        <w:rPr>
          <w:spacing w:val="-9"/>
          <w:sz w:val="22"/>
        </w:rPr>
        <w:t> </w:t>
      </w:r>
      <w:r>
        <w:rPr>
          <w:sz w:val="22"/>
        </w:rPr>
        <w:t>còpia</w:t>
      </w:r>
      <w:r>
        <w:rPr>
          <w:spacing w:val="-9"/>
          <w:sz w:val="22"/>
        </w:rPr>
        <w:t> </w:t>
      </w:r>
      <w:r>
        <w:rPr>
          <w:sz w:val="22"/>
        </w:rPr>
        <w:t>de</w:t>
      </w:r>
      <w:r>
        <w:rPr>
          <w:spacing w:val="-9"/>
          <w:sz w:val="22"/>
        </w:rPr>
        <w:t> </w:t>
      </w:r>
      <w:r>
        <w:rPr>
          <w:sz w:val="22"/>
        </w:rPr>
        <w:t>la comunicació de la baixa en l’expedient acadèmic de l’alumne o alumna.</w:t>
      </w:r>
    </w:p>
    <w:p>
      <w:pPr>
        <w:pStyle w:val="BodyText"/>
        <w:spacing w:before="24"/>
        <w:ind w:left="0" w:firstLine="0"/>
      </w:pPr>
    </w:p>
    <w:p>
      <w:pPr>
        <w:pStyle w:val="Heading1"/>
      </w:pPr>
      <w:bookmarkStart w:name="_bookmark37" w:id="38"/>
      <w:bookmarkEnd w:id="38"/>
      <w:r>
        <w:rPr>
          <w:b w:val="0"/>
        </w:rPr>
      </w:r>
      <w:r>
        <w:rPr/>
        <w:t>Article</w:t>
      </w:r>
      <w:r>
        <w:rPr>
          <w:spacing w:val="-10"/>
        </w:rPr>
        <w:t> </w:t>
      </w:r>
      <w:r>
        <w:rPr/>
        <w:t>34.</w:t>
      </w:r>
      <w:r>
        <w:rPr>
          <w:spacing w:val="-10"/>
        </w:rPr>
        <w:t> </w:t>
      </w:r>
      <w:r>
        <w:rPr/>
        <w:t>Efectes</w:t>
      </w:r>
      <w:r>
        <w:rPr>
          <w:spacing w:val="-10"/>
        </w:rPr>
        <w:t> </w:t>
      </w:r>
      <w:r>
        <w:rPr/>
        <w:t>de</w:t>
      </w:r>
      <w:r>
        <w:rPr>
          <w:spacing w:val="-10"/>
        </w:rPr>
        <w:t> </w:t>
      </w:r>
      <w:r>
        <w:rPr/>
        <w:t>la</w:t>
      </w:r>
      <w:r>
        <w:rPr>
          <w:spacing w:val="-9"/>
        </w:rPr>
        <w:t> </w:t>
      </w:r>
      <w:r>
        <w:rPr/>
        <w:t>baixa</w:t>
      </w:r>
      <w:r>
        <w:rPr>
          <w:spacing w:val="-10"/>
        </w:rPr>
        <w:t> </w:t>
      </w:r>
      <w:r>
        <w:rPr/>
        <w:t>d’ofici</w:t>
      </w:r>
      <w:r>
        <w:rPr>
          <w:spacing w:val="-10"/>
        </w:rPr>
        <w:t> </w:t>
      </w:r>
      <w:r>
        <w:rPr/>
        <w:t>de</w:t>
      </w:r>
      <w:r>
        <w:rPr>
          <w:spacing w:val="-10"/>
        </w:rPr>
        <w:t> </w:t>
      </w:r>
      <w:r>
        <w:rPr/>
        <w:t>la</w:t>
      </w:r>
      <w:r>
        <w:rPr>
          <w:spacing w:val="-9"/>
        </w:rPr>
        <w:t> </w:t>
      </w:r>
      <w:r>
        <w:rPr>
          <w:spacing w:val="-2"/>
        </w:rPr>
        <w:t>matrícula</w:t>
      </w:r>
    </w:p>
    <w:p>
      <w:pPr>
        <w:pStyle w:val="ListParagraph"/>
        <w:numPr>
          <w:ilvl w:val="0"/>
          <w:numId w:val="31"/>
        </w:numPr>
        <w:tabs>
          <w:tab w:pos="740" w:val="left" w:leader="none"/>
          <w:tab w:pos="742" w:val="left" w:leader="none"/>
        </w:tabs>
        <w:spacing w:line="247" w:lineRule="auto" w:before="87" w:after="0"/>
        <w:ind w:left="742" w:right="277" w:hanging="360"/>
        <w:jc w:val="left"/>
        <w:rPr>
          <w:sz w:val="22"/>
        </w:rPr>
      </w:pPr>
      <w:r>
        <w:rPr>
          <w:sz w:val="22"/>
        </w:rPr>
        <w:t>L’alumnat</w:t>
      </w:r>
      <w:r>
        <w:rPr>
          <w:spacing w:val="-9"/>
          <w:sz w:val="22"/>
        </w:rPr>
        <w:t> </w:t>
      </w:r>
      <w:r>
        <w:rPr>
          <w:sz w:val="22"/>
        </w:rPr>
        <w:t>donat</w:t>
      </w:r>
      <w:r>
        <w:rPr>
          <w:spacing w:val="-9"/>
          <w:sz w:val="22"/>
        </w:rPr>
        <w:t> </w:t>
      </w:r>
      <w:r>
        <w:rPr>
          <w:sz w:val="22"/>
        </w:rPr>
        <w:t>de</w:t>
      </w:r>
      <w:r>
        <w:rPr>
          <w:spacing w:val="-9"/>
          <w:sz w:val="22"/>
        </w:rPr>
        <w:t> </w:t>
      </w:r>
      <w:r>
        <w:rPr>
          <w:sz w:val="22"/>
        </w:rPr>
        <w:t>baixa</w:t>
      </w:r>
      <w:r>
        <w:rPr>
          <w:spacing w:val="-9"/>
          <w:sz w:val="22"/>
        </w:rPr>
        <w:t> </w:t>
      </w:r>
      <w:r>
        <w:rPr>
          <w:sz w:val="22"/>
        </w:rPr>
        <w:t>d’ofici</w:t>
      </w:r>
      <w:r>
        <w:rPr>
          <w:spacing w:val="-9"/>
          <w:sz w:val="22"/>
        </w:rPr>
        <w:t> </w:t>
      </w:r>
      <w:r>
        <w:rPr>
          <w:sz w:val="22"/>
        </w:rPr>
        <w:t>en</w:t>
      </w:r>
      <w:r>
        <w:rPr>
          <w:spacing w:val="-9"/>
          <w:sz w:val="22"/>
        </w:rPr>
        <w:t> </w:t>
      </w:r>
      <w:r>
        <w:rPr>
          <w:sz w:val="22"/>
        </w:rPr>
        <w:t>un</w:t>
      </w:r>
      <w:r>
        <w:rPr>
          <w:spacing w:val="-9"/>
          <w:sz w:val="22"/>
        </w:rPr>
        <w:t> </w:t>
      </w:r>
      <w:r>
        <w:rPr>
          <w:sz w:val="22"/>
        </w:rPr>
        <w:t>mòdul</w:t>
      </w:r>
      <w:r>
        <w:rPr>
          <w:spacing w:val="-9"/>
          <w:sz w:val="22"/>
        </w:rPr>
        <w:t> </w:t>
      </w:r>
      <w:r>
        <w:rPr>
          <w:sz w:val="22"/>
        </w:rPr>
        <w:t>professional,</w:t>
      </w:r>
      <w:r>
        <w:rPr>
          <w:spacing w:val="-9"/>
          <w:sz w:val="22"/>
        </w:rPr>
        <w:t> </w:t>
      </w:r>
      <w:r>
        <w:rPr>
          <w:sz w:val="22"/>
        </w:rPr>
        <w:t>àmbit</w:t>
      </w:r>
      <w:r>
        <w:rPr>
          <w:spacing w:val="-9"/>
          <w:sz w:val="22"/>
        </w:rPr>
        <w:t> </w:t>
      </w:r>
      <w:r>
        <w:rPr>
          <w:sz w:val="22"/>
        </w:rPr>
        <w:t>o</w:t>
      </w:r>
      <w:r>
        <w:rPr>
          <w:spacing w:val="-9"/>
          <w:sz w:val="22"/>
        </w:rPr>
        <w:t> </w:t>
      </w:r>
      <w:r>
        <w:rPr>
          <w:sz w:val="22"/>
        </w:rPr>
        <w:t>projecte</w:t>
      </w:r>
      <w:r>
        <w:rPr>
          <w:spacing w:val="-9"/>
          <w:sz w:val="22"/>
        </w:rPr>
        <w:t> </w:t>
      </w:r>
      <w:r>
        <w:rPr>
          <w:sz w:val="22"/>
        </w:rPr>
        <w:t>perd</w:t>
      </w:r>
      <w:r>
        <w:rPr>
          <w:spacing w:val="-9"/>
          <w:sz w:val="22"/>
        </w:rPr>
        <w:t> </w:t>
      </w:r>
      <w:r>
        <w:rPr>
          <w:sz w:val="22"/>
        </w:rPr>
        <w:t>els drets</w:t>
      </w:r>
      <w:r>
        <w:rPr>
          <w:spacing w:val="-1"/>
          <w:sz w:val="22"/>
        </w:rPr>
        <w:t> </w:t>
      </w:r>
      <w:r>
        <w:rPr>
          <w:sz w:val="22"/>
        </w:rPr>
        <w:t>d’assistència</w:t>
      </w:r>
      <w:r>
        <w:rPr>
          <w:spacing w:val="-1"/>
          <w:sz w:val="22"/>
        </w:rPr>
        <w:t> </w:t>
      </w:r>
      <w:r>
        <w:rPr>
          <w:sz w:val="22"/>
        </w:rPr>
        <w:t>i</w:t>
      </w:r>
      <w:r>
        <w:rPr>
          <w:spacing w:val="-1"/>
          <w:sz w:val="22"/>
        </w:rPr>
        <w:t> </w:t>
      </w:r>
      <w:r>
        <w:rPr>
          <w:sz w:val="22"/>
        </w:rPr>
        <w:t>d’avaluació</w:t>
      </w:r>
      <w:r>
        <w:rPr>
          <w:spacing w:val="-1"/>
          <w:sz w:val="22"/>
        </w:rPr>
        <w:t> </w:t>
      </w:r>
      <w:r>
        <w:rPr>
          <w:sz w:val="22"/>
        </w:rPr>
        <w:t>a</w:t>
      </w:r>
      <w:r>
        <w:rPr>
          <w:spacing w:val="-1"/>
          <w:sz w:val="22"/>
        </w:rPr>
        <w:t> </w:t>
      </w:r>
      <w:r>
        <w:rPr>
          <w:sz w:val="22"/>
        </w:rPr>
        <w:t>aquestes</w:t>
      </w:r>
      <w:r>
        <w:rPr>
          <w:spacing w:val="-1"/>
          <w:sz w:val="22"/>
        </w:rPr>
        <w:t> </w:t>
      </w:r>
      <w:r>
        <w:rPr>
          <w:sz w:val="22"/>
        </w:rPr>
        <w:t>matèries.</w:t>
      </w:r>
      <w:r>
        <w:rPr>
          <w:spacing w:val="-1"/>
          <w:sz w:val="22"/>
        </w:rPr>
        <w:t> </w:t>
      </w:r>
      <w:r>
        <w:rPr>
          <w:sz w:val="22"/>
        </w:rPr>
        <w:t>En</w:t>
      </w:r>
      <w:r>
        <w:rPr>
          <w:spacing w:val="-1"/>
          <w:sz w:val="22"/>
        </w:rPr>
        <w:t> </w:t>
      </w:r>
      <w:r>
        <w:rPr>
          <w:sz w:val="22"/>
        </w:rPr>
        <w:t>el</w:t>
      </w:r>
      <w:r>
        <w:rPr>
          <w:spacing w:val="-1"/>
          <w:sz w:val="22"/>
        </w:rPr>
        <w:t> </w:t>
      </w:r>
      <w:r>
        <w:rPr>
          <w:sz w:val="22"/>
        </w:rPr>
        <w:t>cas</w:t>
      </w:r>
      <w:r>
        <w:rPr>
          <w:spacing w:val="-1"/>
          <w:sz w:val="22"/>
        </w:rPr>
        <w:t> </w:t>
      </w:r>
      <w:r>
        <w:rPr>
          <w:sz w:val="22"/>
        </w:rPr>
        <w:t>que</w:t>
      </w:r>
      <w:r>
        <w:rPr>
          <w:spacing w:val="-1"/>
          <w:sz w:val="22"/>
        </w:rPr>
        <w:t> </w:t>
      </w:r>
      <w:r>
        <w:rPr>
          <w:sz w:val="22"/>
        </w:rPr>
        <w:t>la</w:t>
      </w:r>
      <w:r>
        <w:rPr>
          <w:spacing w:val="-1"/>
          <w:sz w:val="22"/>
        </w:rPr>
        <w:t> </w:t>
      </w:r>
      <w:r>
        <w:rPr>
          <w:sz w:val="22"/>
        </w:rPr>
        <w:t>baixa</w:t>
      </w:r>
      <w:r>
        <w:rPr>
          <w:spacing w:val="-1"/>
          <w:sz w:val="22"/>
        </w:rPr>
        <w:t> </w:t>
      </w:r>
      <w:r>
        <w:rPr>
          <w:sz w:val="22"/>
        </w:rPr>
        <w:t>d’ofici afecti</w:t>
      </w:r>
      <w:r>
        <w:rPr>
          <w:spacing w:val="-8"/>
          <w:sz w:val="22"/>
        </w:rPr>
        <w:t> </w:t>
      </w:r>
      <w:r>
        <w:rPr>
          <w:sz w:val="22"/>
        </w:rPr>
        <w:t>un</w:t>
      </w:r>
      <w:r>
        <w:rPr>
          <w:spacing w:val="-8"/>
          <w:sz w:val="22"/>
        </w:rPr>
        <w:t> </w:t>
      </w:r>
      <w:r>
        <w:rPr>
          <w:sz w:val="22"/>
        </w:rPr>
        <w:t>mòdul</w:t>
      </w:r>
      <w:r>
        <w:rPr>
          <w:spacing w:val="-8"/>
          <w:sz w:val="22"/>
        </w:rPr>
        <w:t> </w:t>
      </w:r>
      <w:r>
        <w:rPr>
          <w:sz w:val="22"/>
        </w:rPr>
        <w:t>dualitzat,</w:t>
      </w:r>
      <w:r>
        <w:rPr>
          <w:spacing w:val="-8"/>
          <w:sz w:val="22"/>
        </w:rPr>
        <w:t> </w:t>
      </w:r>
      <w:r>
        <w:rPr>
          <w:sz w:val="22"/>
        </w:rPr>
        <w:t>aquesta</w:t>
      </w:r>
      <w:r>
        <w:rPr>
          <w:spacing w:val="-8"/>
          <w:sz w:val="22"/>
        </w:rPr>
        <w:t> </w:t>
      </w:r>
      <w:r>
        <w:rPr>
          <w:sz w:val="22"/>
        </w:rPr>
        <w:t>comporta</w:t>
      </w:r>
      <w:r>
        <w:rPr>
          <w:spacing w:val="-8"/>
          <w:sz w:val="22"/>
        </w:rPr>
        <w:t> </w:t>
      </w:r>
      <w:r>
        <w:rPr>
          <w:sz w:val="22"/>
        </w:rPr>
        <w:t>també</w:t>
      </w:r>
      <w:r>
        <w:rPr>
          <w:spacing w:val="-8"/>
          <w:sz w:val="22"/>
        </w:rPr>
        <w:t> </w:t>
      </w:r>
      <w:r>
        <w:rPr>
          <w:sz w:val="22"/>
        </w:rPr>
        <w:t>la</w:t>
      </w:r>
      <w:r>
        <w:rPr>
          <w:spacing w:val="-8"/>
          <w:sz w:val="22"/>
        </w:rPr>
        <w:t> </w:t>
      </w:r>
      <w:r>
        <w:rPr>
          <w:sz w:val="22"/>
        </w:rPr>
        <w:t>baixa</w:t>
      </w:r>
      <w:r>
        <w:rPr>
          <w:spacing w:val="-8"/>
          <w:sz w:val="22"/>
        </w:rPr>
        <w:t> </w:t>
      </w:r>
      <w:r>
        <w:rPr>
          <w:sz w:val="22"/>
        </w:rPr>
        <w:t>d’ofici</w:t>
      </w:r>
      <w:r>
        <w:rPr>
          <w:spacing w:val="-8"/>
          <w:sz w:val="22"/>
        </w:rPr>
        <w:t> </w:t>
      </w:r>
      <w:r>
        <w:rPr>
          <w:sz w:val="22"/>
        </w:rPr>
        <w:t>en</w:t>
      </w:r>
      <w:r>
        <w:rPr>
          <w:spacing w:val="-8"/>
          <w:sz w:val="22"/>
        </w:rPr>
        <w:t> </w:t>
      </w:r>
      <w:r>
        <w:rPr>
          <w:sz w:val="22"/>
        </w:rPr>
        <w:t>la</w:t>
      </w:r>
      <w:r>
        <w:rPr>
          <w:spacing w:val="-8"/>
          <w:sz w:val="22"/>
        </w:rPr>
        <w:t> </w:t>
      </w:r>
      <w:r>
        <w:rPr>
          <w:sz w:val="22"/>
        </w:rPr>
        <w:t>formació</w:t>
      </w:r>
      <w:r>
        <w:rPr>
          <w:spacing w:val="-8"/>
          <w:sz w:val="22"/>
        </w:rPr>
        <w:t> </w:t>
      </w:r>
      <w:r>
        <w:rPr>
          <w:sz w:val="22"/>
        </w:rPr>
        <w:t>en empresa o organisme equiparat associada al mòdul.</w:t>
      </w:r>
    </w:p>
    <w:p>
      <w:pPr>
        <w:pStyle w:val="ListParagraph"/>
        <w:numPr>
          <w:ilvl w:val="0"/>
          <w:numId w:val="31"/>
        </w:numPr>
        <w:tabs>
          <w:tab w:pos="740" w:val="left" w:leader="none"/>
          <w:tab w:pos="743" w:val="left" w:leader="none"/>
        </w:tabs>
        <w:spacing w:line="247" w:lineRule="auto" w:before="196" w:after="0"/>
        <w:ind w:left="743" w:right="532" w:hanging="361"/>
        <w:jc w:val="both"/>
        <w:rPr>
          <w:sz w:val="22"/>
        </w:rPr>
      </w:pPr>
      <w:r>
        <w:rPr>
          <w:sz w:val="22"/>
        </w:rPr>
        <w:t>La</w:t>
      </w:r>
      <w:r>
        <w:rPr>
          <w:spacing w:val="-9"/>
          <w:sz w:val="22"/>
        </w:rPr>
        <w:t> </w:t>
      </w:r>
      <w:r>
        <w:rPr>
          <w:sz w:val="22"/>
        </w:rPr>
        <w:t>baixa</w:t>
      </w:r>
      <w:r>
        <w:rPr>
          <w:spacing w:val="-9"/>
          <w:sz w:val="22"/>
        </w:rPr>
        <w:t> </w:t>
      </w:r>
      <w:r>
        <w:rPr>
          <w:sz w:val="22"/>
        </w:rPr>
        <w:t>d’ofici</w:t>
      </w:r>
      <w:r>
        <w:rPr>
          <w:spacing w:val="-9"/>
          <w:sz w:val="22"/>
        </w:rPr>
        <w:t> </w:t>
      </w:r>
      <w:r>
        <w:rPr>
          <w:sz w:val="22"/>
        </w:rPr>
        <w:t>de</w:t>
      </w:r>
      <w:r>
        <w:rPr>
          <w:spacing w:val="-9"/>
          <w:sz w:val="22"/>
        </w:rPr>
        <w:t> </w:t>
      </w:r>
      <w:r>
        <w:rPr>
          <w:sz w:val="22"/>
        </w:rPr>
        <w:t>la</w:t>
      </w:r>
      <w:r>
        <w:rPr>
          <w:spacing w:val="-9"/>
          <w:sz w:val="22"/>
        </w:rPr>
        <w:t> </w:t>
      </w:r>
      <w:r>
        <w:rPr>
          <w:sz w:val="22"/>
        </w:rPr>
        <w:t>matrícula</w:t>
      </w:r>
      <w:r>
        <w:rPr>
          <w:spacing w:val="-9"/>
          <w:sz w:val="22"/>
        </w:rPr>
        <w:t> </w:t>
      </w:r>
      <w:r>
        <w:rPr>
          <w:sz w:val="22"/>
        </w:rPr>
        <w:t>de</w:t>
      </w:r>
      <w:r>
        <w:rPr>
          <w:spacing w:val="-9"/>
          <w:sz w:val="22"/>
        </w:rPr>
        <w:t> </w:t>
      </w:r>
      <w:r>
        <w:rPr>
          <w:sz w:val="22"/>
        </w:rPr>
        <w:t>tot</w:t>
      </w:r>
      <w:r>
        <w:rPr>
          <w:spacing w:val="-9"/>
          <w:sz w:val="22"/>
        </w:rPr>
        <w:t> </w:t>
      </w:r>
      <w:r>
        <w:rPr>
          <w:sz w:val="22"/>
        </w:rPr>
        <w:t>el</w:t>
      </w:r>
      <w:r>
        <w:rPr>
          <w:spacing w:val="-9"/>
          <w:sz w:val="22"/>
        </w:rPr>
        <w:t> </w:t>
      </w:r>
      <w:r>
        <w:rPr>
          <w:sz w:val="22"/>
        </w:rPr>
        <w:t>cicle</w:t>
      </w:r>
      <w:r>
        <w:rPr>
          <w:spacing w:val="-9"/>
          <w:sz w:val="22"/>
        </w:rPr>
        <w:t> </w:t>
      </w:r>
      <w:r>
        <w:rPr>
          <w:sz w:val="22"/>
        </w:rPr>
        <w:t>formatiu</w:t>
      </w:r>
      <w:r>
        <w:rPr>
          <w:spacing w:val="-9"/>
          <w:sz w:val="22"/>
        </w:rPr>
        <w:t> </w:t>
      </w:r>
      <w:r>
        <w:rPr>
          <w:sz w:val="22"/>
        </w:rPr>
        <w:t>implica</w:t>
      </w:r>
      <w:r>
        <w:rPr>
          <w:spacing w:val="-9"/>
          <w:sz w:val="22"/>
        </w:rPr>
        <w:t> </w:t>
      </w:r>
      <w:r>
        <w:rPr>
          <w:sz w:val="22"/>
        </w:rPr>
        <w:t>que</w:t>
      </w:r>
      <w:r>
        <w:rPr>
          <w:spacing w:val="-9"/>
          <w:sz w:val="22"/>
        </w:rPr>
        <w:t> </w:t>
      </w:r>
      <w:r>
        <w:rPr>
          <w:sz w:val="22"/>
        </w:rPr>
        <w:t>l’alumnat</w:t>
      </w:r>
      <w:r>
        <w:rPr>
          <w:spacing w:val="-9"/>
          <w:sz w:val="22"/>
        </w:rPr>
        <w:t> </w:t>
      </w:r>
      <w:r>
        <w:rPr>
          <w:sz w:val="22"/>
        </w:rPr>
        <w:t>ha</w:t>
      </w:r>
      <w:r>
        <w:rPr>
          <w:spacing w:val="-9"/>
          <w:sz w:val="22"/>
        </w:rPr>
        <w:t> </w:t>
      </w:r>
      <w:r>
        <w:rPr>
          <w:sz w:val="22"/>
        </w:rPr>
        <w:t>de participar,</w:t>
      </w:r>
      <w:r>
        <w:rPr>
          <w:spacing w:val="-6"/>
          <w:sz w:val="22"/>
        </w:rPr>
        <w:t> </w:t>
      </w:r>
      <w:r>
        <w:rPr>
          <w:sz w:val="22"/>
        </w:rPr>
        <w:t>de</w:t>
      </w:r>
      <w:r>
        <w:rPr>
          <w:spacing w:val="-6"/>
          <w:sz w:val="22"/>
        </w:rPr>
        <w:t> </w:t>
      </w:r>
      <w:r>
        <w:rPr>
          <w:sz w:val="22"/>
        </w:rPr>
        <w:t>nou,</w:t>
      </w:r>
      <w:r>
        <w:rPr>
          <w:spacing w:val="-6"/>
          <w:sz w:val="22"/>
        </w:rPr>
        <w:t> </w:t>
      </w:r>
      <w:r>
        <w:rPr>
          <w:sz w:val="22"/>
        </w:rPr>
        <w:t>en</w:t>
      </w:r>
      <w:r>
        <w:rPr>
          <w:spacing w:val="-6"/>
          <w:sz w:val="22"/>
        </w:rPr>
        <w:t> </w:t>
      </w:r>
      <w:r>
        <w:rPr>
          <w:sz w:val="22"/>
        </w:rPr>
        <w:t>el</w:t>
      </w:r>
      <w:r>
        <w:rPr>
          <w:spacing w:val="-6"/>
          <w:sz w:val="22"/>
        </w:rPr>
        <w:t> </w:t>
      </w:r>
      <w:r>
        <w:rPr>
          <w:sz w:val="22"/>
        </w:rPr>
        <w:t>procediment</w:t>
      </w:r>
      <w:r>
        <w:rPr>
          <w:spacing w:val="-6"/>
          <w:sz w:val="22"/>
        </w:rPr>
        <w:t> </w:t>
      </w:r>
      <w:r>
        <w:rPr>
          <w:sz w:val="22"/>
        </w:rPr>
        <w:t>general</w:t>
      </w:r>
      <w:r>
        <w:rPr>
          <w:spacing w:val="-6"/>
          <w:sz w:val="22"/>
        </w:rPr>
        <w:t> </w:t>
      </w:r>
      <w:r>
        <w:rPr>
          <w:sz w:val="22"/>
        </w:rPr>
        <w:t>d'admissió</w:t>
      </w:r>
      <w:r>
        <w:rPr>
          <w:spacing w:val="-6"/>
          <w:sz w:val="22"/>
        </w:rPr>
        <w:t> </w:t>
      </w:r>
      <w:r>
        <w:rPr>
          <w:sz w:val="22"/>
        </w:rPr>
        <w:t>en</w:t>
      </w:r>
      <w:r>
        <w:rPr>
          <w:spacing w:val="-6"/>
          <w:sz w:val="22"/>
        </w:rPr>
        <w:t> </w:t>
      </w:r>
      <w:r>
        <w:rPr>
          <w:sz w:val="22"/>
        </w:rPr>
        <w:t>cas</w:t>
      </w:r>
      <w:r>
        <w:rPr>
          <w:spacing w:val="-6"/>
          <w:sz w:val="22"/>
        </w:rPr>
        <w:t> </w:t>
      </w:r>
      <w:r>
        <w:rPr>
          <w:sz w:val="22"/>
        </w:rPr>
        <w:t>de</w:t>
      </w:r>
      <w:r>
        <w:rPr>
          <w:spacing w:val="-6"/>
          <w:sz w:val="22"/>
        </w:rPr>
        <w:t> </w:t>
      </w:r>
      <w:r>
        <w:rPr>
          <w:sz w:val="22"/>
        </w:rPr>
        <w:t>voler</w:t>
      </w:r>
      <w:r>
        <w:rPr>
          <w:spacing w:val="-6"/>
          <w:sz w:val="22"/>
        </w:rPr>
        <w:t> </w:t>
      </w:r>
      <w:r>
        <w:rPr>
          <w:sz w:val="22"/>
        </w:rPr>
        <w:t>tornar</w:t>
      </w:r>
      <w:r>
        <w:rPr>
          <w:spacing w:val="-6"/>
          <w:sz w:val="22"/>
        </w:rPr>
        <w:t> </w:t>
      </w:r>
      <w:r>
        <w:rPr>
          <w:sz w:val="22"/>
        </w:rPr>
        <w:t>a cursar els estudis.</w:t>
      </w:r>
    </w:p>
    <w:p>
      <w:pPr>
        <w:pStyle w:val="ListParagraph"/>
        <w:numPr>
          <w:ilvl w:val="0"/>
          <w:numId w:val="31"/>
        </w:numPr>
        <w:tabs>
          <w:tab w:pos="741" w:val="left" w:leader="none"/>
          <w:tab w:pos="743" w:val="left" w:leader="none"/>
        </w:tabs>
        <w:spacing w:line="247" w:lineRule="auto" w:before="196" w:after="0"/>
        <w:ind w:left="743" w:right="116" w:hanging="360"/>
        <w:jc w:val="both"/>
        <w:rPr>
          <w:sz w:val="22"/>
        </w:rPr>
      </w:pPr>
      <w:r>
        <w:rPr>
          <w:sz w:val="22"/>
        </w:rPr>
        <w:t>La</w:t>
      </w:r>
      <w:r>
        <w:rPr>
          <w:spacing w:val="-10"/>
          <w:sz w:val="22"/>
        </w:rPr>
        <w:t> </w:t>
      </w:r>
      <w:r>
        <w:rPr>
          <w:sz w:val="22"/>
        </w:rPr>
        <w:t>convocatòria</w:t>
      </w:r>
      <w:r>
        <w:rPr>
          <w:spacing w:val="-10"/>
          <w:sz w:val="22"/>
        </w:rPr>
        <w:t> </w:t>
      </w:r>
      <w:r>
        <w:rPr>
          <w:sz w:val="22"/>
        </w:rPr>
        <w:t>s’ha</w:t>
      </w:r>
      <w:r>
        <w:rPr>
          <w:spacing w:val="-10"/>
          <w:sz w:val="22"/>
        </w:rPr>
        <w:t> </w:t>
      </w:r>
      <w:r>
        <w:rPr>
          <w:sz w:val="22"/>
        </w:rPr>
        <w:t>de</w:t>
      </w:r>
      <w:r>
        <w:rPr>
          <w:spacing w:val="-10"/>
          <w:sz w:val="22"/>
        </w:rPr>
        <w:t> </w:t>
      </w:r>
      <w:r>
        <w:rPr>
          <w:sz w:val="22"/>
        </w:rPr>
        <w:t>comptabilitzar</w:t>
      </w:r>
      <w:r>
        <w:rPr>
          <w:spacing w:val="-10"/>
          <w:sz w:val="22"/>
        </w:rPr>
        <w:t> </w:t>
      </w:r>
      <w:r>
        <w:rPr>
          <w:sz w:val="22"/>
        </w:rPr>
        <w:t>a</w:t>
      </w:r>
      <w:r>
        <w:rPr>
          <w:spacing w:val="-10"/>
          <w:sz w:val="22"/>
        </w:rPr>
        <w:t> </w:t>
      </w:r>
      <w:r>
        <w:rPr>
          <w:sz w:val="22"/>
        </w:rPr>
        <w:t>l’efecte</w:t>
      </w:r>
      <w:r>
        <w:rPr>
          <w:spacing w:val="-10"/>
          <w:sz w:val="22"/>
        </w:rPr>
        <w:t> </w:t>
      </w:r>
      <w:r>
        <w:rPr>
          <w:sz w:val="22"/>
        </w:rPr>
        <w:t>del</w:t>
      </w:r>
      <w:r>
        <w:rPr>
          <w:spacing w:val="-10"/>
          <w:sz w:val="22"/>
        </w:rPr>
        <w:t> </w:t>
      </w:r>
      <w:r>
        <w:rPr>
          <w:sz w:val="22"/>
        </w:rPr>
        <w:t>nombre</w:t>
      </w:r>
      <w:r>
        <w:rPr>
          <w:spacing w:val="-10"/>
          <w:sz w:val="22"/>
        </w:rPr>
        <w:t> </w:t>
      </w:r>
      <w:r>
        <w:rPr>
          <w:sz w:val="22"/>
        </w:rPr>
        <w:t>màxim</w:t>
      </w:r>
      <w:r>
        <w:rPr>
          <w:spacing w:val="-10"/>
          <w:sz w:val="22"/>
        </w:rPr>
        <w:t> </w:t>
      </w:r>
      <w:r>
        <w:rPr>
          <w:sz w:val="22"/>
        </w:rPr>
        <w:t>de</w:t>
      </w:r>
      <w:r>
        <w:rPr>
          <w:spacing w:val="-10"/>
          <w:sz w:val="22"/>
        </w:rPr>
        <w:t> </w:t>
      </w:r>
      <w:r>
        <w:rPr>
          <w:sz w:val="22"/>
        </w:rPr>
        <w:t>convocatòries en què pot ser avaluat.</w:t>
      </w:r>
    </w:p>
    <w:p>
      <w:pPr>
        <w:pStyle w:val="BodyText"/>
        <w:spacing w:before="65"/>
        <w:ind w:left="0" w:firstLine="0"/>
      </w:pPr>
    </w:p>
    <w:p>
      <w:pPr>
        <w:pStyle w:val="Heading1"/>
        <w:ind w:left="2" w:right="2"/>
        <w:jc w:val="center"/>
      </w:pPr>
      <w:bookmarkStart w:name="_bookmark38" w:id="39"/>
      <w:bookmarkEnd w:id="39"/>
      <w:r>
        <w:rPr>
          <w:b w:val="0"/>
        </w:rPr>
      </w:r>
      <w:r>
        <w:rPr/>
        <w:t>Capítol</w:t>
      </w:r>
      <w:r>
        <w:rPr>
          <w:spacing w:val="-11"/>
        </w:rPr>
        <w:t> </w:t>
      </w:r>
      <w:r>
        <w:rPr/>
        <w:t>V.</w:t>
      </w:r>
      <w:r>
        <w:rPr>
          <w:spacing w:val="-11"/>
        </w:rPr>
        <w:t> </w:t>
      </w:r>
      <w:r>
        <w:rPr/>
        <w:t>Formació</w:t>
      </w:r>
      <w:r>
        <w:rPr>
          <w:spacing w:val="-11"/>
        </w:rPr>
        <w:t> </w:t>
      </w:r>
      <w:r>
        <w:rPr/>
        <w:t>en</w:t>
      </w:r>
      <w:r>
        <w:rPr>
          <w:spacing w:val="-11"/>
        </w:rPr>
        <w:t> </w:t>
      </w:r>
      <w:r>
        <w:rPr/>
        <w:t>empresa</w:t>
      </w:r>
      <w:r>
        <w:rPr>
          <w:spacing w:val="-11"/>
        </w:rPr>
        <w:t> </w:t>
      </w:r>
      <w:r>
        <w:rPr/>
        <w:t>i</w:t>
      </w:r>
      <w:r>
        <w:rPr>
          <w:spacing w:val="-11"/>
        </w:rPr>
        <w:t> </w:t>
      </w:r>
      <w:r>
        <w:rPr/>
        <w:t>organisme</w:t>
      </w:r>
      <w:r>
        <w:rPr>
          <w:spacing w:val="-11"/>
        </w:rPr>
        <w:t> </w:t>
      </w:r>
      <w:r>
        <w:rPr>
          <w:spacing w:val="-2"/>
        </w:rPr>
        <w:t>equiparat</w:t>
      </w:r>
    </w:p>
    <w:p>
      <w:pPr>
        <w:pStyle w:val="BodyText"/>
        <w:spacing w:before="34"/>
        <w:ind w:left="0" w:firstLine="0"/>
        <w:rPr>
          <w:b/>
        </w:rPr>
      </w:pPr>
    </w:p>
    <w:p>
      <w:pPr>
        <w:pStyle w:val="Heading1"/>
      </w:pPr>
      <w:bookmarkStart w:name="_bookmark39" w:id="40"/>
      <w:bookmarkEnd w:id="40"/>
      <w:r>
        <w:rPr>
          <w:b w:val="0"/>
        </w:rPr>
      </w:r>
      <w:r>
        <w:rPr/>
        <w:t>Article</w:t>
      </w:r>
      <w:r>
        <w:rPr>
          <w:spacing w:val="-12"/>
        </w:rPr>
        <w:t> </w:t>
      </w:r>
      <w:r>
        <w:rPr/>
        <w:t>35.</w:t>
      </w:r>
      <w:r>
        <w:rPr>
          <w:spacing w:val="-11"/>
        </w:rPr>
        <w:t> </w:t>
      </w:r>
      <w:r>
        <w:rPr/>
        <w:t>Aspectes</w:t>
      </w:r>
      <w:r>
        <w:rPr>
          <w:spacing w:val="-11"/>
        </w:rPr>
        <w:t> </w:t>
      </w:r>
      <w:r>
        <w:rPr/>
        <w:t>generals</w:t>
      </w:r>
      <w:r>
        <w:rPr>
          <w:spacing w:val="-11"/>
        </w:rPr>
        <w:t> </w:t>
      </w:r>
      <w:r>
        <w:rPr/>
        <w:t>de</w:t>
      </w:r>
      <w:r>
        <w:rPr>
          <w:spacing w:val="-11"/>
        </w:rPr>
        <w:t> </w:t>
      </w:r>
      <w:r>
        <w:rPr/>
        <w:t>la</w:t>
      </w:r>
      <w:r>
        <w:rPr>
          <w:spacing w:val="-12"/>
        </w:rPr>
        <w:t> </w:t>
      </w:r>
      <w:r>
        <w:rPr/>
        <w:t>formació</w:t>
      </w:r>
      <w:r>
        <w:rPr>
          <w:spacing w:val="-11"/>
        </w:rPr>
        <w:t> </w:t>
      </w:r>
      <w:r>
        <w:rPr/>
        <w:t>en</w:t>
      </w:r>
      <w:r>
        <w:rPr>
          <w:spacing w:val="-11"/>
        </w:rPr>
        <w:t> </w:t>
      </w:r>
      <w:r>
        <w:rPr/>
        <w:t>empresa</w:t>
      </w:r>
      <w:r>
        <w:rPr>
          <w:spacing w:val="-11"/>
        </w:rPr>
        <w:t> </w:t>
      </w:r>
      <w:r>
        <w:rPr/>
        <w:t>o</w:t>
      </w:r>
      <w:r>
        <w:rPr>
          <w:spacing w:val="-11"/>
        </w:rPr>
        <w:t> </w:t>
      </w:r>
      <w:r>
        <w:rPr/>
        <w:t>organisme</w:t>
      </w:r>
      <w:r>
        <w:rPr>
          <w:spacing w:val="-11"/>
        </w:rPr>
        <w:t> </w:t>
      </w:r>
      <w:r>
        <w:rPr>
          <w:spacing w:val="-2"/>
        </w:rPr>
        <w:t>equiparat</w:t>
      </w:r>
    </w:p>
    <w:p>
      <w:pPr>
        <w:pStyle w:val="ListParagraph"/>
        <w:numPr>
          <w:ilvl w:val="0"/>
          <w:numId w:val="32"/>
        </w:numPr>
        <w:tabs>
          <w:tab w:pos="740" w:val="left" w:leader="none"/>
          <w:tab w:pos="742" w:val="left" w:leader="none"/>
        </w:tabs>
        <w:spacing w:line="247" w:lineRule="auto" w:before="6" w:after="0"/>
        <w:ind w:left="742" w:right="151" w:hanging="360"/>
        <w:jc w:val="left"/>
        <w:rPr>
          <w:sz w:val="22"/>
        </w:rPr>
      </w:pPr>
      <w:r>
        <w:rPr>
          <w:sz w:val="22"/>
        </w:rPr>
        <w:t>La</w:t>
      </w:r>
      <w:r>
        <w:rPr>
          <w:spacing w:val="-10"/>
          <w:sz w:val="22"/>
        </w:rPr>
        <w:t> </w:t>
      </w:r>
      <w:r>
        <w:rPr>
          <w:sz w:val="22"/>
        </w:rPr>
        <w:t>formació</w:t>
      </w:r>
      <w:r>
        <w:rPr>
          <w:spacing w:val="-10"/>
          <w:sz w:val="22"/>
        </w:rPr>
        <w:t> </w:t>
      </w:r>
      <w:r>
        <w:rPr>
          <w:sz w:val="22"/>
        </w:rPr>
        <w:t>en</w:t>
      </w:r>
      <w:r>
        <w:rPr>
          <w:spacing w:val="-10"/>
          <w:sz w:val="22"/>
        </w:rPr>
        <w:t> </w:t>
      </w:r>
      <w:r>
        <w:rPr>
          <w:sz w:val="22"/>
        </w:rPr>
        <w:t>empresa</w:t>
      </w:r>
      <w:r>
        <w:rPr>
          <w:spacing w:val="-10"/>
          <w:sz w:val="22"/>
        </w:rPr>
        <w:t> </w:t>
      </w:r>
      <w:r>
        <w:rPr>
          <w:sz w:val="22"/>
        </w:rPr>
        <w:t>o</w:t>
      </w:r>
      <w:r>
        <w:rPr>
          <w:spacing w:val="-10"/>
          <w:sz w:val="22"/>
        </w:rPr>
        <w:t> </w:t>
      </w:r>
      <w:r>
        <w:rPr>
          <w:sz w:val="22"/>
        </w:rPr>
        <w:t>organisme</w:t>
      </w:r>
      <w:r>
        <w:rPr>
          <w:spacing w:val="-10"/>
          <w:sz w:val="22"/>
        </w:rPr>
        <w:t> </w:t>
      </w:r>
      <w:r>
        <w:rPr>
          <w:sz w:val="22"/>
        </w:rPr>
        <w:t>equiparat</w:t>
      </w:r>
      <w:r>
        <w:rPr>
          <w:spacing w:val="-10"/>
          <w:sz w:val="22"/>
        </w:rPr>
        <w:t> </w:t>
      </w:r>
      <w:r>
        <w:rPr>
          <w:sz w:val="22"/>
        </w:rPr>
        <w:t>(FEMPO)</w:t>
      </w:r>
      <w:r>
        <w:rPr>
          <w:spacing w:val="-10"/>
          <w:sz w:val="22"/>
        </w:rPr>
        <w:t> </w:t>
      </w:r>
      <w:r>
        <w:rPr>
          <w:sz w:val="22"/>
        </w:rPr>
        <w:t>no</w:t>
      </w:r>
      <w:r>
        <w:rPr>
          <w:spacing w:val="-10"/>
          <w:sz w:val="22"/>
        </w:rPr>
        <w:t> </w:t>
      </w:r>
      <w:r>
        <w:rPr>
          <w:sz w:val="22"/>
        </w:rPr>
        <w:t>és</w:t>
      </w:r>
      <w:r>
        <w:rPr>
          <w:spacing w:val="-10"/>
          <w:sz w:val="22"/>
        </w:rPr>
        <w:t> </w:t>
      </w:r>
      <w:r>
        <w:rPr>
          <w:sz w:val="22"/>
        </w:rPr>
        <w:t>un</w:t>
      </w:r>
      <w:r>
        <w:rPr>
          <w:spacing w:val="-10"/>
          <w:sz w:val="22"/>
        </w:rPr>
        <w:t> </w:t>
      </w:r>
      <w:r>
        <w:rPr>
          <w:sz w:val="22"/>
        </w:rPr>
        <w:t>mòdul</w:t>
      </w:r>
      <w:r>
        <w:rPr>
          <w:spacing w:val="-10"/>
          <w:sz w:val="22"/>
        </w:rPr>
        <w:t> </w:t>
      </w:r>
      <w:r>
        <w:rPr>
          <w:sz w:val="22"/>
        </w:rPr>
        <w:t>diferenciat sinó que està integrada dins de cada mòdul o àmbit professional associat a estàndards de competència. A més, l’equip docent, de manera col·legiada, pot determinar quins dels mòduls transversals i/o optatius han de tenir resultats d’aprenentatge</w:t>
      </w:r>
      <w:r>
        <w:rPr>
          <w:spacing w:val="-1"/>
          <w:sz w:val="22"/>
        </w:rPr>
        <w:t> </w:t>
      </w:r>
      <w:r>
        <w:rPr>
          <w:sz w:val="22"/>
        </w:rPr>
        <w:t>associats</w:t>
      </w:r>
      <w:r>
        <w:rPr>
          <w:spacing w:val="-1"/>
          <w:sz w:val="22"/>
        </w:rPr>
        <w:t> </w:t>
      </w:r>
      <w:r>
        <w:rPr>
          <w:sz w:val="22"/>
        </w:rPr>
        <w:t>a</w:t>
      </w:r>
      <w:r>
        <w:rPr>
          <w:spacing w:val="-1"/>
          <w:sz w:val="22"/>
        </w:rPr>
        <w:t> </w:t>
      </w:r>
      <w:r>
        <w:rPr>
          <w:sz w:val="22"/>
        </w:rPr>
        <w:t>la</w:t>
      </w:r>
      <w:r>
        <w:rPr>
          <w:spacing w:val="-1"/>
          <w:sz w:val="22"/>
        </w:rPr>
        <w:t> </w:t>
      </w:r>
      <w:r>
        <w:rPr>
          <w:sz w:val="22"/>
        </w:rPr>
        <w:t>formació</w:t>
      </w:r>
      <w:r>
        <w:rPr>
          <w:spacing w:val="-1"/>
          <w:sz w:val="22"/>
        </w:rPr>
        <w:t> </w:t>
      </w:r>
      <w:r>
        <w:rPr>
          <w:sz w:val="22"/>
        </w:rPr>
        <w:t>en</w:t>
      </w:r>
      <w:r>
        <w:rPr>
          <w:spacing w:val="-1"/>
          <w:sz w:val="22"/>
        </w:rPr>
        <w:t> </w:t>
      </w:r>
      <w:r>
        <w:rPr>
          <w:sz w:val="22"/>
        </w:rPr>
        <w:t>empresa</w:t>
      </w:r>
      <w:r>
        <w:rPr>
          <w:spacing w:val="-1"/>
          <w:sz w:val="22"/>
        </w:rPr>
        <w:t> </w:t>
      </w:r>
      <w:r>
        <w:rPr>
          <w:sz w:val="22"/>
        </w:rPr>
        <w:t>o</w:t>
      </w:r>
      <w:r>
        <w:rPr>
          <w:spacing w:val="-1"/>
          <w:sz w:val="22"/>
        </w:rPr>
        <w:t> </w:t>
      </w:r>
      <w:r>
        <w:rPr>
          <w:sz w:val="22"/>
        </w:rPr>
        <w:t>organisme</w:t>
      </w:r>
      <w:r>
        <w:rPr>
          <w:spacing w:val="-1"/>
          <w:sz w:val="22"/>
        </w:rPr>
        <w:t> </w:t>
      </w:r>
      <w:r>
        <w:rPr>
          <w:sz w:val="22"/>
        </w:rPr>
        <w:t>equiparat,</w:t>
      </w:r>
      <w:r>
        <w:rPr>
          <w:spacing w:val="-1"/>
          <w:sz w:val="22"/>
        </w:rPr>
        <w:t> </w:t>
      </w:r>
      <w:r>
        <w:rPr>
          <w:sz w:val="22"/>
        </w:rPr>
        <w:t>i</w:t>
      </w:r>
      <w:r>
        <w:rPr>
          <w:spacing w:val="-1"/>
          <w:sz w:val="22"/>
        </w:rPr>
        <w:t> </w:t>
      </w:r>
      <w:r>
        <w:rPr>
          <w:sz w:val="22"/>
        </w:rPr>
        <w:t>ho</w:t>
      </w:r>
      <w:r>
        <w:rPr>
          <w:spacing w:val="-1"/>
          <w:sz w:val="22"/>
        </w:rPr>
        <w:t> </w:t>
      </w:r>
      <w:r>
        <w:rPr>
          <w:sz w:val="22"/>
        </w:rPr>
        <w:t>han d’especificar al Pla de formació general. En cap cas el Projecte Intermodular, els àmbits de comunicació i ciències socials i els de ciències aplicades poden tenir formació en empresa o organisme equiparat associada.</w:t>
      </w:r>
    </w:p>
    <w:p>
      <w:pPr>
        <w:pStyle w:val="ListParagraph"/>
        <w:numPr>
          <w:ilvl w:val="0"/>
          <w:numId w:val="32"/>
        </w:numPr>
        <w:tabs>
          <w:tab w:pos="740" w:val="left" w:leader="none"/>
          <w:tab w:pos="742" w:val="left" w:leader="none"/>
        </w:tabs>
        <w:spacing w:line="247" w:lineRule="auto" w:before="192" w:after="0"/>
        <w:ind w:left="742" w:right="307" w:hanging="360"/>
        <w:jc w:val="left"/>
        <w:rPr>
          <w:sz w:val="22"/>
        </w:rPr>
      </w:pPr>
      <w:r>
        <w:rPr>
          <w:sz w:val="22"/>
        </w:rPr>
        <w:t>La formació en empresa o organisme equiparat s’ha de realitzar en el moment adequat</w:t>
      </w:r>
      <w:r>
        <w:rPr>
          <w:spacing w:val="-10"/>
          <w:sz w:val="22"/>
        </w:rPr>
        <w:t> </w:t>
      </w:r>
      <w:r>
        <w:rPr>
          <w:sz w:val="22"/>
        </w:rPr>
        <w:t>en</w:t>
      </w:r>
      <w:r>
        <w:rPr>
          <w:spacing w:val="-10"/>
          <w:sz w:val="22"/>
        </w:rPr>
        <w:t> </w:t>
      </w:r>
      <w:r>
        <w:rPr>
          <w:sz w:val="22"/>
        </w:rPr>
        <w:t>funció</w:t>
      </w:r>
      <w:r>
        <w:rPr>
          <w:spacing w:val="-10"/>
          <w:sz w:val="22"/>
        </w:rPr>
        <w:t> </w:t>
      </w:r>
      <w:r>
        <w:rPr>
          <w:sz w:val="22"/>
        </w:rPr>
        <w:t>de</w:t>
      </w:r>
      <w:r>
        <w:rPr>
          <w:spacing w:val="-10"/>
          <w:sz w:val="22"/>
        </w:rPr>
        <w:t> </w:t>
      </w:r>
      <w:r>
        <w:rPr>
          <w:sz w:val="22"/>
        </w:rPr>
        <w:t>les</w:t>
      </w:r>
      <w:r>
        <w:rPr>
          <w:spacing w:val="-10"/>
          <w:sz w:val="22"/>
        </w:rPr>
        <w:t> </w:t>
      </w:r>
      <w:r>
        <w:rPr>
          <w:sz w:val="22"/>
        </w:rPr>
        <w:t>característiques</w:t>
      </w:r>
      <w:r>
        <w:rPr>
          <w:spacing w:val="-10"/>
          <w:sz w:val="22"/>
        </w:rPr>
        <w:t> </w:t>
      </w:r>
      <w:r>
        <w:rPr>
          <w:sz w:val="22"/>
        </w:rPr>
        <w:t>de</w:t>
      </w:r>
      <w:r>
        <w:rPr>
          <w:spacing w:val="-10"/>
          <w:sz w:val="22"/>
        </w:rPr>
        <w:t> </w:t>
      </w:r>
      <w:r>
        <w:rPr>
          <w:sz w:val="22"/>
        </w:rPr>
        <w:t>l’oferta</w:t>
      </w:r>
      <w:r>
        <w:rPr>
          <w:spacing w:val="-10"/>
          <w:sz w:val="22"/>
        </w:rPr>
        <w:t> </w:t>
      </w:r>
      <w:r>
        <w:rPr>
          <w:sz w:val="22"/>
        </w:rPr>
        <w:t>de</w:t>
      </w:r>
      <w:r>
        <w:rPr>
          <w:spacing w:val="-10"/>
          <w:sz w:val="22"/>
        </w:rPr>
        <w:t> </w:t>
      </w:r>
      <w:r>
        <w:rPr>
          <w:sz w:val="22"/>
        </w:rPr>
        <w:t>formació,</w:t>
      </w:r>
      <w:r>
        <w:rPr>
          <w:spacing w:val="-10"/>
          <w:sz w:val="22"/>
        </w:rPr>
        <w:t> </w:t>
      </w:r>
      <w:r>
        <w:rPr>
          <w:sz w:val="22"/>
        </w:rPr>
        <w:t>l’estacionalitat</w:t>
      </w:r>
      <w:r>
        <w:rPr>
          <w:spacing w:val="-10"/>
          <w:sz w:val="22"/>
        </w:rPr>
        <w:t> </w:t>
      </w:r>
      <w:r>
        <w:rPr>
          <w:sz w:val="22"/>
        </w:rPr>
        <w:t>i</w:t>
      </w:r>
      <w:r>
        <w:rPr>
          <w:spacing w:val="-10"/>
          <w:sz w:val="22"/>
        </w:rPr>
        <w:t> </w:t>
      </w:r>
      <w:r>
        <w:rPr>
          <w:sz w:val="22"/>
        </w:rPr>
        <w:t>la disponibilitat de places formatives a les empreses, sempre que es compleixin els requisits d’accés. En qualsevol cas, pels graus D i E, s’ha d’iniciar una vegada finalitzada</w:t>
      </w:r>
      <w:r>
        <w:rPr>
          <w:spacing w:val="-3"/>
          <w:sz w:val="22"/>
        </w:rPr>
        <w:t> </w:t>
      </w:r>
      <w:r>
        <w:rPr>
          <w:sz w:val="22"/>
        </w:rPr>
        <w:t>la</w:t>
      </w:r>
      <w:r>
        <w:rPr>
          <w:spacing w:val="-3"/>
          <w:sz w:val="22"/>
        </w:rPr>
        <w:t> </w:t>
      </w:r>
      <w:r>
        <w:rPr>
          <w:sz w:val="22"/>
        </w:rPr>
        <w:t>primera</w:t>
      </w:r>
      <w:r>
        <w:rPr>
          <w:spacing w:val="-3"/>
          <w:sz w:val="22"/>
        </w:rPr>
        <w:t> </w:t>
      </w:r>
      <w:r>
        <w:rPr>
          <w:sz w:val="22"/>
        </w:rPr>
        <w:t>avaluació</w:t>
      </w:r>
      <w:r>
        <w:rPr>
          <w:spacing w:val="-3"/>
          <w:sz w:val="22"/>
        </w:rPr>
        <w:t> </w:t>
      </w:r>
      <w:r>
        <w:rPr>
          <w:sz w:val="22"/>
        </w:rPr>
        <w:t>del</w:t>
      </w:r>
      <w:r>
        <w:rPr>
          <w:spacing w:val="-3"/>
          <w:sz w:val="22"/>
        </w:rPr>
        <w:t> </w:t>
      </w:r>
      <w:r>
        <w:rPr>
          <w:sz w:val="22"/>
        </w:rPr>
        <w:t>primer</w:t>
      </w:r>
      <w:r>
        <w:rPr>
          <w:spacing w:val="-3"/>
          <w:sz w:val="22"/>
        </w:rPr>
        <w:t> </w:t>
      </w:r>
      <w:r>
        <w:rPr>
          <w:sz w:val="22"/>
        </w:rPr>
        <w:t>curs.</w:t>
      </w:r>
      <w:r>
        <w:rPr>
          <w:spacing w:val="-3"/>
          <w:sz w:val="22"/>
        </w:rPr>
        <w:t> </w:t>
      </w:r>
      <w:r>
        <w:rPr>
          <w:sz w:val="22"/>
        </w:rPr>
        <w:t>L’alumnat</w:t>
      </w:r>
      <w:r>
        <w:rPr>
          <w:spacing w:val="-3"/>
          <w:sz w:val="22"/>
        </w:rPr>
        <w:t> </w:t>
      </w:r>
      <w:r>
        <w:rPr>
          <w:sz w:val="22"/>
        </w:rPr>
        <w:t>de</w:t>
      </w:r>
      <w:r>
        <w:rPr>
          <w:spacing w:val="-3"/>
          <w:sz w:val="22"/>
        </w:rPr>
        <w:t> </w:t>
      </w:r>
      <w:r>
        <w:rPr>
          <w:sz w:val="22"/>
        </w:rPr>
        <w:t>segon</w:t>
      </w:r>
      <w:r>
        <w:rPr>
          <w:spacing w:val="-3"/>
          <w:sz w:val="22"/>
        </w:rPr>
        <w:t> </w:t>
      </w:r>
      <w:r>
        <w:rPr>
          <w:sz w:val="22"/>
        </w:rPr>
        <w:t>pot</w:t>
      </w:r>
      <w:r>
        <w:rPr>
          <w:spacing w:val="-3"/>
          <w:sz w:val="22"/>
        </w:rPr>
        <w:t> </w:t>
      </w:r>
      <w:r>
        <w:rPr>
          <w:sz w:val="22"/>
        </w:rPr>
        <w:t>realitzar</w:t>
      </w:r>
      <w:r>
        <w:rPr>
          <w:spacing w:val="-3"/>
          <w:sz w:val="22"/>
        </w:rPr>
        <w:t> </w:t>
      </w:r>
      <w:r>
        <w:rPr>
          <w:sz w:val="22"/>
        </w:rPr>
        <w:t>la formació en empresa o organisme equiparat en qualsevol moment del curs.</w:t>
      </w:r>
    </w:p>
    <w:p>
      <w:pPr>
        <w:pStyle w:val="ListParagraph"/>
        <w:numPr>
          <w:ilvl w:val="0"/>
          <w:numId w:val="32"/>
        </w:numPr>
        <w:tabs>
          <w:tab w:pos="740" w:val="left" w:leader="none"/>
          <w:tab w:pos="742" w:val="left" w:leader="none"/>
        </w:tabs>
        <w:spacing w:line="247" w:lineRule="auto" w:before="234" w:after="0"/>
        <w:ind w:left="742" w:right="197" w:hanging="360"/>
        <w:jc w:val="left"/>
        <w:rPr>
          <w:sz w:val="22"/>
        </w:rPr>
      </w:pPr>
      <w:r>
        <w:rPr>
          <w:sz w:val="22"/>
        </w:rPr>
        <w:t>Els centres docents han d'elaborar un pla de formació general de grau per a cada oferta</w:t>
      </w:r>
      <w:r>
        <w:rPr>
          <w:spacing w:val="-9"/>
          <w:sz w:val="22"/>
        </w:rPr>
        <w:t> </w:t>
      </w:r>
      <w:r>
        <w:rPr>
          <w:sz w:val="22"/>
        </w:rPr>
        <w:t>formativa,</w:t>
      </w:r>
      <w:r>
        <w:rPr>
          <w:spacing w:val="-10"/>
          <w:sz w:val="22"/>
        </w:rPr>
        <w:t> </w:t>
      </w:r>
      <w:r>
        <w:rPr>
          <w:sz w:val="22"/>
        </w:rPr>
        <w:t>d’acord</w:t>
      </w:r>
      <w:r>
        <w:rPr>
          <w:spacing w:val="-9"/>
          <w:sz w:val="22"/>
        </w:rPr>
        <w:t> </w:t>
      </w:r>
      <w:r>
        <w:rPr>
          <w:sz w:val="22"/>
        </w:rPr>
        <w:t>amb</w:t>
      </w:r>
      <w:r>
        <w:rPr>
          <w:spacing w:val="-10"/>
          <w:sz w:val="22"/>
        </w:rPr>
        <w:t> </w:t>
      </w:r>
      <w:r>
        <w:rPr>
          <w:sz w:val="22"/>
        </w:rPr>
        <w:t>les</w:t>
      </w:r>
      <w:r>
        <w:rPr>
          <w:spacing w:val="-9"/>
          <w:sz w:val="22"/>
        </w:rPr>
        <w:t> </w:t>
      </w:r>
      <w:r>
        <w:rPr>
          <w:sz w:val="22"/>
        </w:rPr>
        <w:t>característiques</w:t>
      </w:r>
      <w:r>
        <w:rPr>
          <w:spacing w:val="-10"/>
          <w:sz w:val="22"/>
        </w:rPr>
        <w:t> </w:t>
      </w:r>
      <w:r>
        <w:rPr>
          <w:sz w:val="22"/>
        </w:rPr>
        <w:t>pròpies</w:t>
      </w:r>
      <w:r>
        <w:rPr>
          <w:spacing w:val="-9"/>
          <w:sz w:val="22"/>
        </w:rPr>
        <w:t> </w:t>
      </w:r>
      <w:r>
        <w:rPr>
          <w:sz w:val="22"/>
        </w:rPr>
        <w:t>del</w:t>
      </w:r>
      <w:r>
        <w:rPr>
          <w:spacing w:val="-10"/>
          <w:sz w:val="22"/>
        </w:rPr>
        <w:t> </w:t>
      </w:r>
      <w:r>
        <w:rPr>
          <w:sz w:val="22"/>
        </w:rPr>
        <w:t>territori,</w:t>
      </w:r>
      <w:r>
        <w:rPr>
          <w:spacing w:val="-9"/>
          <w:sz w:val="22"/>
        </w:rPr>
        <w:t> </w:t>
      </w:r>
      <w:r>
        <w:rPr>
          <w:sz w:val="22"/>
        </w:rPr>
        <w:t>del</w:t>
      </w:r>
      <w:r>
        <w:rPr>
          <w:spacing w:val="-10"/>
          <w:sz w:val="22"/>
        </w:rPr>
        <w:t> </w:t>
      </w:r>
      <w:r>
        <w:rPr>
          <w:sz w:val="22"/>
        </w:rPr>
        <w:t>centre</w:t>
      </w:r>
      <w:r>
        <w:rPr>
          <w:spacing w:val="-9"/>
          <w:sz w:val="22"/>
        </w:rPr>
        <w:t> </w:t>
      </w:r>
      <w:r>
        <w:rPr>
          <w:sz w:val="22"/>
        </w:rPr>
        <w:t>i</w:t>
      </w:r>
      <w:r>
        <w:rPr>
          <w:spacing w:val="-10"/>
          <w:sz w:val="22"/>
        </w:rPr>
        <w:t> </w:t>
      </w:r>
      <w:r>
        <w:rPr>
          <w:sz w:val="22"/>
        </w:rPr>
        <w:t>de les empreses o organismes equiparats corresponents. Aquest pla ha de garantir</w:t>
      </w:r>
    </w:p>
    <w:p>
      <w:pPr>
        <w:pStyle w:val="ListParagraph"/>
        <w:spacing w:after="0" w:line="247" w:lineRule="auto"/>
        <w:jc w:val="left"/>
        <w:rPr>
          <w:sz w:val="22"/>
        </w:rPr>
        <w:sectPr>
          <w:pgSz w:w="11910" w:h="16840"/>
          <w:pgMar w:header="720" w:footer="1467" w:top="1620" w:bottom="1660" w:left="1417" w:right="1417"/>
        </w:sectPr>
      </w:pPr>
    </w:p>
    <w:p>
      <w:pPr>
        <w:pStyle w:val="BodyText"/>
        <w:spacing w:line="247" w:lineRule="auto" w:before="6"/>
        <w:ind w:left="743" w:firstLine="0"/>
      </w:pPr>
      <w:r>
        <w:rPr/>
        <w:t>l’establiment</w:t>
      </w:r>
      <w:r>
        <w:rPr>
          <w:spacing w:val="-9"/>
        </w:rPr>
        <w:t> </w:t>
      </w:r>
      <w:r>
        <w:rPr/>
        <w:t>d’estades</w:t>
      </w:r>
      <w:r>
        <w:rPr>
          <w:spacing w:val="-9"/>
        </w:rPr>
        <w:t> </w:t>
      </w:r>
      <w:r>
        <w:rPr/>
        <w:t>en</w:t>
      </w:r>
      <w:r>
        <w:rPr>
          <w:spacing w:val="-9"/>
        </w:rPr>
        <w:t> </w:t>
      </w:r>
      <w:r>
        <w:rPr/>
        <w:t>empreses</w:t>
      </w:r>
      <w:r>
        <w:rPr>
          <w:spacing w:val="-9"/>
        </w:rPr>
        <w:t> </w:t>
      </w:r>
      <w:r>
        <w:rPr/>
        <w:t>o</w:t>
      </w:r>
      <w:r>
        <w:rPr>
          <w:spacing w:val="-9"/>
        </w:rPr>
        <w:t> </w:t>
      </w:r>
      <w:r>
        <w:rPr/>
        <w:t>organismes</w:t>
      </w:r>
      <w:r>
        <w:rPr>
          <w:spacing w:val="-9"/>
        </w:rPr>
        <w:t> </w:t>
      </w:r>
      <w:r>
        <w:rPr/>
        <w:t>equiparats</w:t>
      </w:r>
      <w:r>
        <w:rPr>
          <w:spacing w:val="-9"/>
        </w:rPr>
        <w:t> </w:t>
      </w:r>
      <w:r>
        <w:rPr/>
        <w:t>durant</w:t>
      </w:r>
      <w:r>
        <w:rPr>
          <w:spacing w:val="-9"/>
        </w:rPr>
        <w:t> </w:t>
      </w:r>
      <w:r>
        <w:rPr/>
        <w:t>cadascun</w:t>
      </w:r>
      <w:r>
        <w:rPr>
          <w:spacing w:val="-9"/>
        </w:rPr>
        <w:t> </w:t>
      </w:r>
      <w:r>
        <w:rPr/>
        <w:t>dels cursos</w:t>
      </w:r>
      <w:r>
        <w:rPr>
          <w:spacing w:val="-9"/>
        </w:rPr>
        <w:t> </w:t>
      </w:r>
      <w:r>
        <w:rPr/>
        <w:t>en</w:t>
      </w:r>
      <w:r>
        <w:rPr>
          <w:spacing w:val="-9"/>
        </w:rPr>
        <w:t> </w:t>
      </w:r>
      <w:r>
        <w:rPr/>
        <w:t>què</w:t>
      </w:r>
      <w:r>
        <w:rPr>
          <w:spacing w:val="-9"/>
        </w:rPr>
        <w:t> </w:t>
      </w:r>
      <w:r>
        <w:rPr/>
        <w:t>es</w:t>
      </w:r>
      <w:r>
        <w:rPr>
          <w:spacing w:val="-9"/>
        </w:rPr>
        <w:t> </w:t>
      </w:r>
      <w:r>
        <w:rPr/>
        <w:t>desenvolupi</w:t>
      </w:r>
      <w:r>
        <w:rPr>
          <w:spacing w:val="-9"/>
        </w:rPr>
        <w:t> </w:t>
      </w:r>
      <w:r>
        <w:rPr/>
        <w:t>el</w:t>
      </w:r>
      <w:r>
        <w:rPr>
          <w:spacing w:val="-9"/>
        </w:rPr>
        <w:t> </w:t>
      </w:r>
      <w:r>
        <w:rPr/>
        <w:t>grau.</w:t>
      </w:r>
      <w:r>
        <w:rPr>
          <w:spacing w:val="-9"/>
        </w:rPr>
        <w:t> </w:t>
      </w:r>
      <w:r>
        <w:rPr/>
        <w:t>A</w:t>
      </w:r>
      <w:r>
        <w:rPr>
          <w:spacing w:val="-9"/>
        </w:rPr>
        <w:t> </w:t>
      </w:r>
      <w:r>
        <w:rPr/>
        <w:t>més,</w:t>
      </w:r>
      <w:r>
        <w:rPr>
          <w:spacing w:val="-9"/>
        </w:rPr>
        <w:t> </w:t>
      </w:r>
      <w:r>
        <w:rPr/>
        <w:t>els</w:t>
      </w:r>
      <w:r>
        <w:rPr>
          <w:spacing w:val="-9"/>
        </w:rPr>
        <w:t> </w:t>
      </w:r>
      <w:r>
        <w:rPr/>
        <w:t>centres</w:t>
      </w:r>
      <w:r>
        <w:rPr>
          <w:spacing w:val="-9"/>
        </w:rPr>
        <w:t> </w:t>
      </w:r>
      <w:r>
        <w:rPr/>
        <w:t>han</w:t>
      </w:r>
      <w:r>
        <w:rPr>
          <w:spacing w:val="-9"/>
        </w:rPr>
        <w:t> </w:t>
      </w:r>
      <w:r>
        <w:rPr/>
        <w:t>d'adaptar</w:t>
      </w:r>
      <w:r>
        <w:rPr>
          <w:spacing w:val="-9"/>
        </w:rPr>
        <w:t> </w:t>
      </w:r>
      <w:r>
        <w:rPr/>
        <w:t>aquest</w:t>
      </w:r>
      <w:r>
        <w:rPr>
          <w:spacing w:val="-9"/>
        </w:rPr>
        <w:t> </w:t>
      </w:r>
      <w:r>
        <w:rPr/>
        <w:t>pla</w:t>
      </w:r>
      <w:r>
        <w:rPr>
          <w:spacing w:val="-9"/>
        </w:rPr>
        <w:t> </w:t>
      </w:r>
      <w:r>
        <w:rPr/>
        <w:t>a cada alumne i han d'elaborar un pla de formació individual, ajustat a les seves circumstàncies personals i al seu itinerari formatiu.</w:t>
      </w:r>
    </w:p>
    <w:p>
      <w:pPr>
        <w:pStyle w:val="ListParagraph"/>
        <w:numPr>
          <w:ilvl w:val="0"/>
          <w:numId w:val="32"/>
        </w:numPr>
        <w:tabs>
          <w:tab w:pos="740" w:val="left" w:leader="none"/>
          <w:tab w:pos="742" w:val="left" w:leader="none"/>
        </w:tabs>
        <w:spacing w:line="242" w:lineRule="auto" w:before="236" w:after="0"/>
        <w:ind w:left="742" w:right="30" w:hanging="360"/>
        <w:jc w:val="left"/>
        <w:rPr>
          <w:sz w:val="22"/>
        </w:rPr>
      </w:pPr>
      <w:r>
        <w:rPr>
          <w:sz w:val="22"/>
        </w:rPr>
        <w:t>Poden quedar exempts de la realització d’estades en empreses o organismes equiparats</w:t>
      </w:r>
      <w:r>
        <w:rPr>
          <w:spacing w:val="-9"/>
          <w:sz w:val="22"/>
        </w:rPr>
        <w:t> </w:t>
      </w:r>
      <w:r>
        <w:rPr>
          <w:sz w:val="22"/>
        </w:rPr>
        <w:t>en</w:t>
      </w:r>
      <w:r>
        <w:rPr>
          <w:spacing w:val="-9"/>
          <w:sz w:val="22"/>
        </w:rPr>
        <w:t> </w:t>
      </w:r>
      <w:r>
        <w:rPr>
          <w:sz w:val="22"/>
        </w:rPr>
        <w:t>cadascun</w:t>
      </w:r>
      <w:r>
        <w:rPr>
          <w:spacing w:val="-9"/>
          <w:sz w:val="22"/>
        </w:rPr>
        <w:t> </w:t>
      </w:r>
      <w:r>
        <w:rPr>
          <w:sz w:val="22"/>
        </w:rPr>
        <w:t>dels</w:t>
      </w:r>
      <w:r>
        <w:rPr>
          <w:spacing w:val="-9"/>
          <w:sz w:val="22"/>
        </w:rPr>
        <w:t> </w:t>
      </w:r>
      <w:r>
        <w:rPr>
          <w:sz w:val="22"/>
        </w:rPr>
        <w:t>cursos</w:t>
      </w:r>
      <w:r>
        <w:rPr>
          <w:spacing w:val="-9"/>
          <w:sz w:val="22"/>
        </w:rPr>
        <w:t> </w:t>
      </w:r>
      <w:r>
        <w:rPr>
          <w:sz w:val="22"/>
        </w:rPr>
        <w:t>l’alumnat</w:t>
      </w:r>
      <w:r>
        <w:rPr>
          <w:spacing w:val="-9"/>
          <w:sz w:val="22"/>
        </w:rPr>
        <w:t> </w:t>
      </w:r>
      <w:r>
        <w:rPr>
          <w:sz w:val="22"/>
        </w:rPr>
        <w:t>que</w:t>
      </w:r>
      <w:r>
        <w:rPr>
          <w:spacing w:val="-9"/>
          <w:sz w:val="22"/>
        </w:rPr>
        <w:t> </w:t>
      </w:r>
      <w:r>
        <w:rPr>
          <w:sz w:val="22"/>
        </w:rPr>
        <w:t>es</w:t>
      </w:r>
      <w:r>
        <w:rPr>
          <w:spacing w:val="-9"/>
          <w:sz w:val="22"/>
        </w:rPr>
        <w:t> </w:t>
      </w:r>
      <w:r>
        <w:rPr>
          <w:sz w:val="22"/>
        </w:rPr>
        <w:t>trobi</w:t>
      </w:r>
      <w:r>
        <w:rPr>
          <w:spacing w:val="-9"/>
          <w:sz w:val="22"/>
        </w:rPr>
        <w:t> </w:t>
      </w:r>
      <w:r>
        <w:rPr>
          <w:sz w:val="22"/>
        </w:rPr>
        <w:t>en</w:t>
      </w:r>
      <w:r>
        <w:rPr>
          <w:spacing w:val="-9"/>
          <w:sz w:val="22"/>
        </w:rPr>
        <w:t> </w:t>
      </w:r>
      <w:r>
        <w:rPr>
          <w:sz w:val="22"/>
        </w:rPr>
        <w:t>alguna</w:t>
      </w:r>
      <w:r>
        <w:rPr>
          <w:spacing w:val="-9"/>
          <w:sz w:val="22"/>
        </w:rPr>
        <w:t> </w:t>
      </w:r>
      <w:r>
        <w:rPr>
          <w:sz w:val="22"/>
        </w:rPr>
        <w:t>de</w:t>
      </w:r>
      <w:r>
        <w:rPr>
          <w:spacing w:val="-9"/>
          <w:sz w:val="22"/>
        </w:rPr>
        <w:t> </w:t>
      </w:r>
      <w:r>
        <w:rPr>
          <w:sz w:val="22"/>
        </w:rPr>
        <w:t>les</w:t>
      </w:r>
      <w:r>
        <w:rPr>
          <w:spacing w:val="-9"/>
          <w:sz w:val="22"/>
        </w:rPr>
        <w:t> </w:t>
      </w:r>
      <w:r>
        <w:rPr>
          <w:sz w:val="22"/>
        </w:rPr>
        <w:t>situacions </w:t>
      </w:r>
      <w:r>
        <w:rPr>
          <w:spacing w:val="-2"/>
          <w:sz w:val="22"/>
        </w:rPr>
        <w:t>següents:</w:t>
      </w:r>
    </w:p>
    <w:p>
      <w:pPr>
        <w:pStyle w:val="ListParagraph"/>
        <w:numPr>
          <w:ilvl w:val="1"/>
          <w:numId w:val="32"/>
        </w:numPr>
        <w:tabs>
          <w:tab w:pos="1822" w:val="left" w:leader="none"/>
        </w:tabs>
        <w:spacing w:line="247" w:lineRule="auto" w:before="6" w:after="0"/>
        <w:ind w:left="1822" w:right="508" w:hanging="360"/>
        <w:jc w:val="left"/>
        <w:rPr>
          <w:sz w:val="22"/>
        </w:rPr>
      </w:pPr>
      <w:r>
        <w:rPr>
          <w:sz w:val="22"/>
        </w:rPr>
        <w:t>L’alumnat</w:t>
      </w:r>
      <w:r>
        <w:rPr>
          <w:spacing w:val="-11"/>
          <w:sz w:val="22"/>
        </w:rPr>
        <w:t> </w:t>
      </w:r>
      <w:r>
        <w:rPr>
          <w:sz w:val="22"/>
        </w:rPr>
        <w:t>que</w:t>
      </w:r>
      <w:r>
        <w:rPr>
          <w:spacing w:val="-11"/>
          <w:sz w:val="22"/>
        </w:rPr>
        <w:t> </w:t>
      </w:r>
      <w:r>
        <w:rPr>
          <w:sz w:val="22"/>
        </w:rPr>
        <w:t>participi</w:t>
      </w:r>
      <w:r>
        <w:rPr>
          <w:spacing w:val="-11"/>
          <w:sz w:val="22"/>
        </w:rPr>
        <w:t> </w:t>
      </w:r>
      <w:r>
        <w:rPr>
          <w:sz w:val="22"/>
        </w:rPr>
        <w:t>en</w:t>
      </w:r>
      <w:r>
        <w:rPr>
          <w:spacing w:val="-11"/>
          <w:sz w:val="22"/>
        </w:rPr>
        <w:t> </w:t>
      </w:r>
      <w:r>
        <w:rPr>
          <w:sz w:val="22"/>
        </w:rPr>
        <w:t>un</w:t>
      </w:r>
      <w:r>
        <w:rPr>
          <w:spacing w:val="-11"/>
          <w:sz w:val="22"/>
        </w:rPr>
        <w:t> </w:t>
      </w:r>
      <w:r>
        <w:rPr>
          <w:sz w:val="22"/>
        </w:rPr>
        <w:t>programa</w:t>
      </w:r>
      <w:r>
        <w:rPr>
          <w:spacing w:val="-11"/>
          <w:sz w:val="22"/>
        </w:rPr>
        <w:t> </w:t>
      </w:r>
      <w:r>
        <w:rPr>
          <w:sz w:val="22"/>
        </w:rPr>
        <w:t>de</w:t>
      </w:r>
      <w:r>
        <w:rPr>
          <w:spacing w:val="-11"/>
          <w:sz w:val="22"/>
        </w:rPr>
        <w:t> </w:t>
      </w:r>
      <w:r>
        <w:rPr>
          <w:sz w:val="22"/>
        </w:rPr>
        <w:t>mobilitat</w:t>
      </w:r>
      <w:r>
        <w:rPr>
          <w:spacing w:val="-11"/>
          <w:sz w:val="22"/>
        </w:rPr>
        <w:t> </w:t>
      </w:r>
      <w:r>
        <w:rPr>
          <w:sz w:val="22"/>
        </w:rPr>
        <w:t>internacional,</w:t>
      </w:r>
      <w:r>
        <w:rPr>
          <w:spacing w:val="-11"/>
          <w:sz w:val="22"/>
        </w:rPr>
        <w:t> </w:t>
      </w:r>
      <w:r>
        <w:rPr>
          <w:sz w:val="22"/>
        </w:rPr>
        <w:t>que podrà acumular totes les hores de formació en un únic període.</w:t>
      </w:r>
    </w:p>
    <w:p>
      <w:pPr>
        <w:pStyle w:val="ListParagraph"/>
        <w:numPr>
          <w:ilvl w:val="1"/>
          <w:numId w:val="32"/>
        </w:numPr>
        <w:tabs>
          <w:tab w:pos="1822" w:val="left" w:leader="none"/>
        </w:tabs>
        <w:spacing w:line="247" w:lineRule="auto" w:before="0" w:after="0"/>
        <w:ind w:left="1822" w:right="516" w:hanging="360"/>
        <w:jc w:val="left"/>
        <w:rPr>
          <w:sz w:val="22"/>
        </w:rPr>
      </w:pPr>
      <w:r>
        <w:rPr>
          <w:sz w:val="22"/>
        </w:rPr>
        <w:t>L’alumnat que cursi ensenyaments en sectors amb un funcionament productiu</w:t>
      </w:r>
      <w:r>
        <w:rPr>
          <w:spacing w:val="-10"/>
          <w:sz w:val="22"/>
        </w:rPr>
        <w:t> </w:t>
      </w:r>
      <w:r>
        <w:rPr>
          <w:sz w:val="22"/>
        </w:rPr>
        <w:t>incompatible</w:t>
      </w:r>
      <w:r>
        <w:rPr>
          <w:spacing w:val="-10"/>
          <w:sz w:val="22"/>
        </w:rPr>
        <w:t> </w:t>
      </w:r>
      <w:r>
        <w:rPr>
          <w:sz w:val="22"/>
        </w:rPr>
        <w:t>amb</w:t>
      </w:r>
      <w:r>
        <w:rPr>
          <w:spacing w:val="-10"/>
          <w:sz w:val="22"/>
        </w:rPr>
        <w:t> </w:t>
      </w:r>
      <w:r>
        <w:rPr>
          <w:sz w:val="22"/>
        </w:rPr>
        <w:t>la</w:t>
      </w:r>
      <w:r>
        <w:rPr>
          <w:spacing w:val="-10"/>
          <w:sz w:val="22"/>
        </w:rPr>
        <w:t> </w:t>
      </w:r>
      <w:r>
        <w:rPr>
          <w:sz w:val="22"/>
        </w:rPr>
        <w:t>fragmentació</w:t>
      </w:r>
      <w:r>
        <w:rPr>
          <w:spacing w:val="-10"/>
          <w:sz w:val="22"/>
        </w:rPr>
        <w:t> </w:t>
      </w:r>
      <w:r>
        <w:rPr>
          <w:sz w:val="22"/>
        </w:rPr>
        <w:t>del</w:t>
      </w:r>
      <w:r>
        <w:rPr>
          <w:spacing w:val="-10"/>
          <w:sz w:val="22"/>
        </w:rPr>
        <w:t> </w:t>
      </w:r>
      <w:r>
        <w:rPr>
          <w:sz w:val="22"/>
        </w:rPr>
        <w:t>temps</w:t>
      </w:r>
      <w:r>
        <w:rPr>
          <w:spacing w:val="-10"/>
          <w:sz w:val="22"/>
        </w:rPr>
        <w:t> </w:t>
      </w:r>
      <w:r>
        <w:rPr>
          <w:sz w:val="22"/>
        </w:rPr>
        <w:t>de</w:t>
      </w:r>
      <w:r>
        <w:rPr>
          <w:spacing w:val="-10"/>
          <w:sz w:val="22"/>
        </w:rPr>
        <w:t> </w:t>
      </w:r>
      <w:r>
        <w:rPr>
          <w:sz w:val="22"/>
        </w:rPr>
        <w:t>formació</w:t>
      </w:r>
      <w:r>
        <w:rPr>
          <w:spacing w:val="-10"/>
          <w:sz w:val="22"/>
        </w:rPr>
        <w:t> </w:t>
      </w:r>
      <w:r>
        <w:rPr>
          <w:sz w:val="22"/>
        </w:rPr>
        <w:t>en empresa en, com a mínim, dos períodes.</w:t>
      </w:r>
    </w:p>
    <w:p>
      <w:pPr>
        <w:pStyle w:val="ListParagraph"/>
        <w:numPr>
          <w:ilvl w:val="1"/>
          <w:numId w:val="32"/>
        </w:numPr>
        <w:tabs>
          <w:tab w:pos="1822" w:val="left" w:leader="none"/>
        </w:tabs>
        <w:spacing w:line="247" w:lineRule="auto" w:before="0" w:after="0"/>
        <w:ind w:left="1822" w:right="550" w:hanging="360"/>
        <w:jc w:val="left"/>
        <w:rPr>
          <w:sz w:val="22"/>
        </w:rPr>
      </w:pPr>
      <w:r>
        <w:rPr>
          <w:sz w:val="22"/>
        </w:rPr>
        <w:t>Els</w:t>
      </w:r>
      <w:r>
        <w:rPr>
          <w:spacing w:val="-10"/>
          <w:sz w:val="22"/>
        </w:rPr>
        <w:t> </w:t>
      </w:r>
      <w:r>
        <w:rPr>
          <w:sz w:val="22"/>
        </w:rPr>
        <w:t>estudiants</w:t>
      </w:r>
      <w:r>
        <w:rPr>
          <w:spacing w:val="-10"/>
          <w:sz w:val="22"/>
        </w:rPr>
        <w:t> </w:t>
      </w:r>
      <w:r>
        <w:rPr>
          <w:sz w:val="22"/>
        </w:rPr>
        <w:t>menors</w:t>
      </w:r>
      <w:r>
        <w:rPr>
          <w:spacing w:val="-10"/>
          <w:sz w:val="22"/>
        </w:rPr>
        <w:t> </w:t>
      </w:r>
      <w:r>
        <w:rPr>
          <w:sz w:val="22"/>
        </w:rPr>
        <w:t>de</w:t>
      </w:r>
      <w:r>
        <w:rPr>
          <w:spacing w:val="-10"/>
          <w:sz w:val="22"/>
        </w:rPr>
        <w:t> </w:t>
      </w:r>
      <w:r>
        <w:rPr>
          <w:sz w:val="22"/>
        </w:rPr>
        <w:t>setze</w:t>
      </w:r>
      <w:r>
        <w:rPr>
          <w:spacing w:val="-10"/>
          <w:sz w:val="22"/>
        </w:rPr>
        <w:t> </w:t>
      </w:r>
      <w:r>
        <w:rPr>
          <w:sz w:val="22"/>
        </w:rPr>
        <w:t>anys</w:t>
      </w:r>
      <w:r>
        <w:rPr>
          <w:spacing w:val="-10"/>
          <w:sz w:val="22"/>
        </w:rPr>
        <w:t> </w:t>
      </w:r>
      <w:r>
        <w:rPr>
          <w:sz w:val="22"/>
        </w:rPr>
        <w:t>que,</w:t>
      </w:r>
      <w:r>
        <w:rPr>
          <w:spacing w:val="-10"/>
          <w:sz w:val="22"/>
        </w:rPr>
        <w:t> </w:t>
      </w:r>
      <w:r>
        <w:rPr>
          <w:sz w:val="22"/>
        </w:rPr>
        <w:t>per</w:t>
      </w:r>
      <w:r>
        <w:rPr>
          <w:spacing w:val="-10"/>
          <w:sz w:val="22"/>
        </w:rPr>
        <w:t> </w:t>
      </w:r>
      <w:r>
        <w:rPr>
          <w:sz w:val="22"/>
        </w:rPr>
        <w:t>aquesta</w:t>
      </w:r>
      <w:r>
        <w:rPr>
          <w:spacing w:val="-10"/>
          <w:sz w:val="22"/>
        </w:rPr>
        <w:t> </w:t>
      </w:r>
      <w:r>
        <w:rPr>
          <w:sz w:val="22"/>
        </w:rPr>
        <w:t>raó,</w:t>
      </w:r>
      <w:r>
        <w:rPr>
          <w:spacing w:val="-10"/>
          <w:sz w:val="22"/>
        </w:rPr>
        <w:t> </w:t>
      </w:r>
      <w:r>
        <w:rPr>
          <w:sz w:val="22"/>
        </w:rPr>
        <w:t>no</w:t>
      </w:r>
      <w:r>
        <w:rPr>
          <w:spacing w:val="-10"/>
          <w:sz w:val="22"/>
        </w:rPr>
        <w:t> </w:t>
      </w:r>
      <w:r>
        <w:rPr>
          <w:sz w:val="22"/>
        </w:rPr>
        <w:t>puguin realitzar</w:t>
      </w:r>
      <w:r>
        <w:rPr>
          <w:spacing w:val="-10"/>
          <w:sz w:val="22"/>
        </w:rPr>
        <w:t> </w:t>
      </w:r>
      <w:r>
        <w:rPr>
          <w:sz w:val="22"/>
        </w:rPr>
        <w:t>formació</w:t>
      </w:r>
      <w:r>
        <w:rPr>
          <w:spacing w:val="-10"/>
          <w:sz w:val="22"/>
        </w:rPr>
        <w:t> </w:t>
      </w:r>
      <w:r>
        <w:rPr>
          <w:sz w:val="22"/>
        </w:rPr>
        <w:t>en</w:t>
      </w:r>
      <w:r>
        <w:rPr>
          <w:spacing w:val="-10"/>
          <w:sz w:val="22"/>
        </w:rPr>
        <w:t> </w:t>
      </w:r>
      <w:r>
        <w:rPr>
          <w:sz w:val="22"/>
        </w:rPr>
        <w:t>empresa</w:t>
      </w:r>
      <w:r>
        <w:rPr>
          <w:spacing w:val="-10"/>
          <w:sz w:val="22"/>
        </w:rPr>
        <w:t> </w:t>
      </w:r>
      <w:r>
        <w:rPr>
          <w:sz w:val="22"/>
        </w:rPr>
        <w:t>durant</w:t>
      </w:r>
      <w:r>
        <w:rPr>
          <w:spacing w:val="-10"/>
          <w:sz w:val="22"/>
        </w:rPr>
        <w:t> </w:t>
      </w:r>
      <w:r>
        <w:rPr>
          <w:sz w:val="22"/>
        </w:rPr>
        <w:t>el</w:t>
      </w:r>
      <w:r>
        <w:rPr>
          <w:spacing w:val="-10"/>
          <w:sz w:val="22"/>
        </w:rPr>
        <w:t> </w:t>
      </w:r>
      <w:r>
        <w:rPr>
          <w:sz w:val="22"/>
        </w:rPr>
        <w:t>primer</w:t>
      </w:r>
      <w:r>
        <w:rPr>
          <w:spacing w:val="-10"/>
          <w:sz w:val="22"/>
        </w:rPr>
        <w:t> </w:t>
      </w:r>
      <w:r>
        <w:rPr>
          <w:sz w:val="22"/>
        </w:rPr>
        <w:t>curs</w:t>
      </w:r>
      <w:r>
        <w:rPr>
          <w:spacing w:val="-10"/>
          <w:sz w:val="22"/>
        </w:rPr>
        <w:t> </w:t>
      </w:r>
      <w:r>
        <w:rPr>
          <w:sz w:val="22"/>
        </w:rPr>
        <w:t>del</w:t>
      </w:r>
      <w:r>
        <w:rPr>
          <w:spacing w:val="-10"/>
          <w:sz w:val="22"/>
        </w:rPr>
        <w:t> </w:t>
      </w:r>
      <w:r>
        <w:rPr>
          <w:sz w:val="22"/>
        </w:rPr>
        <w:t>cicle</w:t>
      </w:r>
      <w:r>
        <w:rPr>
          <w:spacing w:val="-10"/>
          <w:sz w:val="22"/>
        </w:rPr>
        <w:t> </w:t>
      </w:r>
      <w:r>
        <w:rPr>
          <w:sz w:val="22"/>
        </w:rPr>
        <w:t>formatiu.</w:t>
      </w:r>
    </w:p>
    <w:p>
      <w:pPr>
        <w:pStyle w:val="ListParagraph"/>
        <w:numPr>
          <w:ilvl w:val="1"/>
          <w:numId w:val="32"/>
        </w:numPr>
        <w:tabs>
          <w:tab w:pos="1822" w:val="left" w:leader="none"/>
        </w:tabs>
        <w:spacing w:line="247" w:lineRule="auto" w:before="0" w:after="0"/>
        <w:ind w:left="1822" w:right="440" w:hanging="360"/>
        <w:jc w:val="left"/>
        <w:rPr>
          <w:sz w:val="22"/>
        </w:rPr>
      </w:pPr>
      <w:r>
        <w:rPr>
          <w:sz w:val="22"/>
        </w:rPr>
        <w:t>L’alumnat</w:t>
      </w:r>
      <w:r>
        <w:rPr>
          <w:spacing w:val="-11"/>
          <w:sz w:val="22"/>
        </w:rPr>
        <w:t> </w:t>
      </w:r>
      <w:r>
        <w:rPr>
          <w:sz w:val="22"/>
        </w:rPr>
        <w:t>de</w:t>
      </w:r>
      <w:r>
        <w:rPr>
          <w:spacing w:val="-11"/>
          <w:sz w:val="22"/>
        </w:rPr>
        <w:t> </w:t>
      </w:r>
      <w:r>
        <w:rPr>
          <w:sz w:val="22"/>
        </w:rPr>
        <w:t>la</w:t>
      </w:r>
      <w:r>
        <w:rPr>
          <w:spacing w:val="-11"/>
          <w:sz w:val="22"/>
        </w:rPr>
        <w:t> </w:t>
      </w:r>
      <w:r>
        <w:rPr>
          <w:sz w:val="22"/>
        </w:rPr>
        <w:t>modalitat</w:t>
      </w:r>
      <w:r>
        <w:rPr>
          <w:spacing w:val="-11"/>
          <w:sz w:val="22"/>
        </w:rPr>
        <w:t> </w:t>
      </w:r>
      <w:r>
        <w:rPr>
          <w:sz w:val="22"/>
        </w:rPr>
        <w:t>virtual,</w:t>
      </w:r>
      <w:r>
        <w:rPr>
          <w:spacing w:val="-11"/>
          <w:sz w:val="22"/>
        </w:rPr>
        <w:t> </w:t>
      </w:r>
      <w:r>
        <w:rPr>
          <w:sz w:val="22"/>
        </w:rPr>
        <w:t>sempre</w:t>
      </w:r>
      <w:r>
        <w:rPr>
          <w:spacing w:val="-11"/>
          <w:sz w:val="22"/>
        </w:rPr>
        <w:t> </w:t>
      </w:r>
      <w:r>
        <w:rPr>
          <w:sz w:val="22"/>
        </w:rPr>
        <w:t>que</w:t>
      </w:r>
      <w:r>
        <w:rPr>
          <w:spacing w:val="-11"/>
          <w:sz w:val="22"/>
        </w:rPr>
        <w:t> </w:t>
      </w:r>
      <w:r>
        <w:rPr>
          <w:sz w:val="22"/>
        </w:rPr>
        <w:t>concorrin</w:t>
      </w:r>
      <w:r>
        <w:rPr>
          <w:spacing w:val="-11"/>
          <w:sz w:val="22"/>
        </w:rPr>
        <w:t> </w:t>
      </w:r>
      <w:r>
        <w:rPr>
          <w:sz w:val="22"/>
        </w:rPr>
        <w:t>circumstàncies laborals que dificultin la fragmentació de la formació en empresa.</w:t>
      </w:r>
    </w:p>
    <w:p>
      <w:pPr>
        <w:pStyle w:val="ListParagraph"/>
        <w:numPr>
          <w:ilvl w:val="0"/>
          <w:numId w:val="32"/>
        </w:numPr>
        <w:tabs>
          <w:tab w:pos="740" w:val="left" w:leader="none"/>
          <w:tab w:pos="742" w:val="left" w:leader="none"/>
        </w:tabs>
        <w:spacing w:line="247" w:lineRule="auto" w:before="240" w:after="0"/>
        <w:ind w:left="742" w:right="29" w:hanging="360"/>
        <w:jc w:val="left"/>
        <w:rPr>
          <w:sz w:val="22"/>
        </w:rPr>
      </w:pPr>
      <w:r>
        <w:rPr>
          <w:sz w:val="22"/>
        </w:rPr>
        <w:t>La</w:t>
      </w:r>
      <w:r>
        <w:rPr>
          <w:spacing w:val="-9"/>
          <w:sz w:val="22"/>
        </w:rPr>
        <w:t> </w:t>
      </w:r>
      <w:r>
        <w:rPr>
          <w:sz w:val="22"/>
        </w:rPr>
        <w:t>distribució</w:t>
      </w:r>
      <w:r>
        <w:rPr>
          <w:spacing w:val="-9"/>
          <w:sz w:val="22"/>
        </w:rPr>
        <w:t> </w:t>
      </w:r>
      <w:r>
        <w:rPr>
          <w:sz w:val="22"/>
        </w:rPr>
        <w:t>horària</w:t>
      </w:r>
      <w:r>
        <w:rPr>
          <w:spacing w:val="-9"/>
          <w:sz w:val="22"/>
        </w:rPr>
        <w:t> </w:t>
      </w:r>
      <w:r>
        <w:rPr>
          <w:sz w:val="22"/>
        </w:rPr>
        <w:t>setmanal</w:t>
      </w:r>
      <w:r>
        <w:rPr>
          <w:spacing w:val="-9"/>
          <w:sz w:val="22"/>
        </w:rPr>
        <w:t> </w:t>
      </w:r>
      <w:r>
        <w:rPr>
          <w:sz w:val="22"/>
        </w:rPr>
        <w:t>de</w:t>
      </w:r>
      <w:r>
        <w:rPr>
          <w:spacing w:val="-9"/>
          <w:sz w:val="22"/>
        </w:rPr>
        <w:t> </w:t>
      </w:r>
      <w:r>
        <w:rPr>
          <w:sz w:val="22"/>
        </w:rPr>
        <w:t>cada</w:t>
      </w:r>
      <w:r>
        <w:rPr>
          <w:spacing w:val="-9"/>
          <w:sz w:val="22"/>
        </w:rPr>
        <w:t> </w:t>
      </w:r>
      <w:r>
        <w:rPr>
          <w:sz w:val="22"/>
        </w:rPr>
        <w:t>mòdul</w:t>
      </w:r>
      <w:r>
        <w:rPr>
          <w:spacing w:val="-9"/>
          <w:sz w:val="22"/>
        </w:rPr>
        <w:t> </w:t>
      </w:r>
      <w:r>
        <w:rPr>
          <w:sz w:val="22"/>
        </w:rPr>
        <w:t>pot</w:t>
      </w:r>
      <w:r>
        <w:rPr>
          <w:spacing w:val="-9"/>
          <w:sz w:val="22"/>
        </w:rPr>
        <w:t> </w:t>
      </w:r>
      <w:r>
        <w:rPr>
          <w:sz w:val="22"/>
        </w:rPr>
        <w:t>variar</w:t>
      </w:r>
      <w:r>
        <w:rPr>
          <w:spacing w:val="-9"/>
          <w:sz w:val="22"/>
        </w:rPr>
        <w:t> </w:t>
      </w:r>
      <w:r>
        <w:rPr>
          <w:sz w:val="22"/>
        </w:rPr>
        <w:t>en</w:t>
      </w:r>
      <w:r>
        <w:rPr>
          <w:spacing w:val="-9"/>
          <w:sz w:val="22"/>
        </w:rPr>
        <w:t> </w:t>
      </w:r>
      <w:r>
        <w:rPr>
          <w:sz w:val="22"/>
        </w:rPr>
        <w:t>funció</w:t>
      </w:r>
      <w:r>
        <w:rPr>
          <w:spacing w:val="-9"/>
          <w:sz w:val="22"/>
        </w:rPr>
        <w:t> </w:t>
      </w:r>
      <w:r>
        <w:rPr>
          <w:sz w:val="22"/>
        </w:rPr>
        <w:t>del</w:t>
      </w:r>
      <w:r>
        <w:rPr>
          <w:spacing w:val="-9"/>
          <w:sz w:val="22"/>
        </w:rPr>
        <w:t> </w:t>
      </w:r>
      <w:r>
        <w:rPr>
          <w:sz w:val="22"/>
        </w:rPr>
        <w:t>nombre</w:t>
      </w:r>
      <w:r>
        <w:rPr>
          <w:spacing w:val="-9"/>
          <w:sz w:val="22"/>
        </w:rPr>
        <w:t> </w:t>
      </w:r>
      <w:r>
        <w:rPr>
          <w:sz w:val="22"/>
        </w:rPr>
        <w:t>d’hores que es desenvolupin a l’empresa o organisme equiparat. En cap cas es pot alterar el nombre total d’hores anuals establertes per al mòdul, les quals han de correspondre</w:t>
      </w:r>
      <w:r>
        <w:rPr>
          <w:sz w:val="22"/>
        </w:rPr>
        <w:t> a la suma de les hores impartides al centre docent i, si escau, les realitzades a l’empresa</w:t>
      </w:r>
      <w:r>
        <w:rPr>
          <w:spacing w:val="-9"/>
          <w:sz w:val="22"/>
        </w:rPr>
        <w:t> </w:t>
      </w:r>
      <w:r>
        <w:rPr>
          <w:sz w:val="22"/>
        </w:rPr>
        <w:t>o</w:t>
      </w:r>
      <w:r>
        <w:rPr>
          <w:spacing w:val="-9"/>
          <w:sz w:val="22"/>
        </w:rPr>
        <w:t> </w:t>
      </w:r>
      <w:r>
        <w:rPr>
          <w:sz w:val="22"/>
        </w:rPr>
        <w:t>organisme</w:t>
      </w:r>
      <w:r>
        <w:rPr>
          <w:spacing w:val="-9"/>
          <w:sz w:val="22"/>
        </w:rPr>
        <w:t> </w:t>
      </w:r>
      <w:r>
        <w:rPr>
          <w:sz w:val="22"/>
        </w:rPr>
        <w:t>equiparat,</w:t>
      </w:r>
      <w:r>
        <w:rPr>
          <w:spacing w:val="-9"/>
          <w:sz w:val="22"/>
        </w:rPr>
        <w:t> </w:t>
      </w:r>
      <w:r>
        <w:rPr>
          <w:sz w:val="22"/>
        </w:rPr>
        <w:t>sense</w:t>
      </w:r>
      <w:r>
        <w:rPr>
          <w:spacing w:val="-9"/>
          <w:sz w:val="22"/>
        </w:rPr>
        <w:t> </w:t>
      </w:r>
      <w:r>
        <w:rPr>
          <w:sz w:val="22"/>
        </w:rPr>
        <w:t>superar</w:t>
      </w:r>
      <w:r>
        <w:rPr>
          <w:spacing w:val="-9"/>
          <w:sz w:val="22"/>
        </w:rPr>
        <w:t> </w:t>
      </w:r>
      <w:r>
        <w:rPr>
          <w:sz w:val="22"/>
        </w:rPr>
        <w:t>els</w:t>
      </w:r>
      <w:r>
        <w:rPr>
          <w:spacing w:val="-9"/>
          <w:sz w:val="22"/>
        </w:rPr>
        <w:t> </w:t>
      </w:r>
      <w:r>
        <w:rPr>
          <w:sz w:val="22"/>
        </w:rPr>
        <w:t>percentatges</w:t>
      </w:r>
      <w:r>
        <w:rPr>
          <w:spacing w:val="-9"/>
          <w:sz w:val="22"/>
        </w:rPr>
        <w:t> </w:t>
      </w:r>
      <w:r>
        <w:rPr>
          <w:sz w:val="22"/>
        </w:rPr>
        <w:t>fixats</w:t>
      </w:r>
      <w:r>
        <w:rPr>
          <w:spacing w:val="-9"/>
          <w:sz w:val="22"/>
        </w:rPr>
        <w:t> </w:t>
      </w:r>
      <w:r>
        <w:rPr>
          <w:sz w:val="22"/>
        </w:rPr>
        <w:t>als</w:t>
      </w:r>
      <w:r>
        <w:rPr>
          <w:spacing w:val="-9"/>
          <w:sz w:val="22"/>
        </w:rPr>
        <w:t> </w:t>
      </w:r>
      <w:r>
        <w:rPr>
          <w:sz w:val="22"/>
        </w:rPr>
        <w:t>articles</w:t>
      </w:r>
      <w:r>
        <w:rPr>
          <w:spacing w:val="-6"/>
          <w:sz w:val="22"/>
        </w:rPr>
        <w:t> </w:t>
      </w:r>
      <w:r>
        <w:rPr>
          <w:sz w:val="22"/>
        </w:rPr>
        <w:t>8</w:t>
      </w:r>
      <w:r>
        <w:rPr>
          <w:spacing w:val="-9"/>
          <w:sz w:val="22"/>
        </w:rPr>
        <w:t> </w:t>
      </w:r>
      <w:r>
        <w:rPr>
          <w:sz w:val="22"/>
        </w:rPr>
        <w:t>i 9 d’aquesta Ordre. Cada centre docent ha de determinar, per a cada grau, aquesta distribució horària, amb l’objectiu d’aplicar el prorrateig corresponent en la confecció dels horaris.</w:t>
      </w:r>
    </w:p>
    <w:p>
      <w:pPr>
        <w:pStyle w:val="ListParagraph"/>
        <w:numPr>
          <w:ilvl w:val="0"/>
          <w:numId w:val="32"/>
        </w:numPr>
        <w:tabs>
          <w:tab w:pos="740" w:val="left" w:leader="none"/>
          <w:tab w:pos="742" w:val="left" w:leader="none"/>
        </w:tabs>
        <w:spacing w:line="247" w:lineRule="auto" w:before="231" w:after="0"/>
        <w:ind w:left="742" w:right="44" w:hanging="360"/>
        <w:jc w:val="left"/>
        <w:rPr>
          <w:sz w:val="22"/>
        </w:rPr>
      </w:pPr>
      <w:r>
        <w:rPr>
          <w:sz w:val="22"/>
        </w:rPr>
        <w:t>Els aspectes d’organització i funcionament específics de la formació en empresa o organisme equiparat que no es detallen en aquesta ordre han de quedar establerts</w:t>
      </w:r>
      <w:r>
        <w:rPr>
          <w:sz w:val="22"/>
        </w:rPr>
        <w:t> en</w:t>
      </w:r>
      <w:r>
        <w:rPr>
          <w:spacing w:val="-9"/>
          <w:sz w:val="22"/>
        </w:rPr>
        <w:t> </w:t>
      </w:r>
      <w:r>
        <w:rPr>
          <w:sz w:val="22"/>
        </w:rPr>
        <w:t>una</w:t>
      </w:r>
      <w:r>
        <w:rPr>
          <w:spacing w:val="-9"/>
          <w:sz w:val="22"/>
        </w:rPr>
        <w:t> </w:t>
      </w:r>
      <w:r>
        <w:rPr>
          <w:sz w:val="22"/>
        </w:rPr>
        <w:t>Ordre</w:t>
      </w:r>
      <w:r>
        <w:rPr>
          <w:spacing w:val="-9"/>
          <w:sz w:val="22"/>
        </w:rPr>
        <w:t> </w:t>
      </w:r>
      <w:r>
        <w:rPr>
          <w:sz w:val="22"/>
        </w:rPr>
        <w:t>del</w:t>
      </w:r>
      <w:r>
        <w:rPr>
          <w:spacing w:val="-9"/>
          <w:sz w:val="22"/>
        </w:rPr>
        <w:t> </w:t>
      </w:r>
      <w:r>
        <w:rPr>
          <w:sz w:val="22"/>
        </w:rPr>
        <w:t>conseller</w:t>
      </w:r>
      <w:r>
        <w:rPr>
          <w:spacing w:val="-9"/>
          <w:sz w:val="22"/>
        </w:rPr>
        <w:t> </w:t>
      </w:r>
      <w:r>
        <w:rPr>
          <w:sz w:val="22"/>
        </w:rPr>
        <w:t>que</w:t>
      </w:r>
      <w:r>
        <w:rPr>
          <w:spacing w:val="-9"/>
          <w:sz w:val="22"/>
        </w:rPr>
        <w:t> </w:t>
      </w:r>
      <w:r>
        <w:rPr>
          <w:sz w:val="22"/>
        </w:rPr>
        <w:t>regula</w:t>
      </w:r>
      <w:r>
        <w:rPr>
          <w:spacing w:val="-9"/>
          <w:sz w:val="22"/>
        </w:rPr>
        <w:t> </w:t>
      </w:r>
      <w:r>
        <w:rPr>
          <w:sz w:val="22"/>
        </w:rPr>
        <w:t>la</w:t>
      </w:r>
      <w:r>
        <w:rPr>
          <w:spacing w:val="-9"/>
          <w:sz w:val="22"/>
        </w:rPr>
        <w:t> </w:t>
      </w:r>
      <w:r>
        <w:rPr>
          <w:sz w:val="22"/>
        </w:rPr>
        <w:t>formació</w:t>
      </w:r>
      <w:r>
        <w:rPr>
          <w:spacing w:val="-9"/>
          <w:sz w:val="22"/>
        </w:rPr>
        <w:t> </w:t>
      </w:r>
      <w:r>
        <w:rPr>
          <w:sz w:val="22"/>
        </w:rPr>
        <w:t>en</w:t>
      </w:r>
      <w:r>
        <w:rPr>
          <w:spacing w:val="-9"/>
          <w:sz w:val="22"/>
        </w:rPr>
        <w:t> </w:t>
      </w:r>
      <w:r>
        <w:rPr>
          <w:sz w:val="22"/>
        </w:rPr>
        <w:t>empresa</w:t>
      </w:r>
      <w:r>
        <w:rPr>
          <w:spacing w:val="-9"/>
          <w:sz w:val="22"/>
        </w:rPr>
        <w:t> </w:t>
      </w:r>
      <w:r>
        <w:rPr>
          <w:sz w:val="22"/>
        </w:rPr>
        <w:t>o</w:t>
      </w:r>
      <w:r>
        <w:rPr>
          <w:spacing w:val="-9"/>
          <w:sz w:val="22"/>
        </w:rPr>
        <w:t> </w:t>
      </w:r>
      <w:r>
        <w:rPr>
          <w:sz w:val="22"/>
        </w:rPr>
        <w:t>organisme</w:t>
      </w:r>
      <w:r>
        <w:rPr>
          <w:spacing w:val="-9"/>
          <w:sz w:val="22"/>
        </w:rPr>
        <w:t> </w:t>
      </w:r>
      <w:r>
        <w:rPr>
          <w:sz w:val="22"/>
        </w:rPr>
        <w:t>equiparat.</w:t>
      </w:r>
    </w:p>
    <w:p>
      <w:pPr>
        <w:pStyle w:val="BodyText"/>
        <w:spacing w:before="64"/>
        <w:ind w:left="0" w:firstLine="0"/>
      </w:pPr>
    </w:p>
    <w:p>
      <w:pPr>
        <w:pStyle w:val="Heading1"/>
        <w:ind w:left="0" w:right="2"/>
        <w:jc w:val="center"/>
      </w:pPr>
      <w:bookmarkStart w:name="_bookmark40" w:id="41"/>
      <w:bookmarkEnd w:id="41"/>
      <w:r>
        <w:rPr>
          <w:b w:val="0"/>
        </w:rPr>
      </w:r>
      <w:r>
        <w:rPr/>
        <w:t>Capítol</w:t>
      </w:r>
      <w:r>
        <w:rPr>
          <w:spacing w:val="-11"/>
        </w:rPr>
        <w:t> </w:t>
      </w:r>
      <w:r>
        <w:rPr/>
        <w:t>VI.</w:t>
      </w:r>
      <w:r>
        <w:rPr>
          <w:spacing w:val="-11"/>
        </w:rPr>
        <w:t> </w:t>
      </w:r>
      <w:r>
        <w:rPr/>
        <w:t>Avaluació</w:t>
      </w:r>
      <w:r>
        <w:rPr>
          <w:spacing w:val="-11"/>
        </w:rPr>
        <w:t> </w:t>
      </w:r>
      <w:r>
        <w:rPr/>
        <w:t>i</w:t>
      </w:r>
      <w:r>
        <w:rPr>
          <w:spacing w:val="-10"/>
        </w:rPr>
        <w:t> </w:t>
      </w:r>
      <w:r>
        <w:rPr>
          <w:spacing w:val="-2"/>
        </w:rPr>
        <w:t>qualificació</w:t>
      </w:r>
    </w:p>
    <w:p>
      <w:pPr>
        <w:pStyle w:val="Heading1"/>
        <w:spacing w:before="87"/>
        <w:ind w:left="0" w:right="6886"/>
        <w:jc w:val="center"/>
      </w:pPr>
      <w:bookmarkStart w:name="_bookmark41" w:id="42"/>
      <w:bookmarkEnd w:id="42"/>
      <w:r>
        <w:rPr>
          <w:b w:val="0"/>
        </w:rPr>
      </w:r>
      <w:r>
        <w:rPr/>
        <w:t>Article</w:t>
      </w:r>
      <w:r>
        <w:rPr>
          <w:spacing w:val="-11"/>
        </w:rPr>
        <w:t> </w:t>
      </w:r>
      <w:r>
        <w:rPr/>
        <w:t>36.</w:t>
      </w:r>
      <w:r>
        <w:rPr>
          <w:spacing w:val="-11"/>
        </w:rPr>
        <w:t> </w:t>
      </w:r>
      <w:r>
        <w:rPr>
          <w:spacing w:val="-2"/>
        </w:rPr>
        <w:t>Avaluació</w:t>
      </w:r>
    </w:p>
    <w:p>
      <w:pPr>
        <w:pStyle w:val="ListParagraph"/>
        <w:numPr>
          <w:ilvl w:val="0"/>
          <w:numId w:val="33"/>
        </w:numPr>
        <w:tabs>
          <w:tab w:pos="740" w:val="left" w:leader="none"/>
          <w:tab w:pos="742" w:val="left" w:leader="none"/>
        </w:tabs>
        <w:spacing w:line="247" w:lineRule="auto" w:before="86" w:after="0"/>
        <w:ind w:left="742" w:right="52" w:hanging="360"/>
        <w:jc w:val="left"/>
        <w:rPr>
          <w:sz w:val="22"/>
        </w:rPr>
      </w:pPr>
      <w:r>
        <w:rPr>
          <w:sz w:val="22"/>
        </w:rPr>
        <w:t>L’avaluació s’ha de realitzar prenent com a referència els resultats d'aprenentatge i criteris d’avaluació de cadascun dels mòduls professionals. L’avaluació final ha d’atendre</w:t>
      </w:r>
      <w:r>
        <w:rPr>
          <w:spacing w:val="-10"/>
          <w:sz w:val="22"/>
        </w:rPr>
        <w:t> </w:t>
      </w:r>
      <w:r>
        <w:rPr>
          <w:sz w:val="22"/>
        </w:rPr>
        <w:t>la</w:t>
      </w:r>
      <w:r>
        <w:rPr>
          <w:spacing w:val="-10"/>
          <w:sz w:val="22"/>
        </w:rPr>
        <w:t> </w:t>
      </w:r>
      <w:r>
        <w:rPr>
          <w:sz w:val="22"/>
        </w:rPr>
        <w:t>totalitat</w:t>
      </w:r>
      <w:r>
        <w:rPr>
          <w:spacing w:val="-10"/>
          <w:sz w:val="22"/>
        </w:rPr>
        <w:t> </w:t>
      </w:r>
      <w:r>
        <w:rPr>
          <w:sz w:val="22"/>
        </w:rPr>
        <w:t>dels</w:t>
      </w:r>
      <w:r>
        <w:rPr>
          <w:spacing w:val="-10"/>
          <w:sz w:val="22"/>
        </w:rPr>
        <w:t> </w:t>
      </w:r>
      <w:r>
        <w:rPr>
          <w:sz w:val="22"/>
        </w:rPr>
        <w:t>resultats</w:t>
      </w:r>
      <w:r>
        <w:rPr>
          <w:spacing w:val="-10"/>
          <w:sz w:val="22"/>
        </w:rPr>
        <w:t> </w:t>
      </w:r>
      <w:r>
        <w:rPr>
          <w:sz w:val="22"/>
        </w:rPr>
        <w:t>d’aprenentatge,</w:t>
      </w:r>
      <w:r>
        <w:rPr>
          <w:spacing w:val="-10"/>
          <w:sz w:val="22"/>
        </w:rPr>
        <w:t> </w:t>
      </w:r>
      <w:r>
        <w:rPr>
          <w:sz w:val="22"/>
        </w:rPr>
        <w:t>d'acord</w:t>
      </w:r>
      <w:r>
        <w:rPr>
          <w:spacing w:val="-10"/>
          <w:sz w:val="22"/>
        </w:rPr>
        <w:t> </w:t>
      </w:r>
      <w:r>
        <w:rPr>
          <w:sz w:val="22"/>
        </w:rPr>
        <w:t>amb</w:t>
      </w:r>
      <w:r>
        <w:rPr>
          <w:spacing w:val="-10"/>
          <w:sz w:val="22"/>
        </w:rPr>
        <w:t> </w:t>
      </w:r>
      <w:r>
        <w:rPr>
          <w:sz w:val="22"/>
        </w:rPr>
        <w:t>els</w:t>
      </w:r>
      <w:r>
        <w:rPr>
          <w:spacing w:val="-10"/>
          <w:sz w:val="22"/>
        </w:rPr>
        <w:t> </w:t>
      </w:r>
      <w:r>
        <w:rPr>
          <w:sz w:val="22"/>
        </w:rPr>
        <w:t>criteris</w:t>
      </w:r>
      <w:r>
        <w:rPr>
          <w:spacing w:val="-10"/>
          <w:sz w:val="22"/>
        </w:rPr>
        <w:t> </w:t>
      </w:r>
      <w:r>
        <w:rPr>
          <w:sz w:val="22"/>
        </w:rPr>
        <w:t>d'avaluació de</w:t>
      </w:r>
      <w:r>
        <w:rPr>
          <w:spacing w:val="-3"/>
          <w:sz w:val="22"/>
        </w:rPr>
        <w:t> </w:t>
      </w:r>
      <w:r>
        <w:rPr>
          <w:sz w:val="22"/>
        </w:rPr>
        <w:t>cadascun</w:t>
      </w:r>
      <w:r>
        <w:rPr>
          <w:spacing w:val="-3"/>
          <w:sz w:val="22"/>
        </w:rPr>
        <w:t> </w:t>
      </w:r>
      <w:r>
        <w:rPr>
          <w:sz w:val="22"/>
        </w:rPr>
        <w:t>dels</w:t>
      </w:r>
      <w:r>
        <w:rPr>
          <w:spacing w:val="-3"/>
          <w:sz w:val="22"/>
        </w:rPr>
        <w:t> </w:t>
      </w:r>
      <w:r>
        <w:rPr>
          <w:sz w:val="22"/>
        </w:rPr>
        <w:t>mòduls</w:t>
      </w:r>
      <w:r>
        <w:rPr>
          <w:spacing w:val="-3"/>
          <w:sz w:val="22"/>
        </w:rPr>
        <w:t> </w:t>
      </w:r>
      <w:r>
        <w:rPr>
          <w:sz w:val="22"/>
        </w:rPr>
        <w:t>professionals</w:t>
      </w:r>
      <w:r>
        <w:rPr>
          <w:spacing w:val="-3"/>
          <w:sz w:val="22"/>
        </w:rPr>
        <w:t> </w:t>
      </w:r>
      <w:r>
        <w:rPr>
          <w:sz w:val="22"/>
        </w:rPr>
        <w:t>i,</w:t>
      </w:r>
      <w:r>
        <w:rPr>
          <w:spacing w:val="-3"/>
          <w:sz w:val="22"/>
        </w:rPr>
        <w:t> </w:t>
      </w:r>
      <w:r>
        <w:rPr>
          <w:sz w:val="22"/>
        </w:rPr>
        <w:t>si</w:t>
      </w:r>
      <w:r>
        <w:rPr>
          <w:spacing w:val="-3"/>
          <w:sz w:val="22"/>
        </w:rPr>
        <w:t> </w:t>
      </w:r>
      <w:r>
        <w:rPr>
          <w:sz w:val="22"/>
        </w:rPr>
        <w:t>és</w:t>
      </w:r>
      <w:r>
        <w:rPr>
          <w:spacing w:val="-3"/>
          <w:sz w:val="22"/>
        </w:rPr>
        <w:t> </w:t>
      </w:r>
      <w:r>
        <w:rPr>
          <w:sz w:val="22"/>
        </w:rPr>
        <w:t>el</w:t>
      </w:r>
      <w:r>
        <w:rPr>
          <w:spacing w:val="-3"/>
          <w:sz w:val="22"/>
        </w:rPr>
        <w:t> </w:t>
      </w:r>
      <w:r>
        <w:rPr>
          <w:sz w:val="22"/>
        </w:rPr>
        <w:t>cas,</w:t>
      </w:r>
      <w:r>
        <w:rPr>
          <w:spacing w:val="-3"/>
          <w:sz w:val="22"/>
        </w:rPr>
        <w:t> </w:t>
      </w:r>
      <w:r>
        <w:rPr>
          <w:sz w:val="22"/>
        </w:rPr>
        <w:t>del</w:t>
      </w:r>
      <w:r>
        <w:rPr>
          <w:spacing w:val="-3"/>
          <w:sz w:val="22"/>
        </w:rPr>
        <w:t> </w:t>
      </w:r>
      <w:r>
        <w:rPr>
          <w:sz w:val="22"/>
        </w:rPr>
        <w:t>projecte</w:t>
      </w:r>
      <w:r>
        <w:rPr>
          <w:spacing w:val="-3"/>
          <w:sz w:val="22"/>
        </w:rPr>
        <w:t> </w:t>
      </w:r>
      <w:r>
        <w:rPr>
          <w:sz w:val="22"/>
        </w:rPr>
        <w:t>intermodular</w:t>
      </w:r>
      <w:r>
        <w:rPr>
          <w:spacing w:val="-3"/>
          <w:sz w:val="22"/>
        </w:rPr>
        <w:t> </w:t>
      </w:r>
      <w:r>
        <w:rPr>
          <w:sz w:val="22"/>
        </w:rPr>
        <w:t>i</w:t>
      </w:r>
      <w:r>
        <w:rPr>
          <w:spacing w:val="-3"/>
          <w:sz w:val="22"/>
        </w:rPr>
        <w:t> </w:t>
      </w:r>
      <w:r>
        <w:rPr>
          <w:sz w:val="22"/>
        </w:rPr>
        <w:t>dels àmbits de comunicació i ciències socials i de ciències aplicades.</w:t>
      </w:r>
    </w:p>
    <w:p>
      <w:pPr>
        <w:pStyle w:val="ListParagraph"/>
        <w:numPr>
          <w:ilvl w:val="0"/>
          <w:numId w:val="33"/>
        </w:numPr>
        <w:tabs>
          <w:tab w:pos="740" w:val="left" w:leader="none"/>
          <w:tab w:pos="742" w:val="left" w:leader="none"/>
        </w:tabs>
        <w:spacing w:line="247" w:lineRule="auto" w:before="195" w:after="0"/>
        <w:ind w:left="742" w:right="69" w:hanging="360"/>
        <w:jc w:val="left"/>
        <w:rPr>
          <w:sz w:val="22"/>
        </w:rPr>
      </w:pPr>
      <w:r>
        <w:rPr>
          <w:sz w:val="22"/>
        </w:rPr>
        <w:t>L’alumnat, a l’inici de curs, ha d’estar informat dels criteris i els procediments d’avaluació,</w:t>
      </w:r>
      <w:r>
        <w:rPr>
          <w:spacing w:val="-9"/>
          <w:sz w:val="22"/>
        </w:rPr>
        <w:t> </w:t>
      </w:r>
      <w:r>
        <w:rPr>
          <w:sz w:val="22"/>
        </w:rPr>
        <w:t>els</w:t>
      </w:r>
      <w:r>
        <w:rPr>
          <w:spacing w:val="-9"/>
          <w:sz w:val="22"/>
        </w:rPr>
        <w:t> </w:t>
      </w:r>
      <w:r>
        <w:rPr>
          <w:sz w:val="22"/>
        </w:rPr>
        <w:t>quals,</w:t>
      </w:r>
      <w:r>
        <w:rPr>
          <w:spacing w:val="-9"/>
          <w:sz w:val="22"/>
        </w:rPr>
        <w:t> </w:t>
      </w:r>
      <w:r>
        <w:rPr>
          <w:sz w:val="22"/>
        </w:rPr>
        <w:t>segons</w:t>
      </w:r>
      <w:r>
        <w:rPr>
          <w:spacing w:val="-10"/>
          <w:sz w:val="22"/>
        </w:rPr>
        <w:t> </w:t>
      </w:r>
      <w:r>
        <w:rPr>
          <w:sz w:val="22"/>
        </w:rPr>
        <w:t>l’article</w:t>
      </w:r>
      <w:r>
        <w:rPr>
          <w:spacing w:val="-9"/>
          <w:sz w:val="22"/>
        </w:rPr>
        <w:t> </w:t>
      </w:r>
      <w:r>
        <w:rPr>
          <w:sz w:val="22"/>
        </w:rPr>
        <w:t>9</w:t>
      </w:r>
      <w:r>
        <w:rPr>
          <w:spacing w:val="-9"/>
          <w:sz w:val="22"/>
        </w:rPr>
        <w:t> </w:t>
      </w:r>
      <w:r>
        <w:rPr>
          <w:sz w:val="22"/>
        </w:rPr>
        <w:t>del</w:t>
      </w:r>
      <w:r>
        <w:rPr>
          <w:spacing w:val="-9"/>
          <w:sz w:val="22"/>
        </w:rPr>
        <w:t> </w:t>
      </w:r>
      <w:r>
        <w:rPr>
          <w:sz w:val="22"/>
        </w:rPr>
        <w:t>Decret</w:t>
      </w:r>
      <w:r>
        <w:rPr>
          <w:spacing w:val="-9"/>
          <w:sz w:val="22"/>
        </w:rPr>
        <w:t> </w:t>
      </w:r>
      <w:r>
        <w:rPr>
          <w:sz w:val="22"/>
        </w:rPr>
        <w:t>121/2010</w:t>
      </w:r>
      <w:r>
        <w:rPr>
          <w:spacing w:val="-10"/>
          <w:sz w:val="22"/>
        </w:rPr>
        <w:t> </w:t>
      </w:r>
      <w:r>
        <w:rPr>
          <w:sz w:val="22"/>
        </w:rPr>
        <w:t>de</w:t>
      </w:r>
      <w:r>
        <w:rPr>
          <w:spacing w:val="-9"/>
          <w:sz w:val="22"/>
        </w:rPr>
        <w:t> </w:t>
      </w:r>
      <w:r>
        <w:rPr>
          <w:sz w:val="22"/>
        </w:rPr>
        <w:t>10</w:t>
      </w:r>
      <w:r>
        <w:rPr>
          <w:spacing w:val="-9"/>
          <w:sz w:val="22"/>
        </w:rPr>
        <w:t> </w:t>
      </w:r>
      <w:r>
        <w:rPr>
          <w:sz w:val="22"/>
        </w:rPr>
        <w:t>de</w:t>
      </w:r>
      <w:r>
        <w:rPr>
          <w:spacing w:val="-9"/>
          <w:sz w:val="22"/>
        </w:rPr>
        <w:t> </w:t>
      </w:r>
      <w:r>
        <w:rPr>
          <w:sz w:val="22"/>
        </w:rPr>
        <w:t>desembre,</w:t>
      </w:r>
      <w:r>
        <w:rPr>
          <w:spacing w:val="-10"/>
          <w:sz w:val="22"/>
        </w:rPr>
        <w:t> </w:t>
      </w:r>
      <w:r>
        <w:rPr>
          <w:sz w:val="22"/>
        </w:rPr>
        <w:t>han de ser públics.</w:t>
      </w:r>
    </w:p>
    <w:p>
      <w:pPr>
        <w:pStyle w:val="ListParagraph"/>
        <w:numPr>
          <w:ilvl w:val="0"/>
          <w:numId w:val="33"/>
        </w:numPr>
        <w:tabs>
          <w:tab w:pos="740" w:val="left" w:leader="none"/>
          <w:tab w:pos="742" w:val="left" w:leader="none"/>
        </w:tabs>
        <w:spacing w:line="247" w:lineRule="auto" w:before="197" w:after="0"/>
        <w:ind w:left="742" w:right="59" w:hanging="360"/>
        <w:jc w:val="left"/>
        <w:rPr>
          <w:sz w:val="22"/>
        </w:rPr>
      </w:pPr>
      <w:r>
        <w:rPr>
          <w:sz w:val="22"/>
        </w:rPr>
        <w:t>El procés d'avaluació s'ha de dur a terme de manera contínua, formativa i</w:t>
      </w:r>
      <w:r>
        <w:rPr>
          <w:sz w:val="22"/>
        </w:rPr>
        <w:t> integradora,</w:t>
      </w:r>
      <w:r>
        <w:rPr>
          <w:spacing w:val="-9"/>
          <w:sz w:val="22"/>
        </w:rPr>
        <w:t> </w:t>
      </w:r>
      <w:r>
        <w:rPr>
          <w:sz w:val="22"/>
        </w:rPr>
        <w:t>i</w:t>
      </w:r>
      <w:r>
        <w:rPr>
          <w:spacing w:val="-9"/>
          <w:sz w:val="22"/>
        </w:rPr>
        <w:t> </w:t>
      </w:r>
      <w:r>
        <w:rPr>
          <w:sz w:val="22"/>
        </w:rPr>
        <w:t>ha</w:t>
      </w:r>
      <w:r>
        <w:rPr>
          <w:spacing w:val="-9"/>
          <w:sz w:val="22"/>
        </w:rPr>
        <w:t> </w:t>
      </w:r>
      <w:r>
        <w:rPr>
          <w:sz w:val="22"/>
        </w:rPr>
        <w:t>de</w:t>
      </w:r>
      <w:r>
        <w:rPr>
          <w:spacing w:val="-9"/>
          <w:sz w:val="22"/>
        </w:rPr>
        <w:t> </w:t>
      </w:r>
      <w:r>
        <w:rPr>
          <w:sz w:val="22"/>
        </w:rPr>
        <w:t>tenir</w:t>
      </w:r>
      <w:r>
        <w:rPr>
          <w:spacing w:val="-9"/>
          <w:sz w:val="22"/>
        </w:rPr>
        <w:t> </w:t>
      </w:r>
      <w:r>
        <w:rPr>
          <w:sz w:val="22"/>
        </w:rPr>
        <w:t>com</w:t>
      </w:r>
      <w:r>
        <w:rPr>
          <w:spacing w:val="-9"/>
          <w:sz w:val="22"/>
        </w:rPr>
        <w:t> </w:t>
      </w:r>
      <w:r>
        <w:rPr>
          <w:sz w:val="22"/>
        </w:rPr>
        <w:t>a</w:t>
      </w:r>
      <w:r>
        <w:rPr>
          <w:spacing w:val="-9"/>
          <w:sz w:val="22"/>
        </w:rPr>
        <w:t> </w:t>
      </w:r>
      <w:r>
        <w:rPr>
          <w:sz w:val="22"/>
        </w:rPr>
        <w:t>objecte</w:t>
      </w:r>
      <w:r>
        <w:rPr>
          <w:spacing w:val="-9"/>
          <w:sz w:val="22"/>
        </w:rPr>
        <w:t> </w:t>
      </w:r>
      <w:r>
        <w:rPr>
          <w:sz w:val="22"/>
        </w:rPr>
        <w:t>tant</w:t>
      </w:r>
      <w:r>
        <w:rPr>
          <w:spacing w:val="-9"/>
          <w:sz w:val="22"/>
        </w:rPr>
        <w:t> </w:t>
      </w:r>
      <w:r>
        <w:rPr>
          <w:sz w:val="22"/>
        </w:rPr>
        <w:t>la</w:t>
      </w:r>
      <w:r>
        <w:rPr>
          <w:spacing w:val="-9"/>
          <w:sz w:val="22"/>
        </w:rPr>
        <w:t> </w:t>
      </w:r>
      <w:r>
        <w:rPr>
          <w:sz w:val="22"/>
        </w:rPr>
        <w:t>millora</w:t>
      </w:r>
      <w:r>
        <w:rPr>
          <w:spacing w:val="-9"/>
          <w:sz w:val="22"/>
        </w:rPr>
        <w:t> </w:t>
      </w:r>
      <w:r>
        <w:rPr>
          <w:sz w:val="22"/>
        </w:rPr>
        <w:t>dels</w:t>
      </w:r>
      <w:r>
        <w:rPr>
          <w:spacing w:val="-9"/>
          <w:sz w:val="22"/>
        </w:rPr>
        <w:t> </w:t>
      </w:r>
      <w:r>
        <w:rPr>
          <w:sz w:val="22"/>
        </w:rPr>
        <w:t>aprenentatges</w:t>
      </w:r>
      <w:r>
        <w:rPr>
          <w:spacing w:val="-9"/>
          <w:sz w:val="22"/>
        </w:rPr>
        <w:t> </w:t>
      </w:r>
      <w:r>
        <w:rPr>
          <w:sz w:val="22"/>
        </w:rPr>
        <w:t>de</w:t>
      </w:r>
      <w:r>
        <w:rPr>
          <w:spacing w:val="-9"/>
          <w:sz w:val="22"/>
        </w:rPr>
        <w:t> </w:t>
      </w:r>
      <w:r>
        <w:rPr>
          <w:sz w:val="22"/>
        </w:rPr>
        <w:t>l'alumnat com la millora de la pràctica docent, la qual ha de quedar reflectida a la memòria de final de curs. A més, en els graus C i E s'ha de comunicar regularment a l’alumnat l’evolució del seu procés d’aprenentatge, mentre que en els graus D aquesta informació es facilita amb una periodicitat trimestral. En aquells casos que el docent</w:t>
      </w:r>
    </w:p>
    <w:p>
      <w:pPr>
        <w:pStyle w:val="ListParagraph"/>
        <w:spacing w:after="0" w:line="247" w:lineRule="auto"/>
        <w:jc w:val="left"/>
        <w:rPr>
          <w:sz w:val="22"/>
        </w:rPr>
        <w:sectPr>
          <w:pgSz w:w="11910" w:h="16840"/>
          <w:pgMar w:header="720" w:footer="1467" w:top="1620" w:bottom="1660" w:left="1417" w:right="1417"/>
        </w:sectPr>
      </w:pPr>
    </w:p>
    <w:p>
      <w:pPr>
        <w:pStyle w:val="BodyText"/>
        <w:spacing w:line="247" w:lineRule="auto" w:before="6"/>
        <w:ind w:left="743" w:firstLine="0"/>
      </w:pPr>
      <w:r>
        <w:rPr/>
        <w:t>ho</w:t>
      </w:r>
      <w:r>
        <w:rPr>
          <w:spacing w:val="-10"/>
        </w:rPr>
        <w:t> </w:t>
      </w:r>
      <w:r>
        <w:rPr/>
        <w:t>consideri</w:t>
      </w:r>
      <w:r>
        <w:rPr>
          <w:spacing w:val="-10"/>
        </w:rPr>
        <w:t> </w:t>
      </w:r>
      <w:r>
        <w:rPr/>
        <w:t>necessari,</w:t>
      </w:r>
      <w:r>
        <w:rPr>
          <w:spacing w:val="-10"/>
        </w:rPr>
        <w:t> </w:t>
      </w:r>
      <w:r>
        <w:rPr/>
        <w:t>s'han</w:t>
      </w:r>
      <w:r>
        <w:rPr>
          <w:spacing w:val="-10"/>
        </w:rPr>
        <w:t> </w:t>
      </w:r>
      <w:r>
        <w:rPr/>
        <w:t>d'incloure</w:t>
      </w:r>
      <w:r>
        <w:rPr>
          <w:spacing w:val="-10"/>
        </w:rPr>
        <w:t> </w:t>
      </w:r>
      <w:r>
        <w:rPr/>
        <w:t>recomanacions</w:t>
      </w:r>
      <w:r>
        <w:rPr>
          <w:spacing w:val="-10"/>
        </w:rPr>
        <w:t> </w:t>
      </w:r>
      <w:r>
        <w:rPr/>
        <w:t>sobre</w:t>
      </w:r>
      <w:r>
        <w:rPr>
          <w:spacing w:val="-10"/>
        </w:rPr>
        <w:t> </w:t>
      </w:r>
      <w:r>
        <w:rPr/>
        <w:t>les</w:t>
      </w:r>
      <w:r>
        <w:rPr>
          <w:spacing w:val="-10"/>
        </w:rPr>
        <w:t> </w:t>
      </w:r>
      <w:r>
        <w:rPr/>
        <w:t>mesures</w:t>
      </w:r>
      <w:r>
        <w:rPr>
          <w:spacing w:val="-10"/>
        </w:rPr>
        <w:t> </w:t>
      </w:r>
      <w:r>
        <w:rPr/>
        <w:t>a</w:t>
      </w:r>
      <w:r>
        <w:rPr>
          <w:spacing w:val="-10"/>
        </w:rPr>
        <w:t> </w:t>
      </w:r>
      <w:r>
        <w:rPr/>
        <w:t>adoptar per afavorir la millora del rendiment acadèmic.</w:t>
      </w:r>
    </w:p>
    <w:p>
      <w:pPr>
        <w:pStyle w:val="ListParagraph"/>
        <w:numPr>
          <w:ilvl w:val="0"/>
          <w:numId w:val="33"/>
        </w:numPr>
        <w:tabs>
          <w:tab w:pos="740" w:val="left" w:leader="none"/>
          <w:tab w:pos="743" w:val="left" w:leader="none"/>
        </w:tabs>
        <w:spacing w:line="247" w:lineRule="auto" w:before="198" w:after="0"/>
        <w:ind w:left="743" w:right="257" w:hanging="361"/>
        <w:jc w:val="both"/>
        <w:rPr>
          <w:sz w:val="22"/>
        </w:rPr>
      </w:pPr>
      <w:r>
        <w:rPr>
          <w:sz w:val="22"/>
        </w:rPr>
        <w:t>Els</w:t>
      </w:r>
      <w:r>
        <w:rPr>
          <w:spacing w:val="-9"/>
          <w:sz w:val="22"/>
        </w:rPr>
        <w:t> </w:t>
      </w:r>
      <w:r>
        <w:rPr>
          <w:sz w:val="22"/>
        </w:rPr>
        <w:t>mètodes</w:t>
      </w:r>
      <w:r>
        <w:rPr>
          <w:spacing w:val="-9"/>
          <w:sz w:val="22"/>
        </w:rPr>
        <w:t> </w:t>
      </w:r>
      <w:r>
        <w:rPr>
          <w:sz w:val="22"/>
        </w:rPr>
        <w:t>i</w:t>
      </w:r>
      <w:r>
        <w:rPr>
          <w:spacing w:val="-9"/>
          <w:sz w:val="22"/>
        </w:rPr>
        <w:t> </w:t>
      </w:r>
      <w:r>
        <w:rPr>
          <w:sz w:val="22"/>
        </w:rPr>
        <w:t>instruments</w:t>
      </w:r>
      <w:r>
        <w:rPr>
          <w:spacing w:val="-9"/>
          <w:sz w:val="22"/>
        </w:rPr>
        <w:t> </w:t>
      </w:r>
      <w:r>
        <w:rPr>
          <w:sz w:val="22"/>
        </w:rPr>
        <w:t>d'avaluació</w:t>
      </w:r>
      <w:r>
        <w:rPr>
          <w:spacing w:val="-9"/>
          <w:sz w:val="22"/>
        </w:rPr>
        <w:t> </w:t>
      </w:r>
      <w:r>
        <w:rPr>
          <w:sz w:val="22"/>
        </w:rPr>
        <w:t>utilitzats</w:t>
      </w:r>
      <w:r>
        <w:rPr>
          <w:spacing w:val="-9"/>
          <w:sz w:val="22"/>
        </w:rPr>
        <w:t> </w:t>
      </w:r>
      <w:r>
        <w:rPr>
          <w:sz w:val="22"/>
        </w:rPr>
        <w:t>han</w:t>
      </w:r>
      <w:r>
        <w:rPr>
          <w:spacing w:val="-9"/>
          <w:sz w:val="22"/>
        </w:rPr>
        <w:t> </w:t>
      </w:r>
      <w:r>
        <w:rPr>
          <w:sz w:val="22"/>
        </w:rPr>
        <w:t>de</w:t>
      </w:r>
      <w:r>
        <w:rPr>
          <w:spacing w:val="-9"/>
          <w:sz w:val="22"/>
        </w:rPr>
        <w:t> </w:t>
      </w:r>
      <w:r>
        <w:rPr>
          <w:sz w:val="22"/>
        </w:rPr>
        <w:t>ser</w:t>
      </w:r>
      <w:r>
        <w:rPr>
          <w:spacing w:val="-9"/>
          <w:sz w:val="22"/>
        </w:rPr>
        <w:t> </w:t>
      </w:r>
      <w:r>
        <w:rPr>
          <w:sz w:val="22"/>
        </w:rPr>
        <w:t>diversos,</w:t>
      </w:r>
      <w:r>
        <w:rPr>
          <w:spacing w:val="-9"/>
          <w:sz w:val="22"/>
        </w:rPr>
        <w:t> </w:t>
      </w:r>
      <w:r>
        <w:rPr>
          <w:sz w:val="22"/>
        </w:rPr>
        <w:t>s’han</w:t>
      </w:r>
      <w:r>
        <w:rPr>
          <w:spacing w:val="-9"/>
          <w:sz w:val="22"/>
        </w:rPr>
        <w:t> </w:t>
      </w:r>
      <w:r>
        <w:rPr>
          <w:sz w:val="22"/>
        </w:rPr>
        <w:t>d’adaptar als</w:t>
      </w:r>
      <w:r>
        <w:rPr>
          <w:spacing w:val="-5"/>
          <w:sz w:val="22"/>
        </w:rPr>
        <w:t> </w:t>
      </w:r>
      <w:r>
        <w:rPr>
          <w:sz w:val="22"/>
        </w:rPr>
        <w:t>diferents</w:t>
      </w:r>
      <w:r>
        <w:rPr>
          <w:spacing w:val="-5"/>
          <w:sz w:val="22"/>
        </w:rPr>
        <w:t> </w:t>
      </w:r>
      <w:r>
        <w:rPr>
          <w:sz w:val="22"/>
        </w:rPr>
        <w:t>estils</w:t>
      </w:r>
      <w:r>
        <w:rPr>
          <w:spacing w:val="-5"/>
          <w:sz w:val="22"/>
        </w:rPr>
        <w:t> </w:t>
      </w:r>
      <w:r>
        <w:rPr>
          <w:sz w:val="22"/>
        </w:rPr>
        <w:t>d’aprenentatge</w:t>
      </w:r>
      <w:r>
        <w:rPr>
          <w:spacing w:val="-5"/>
          <w:sz w:val="22"/>
        </w:rPr>
        <w:t> </w:t>
      </w:r>
      <w:r>
        <w:rPr>
          <w:sz w:val="22"/>
        </w:rPr>
        <w:t>i</w:t>
      </w:r>
      <w:r>
        <w:rPr>
          <w:spacing w:val="-5"/>
          <w:sz w:val="22"/>
        </w:rPr>
        <w:t> </w:t>
      </w:r>
      <w:r>
        <w:rPr>
          <w:sz w:val="22"/>
        </w:rPr>
        <w:t>han</w:t>
      </w:r>
      <w:r>
        <w:rPr>
          <w:spacing w:val="-5"/>
          <w:sz w:val="22"/>
        </w:rPr>
        <w:t> </w:t>
      </w:r>
      <w:r>
        <w:rPr>
          <w:sz w:val="22"/>
        </w:rPr>
        <w:t>de</w:t>
      </w:r>
      <w:r>
        <w:rPr>
          <w:spacing w:val="-5"/>
          <w:sz w:val="22"/>
        </w:rPr>
        <w:t> </w:t>
      </w:r>
      <w:r>
        <w:rPr>
          <w:sz w:val="22"/>
        </w:rPr>
        <w:t>permetre</w:t>
      </w:r>
      <w:r>
        <w:rPr>
          <w:spacing w:val="-5"/>
          <w:sz w:val="22"/>
        </w:rPr>
        <w:t> </w:t>
      </w:r>
      <w:r>
        <w:rPr>
          <w:sz w:val="22"/>
        </w:rPr>
        <w:t>la</w:t>
      </w:r>
      <w:r>
        <w:rPr>
          <w:spacing w:val="-5"/>
          <w:sz w:val="22"/>
        </w:rPr>
        <w:t> </w:t>
      </w:r>
      <w:r>
        <w:rPr>
          <w:sz w:val="22"/>
        </w:rPr>
        <w:t>constatació</w:t>
      </w:r>
      <w:r>
        <w:rPr>
          <w:spacing w:val="-5"/>
          <w:sz w:val="22"/>
        </w:rPr>
        <w:t> </w:t>
      </w:r>
      <w:r>
        <w:rPr>
          <w:sz w:val="22"/>
        </w:rPr>
        <w:t>dels</w:t>
      </w:r>
      <w:r>
        <w:rPr>
          <w:spacing w:val="-5"/>
          <w:sz w:val="22"/>
        </w:rPr>
        <w:t> </w:t>
      </w:r>
      <w:r>
        <w:rPr>
          <w:sz w:val="22"/>
        </w:rPr>
        <w:t>progressos realitzats per part de l’alumnat.</w:t>
      </w:r>
    </w:p>
    <w:p>
      <w:pPr>
        <w:pStyle w:val="ListParagraph"/>
        <w:numPr>
          <w:ilvl w:val="0"/>
          <w:numId w:val="33"/>
        </w:numPr>
        <w:tabs>
          <w:tab w:pos="740" w:val="left" w:leader="none"/>
          <w:tab w:pos="742" w:val="left" w:leader="none"/>
        </w:tabs>
        <w:spacing w:line="247" w:lineRule="auto" w:before="197" w:after="0"/>
        <w:ind w:left="742" w:right="49" w:hanging="360"/>
        <w:jc w:val="left"/>
        <w:rPr>
          <w:sz w:val="22"/>
        </w:rPr>
      </w:pPr>
      <w:r>
        <w:rPr>
          <w:sz w:val="22"/>
        </w:rPr>
        <w:t>L’avaluació</w:t>
      </w:r>
      <w:r>
        <w:rPr>
          <w:spacing w:val="-4"/>
          <w:sz w:val="22"/>
        </w:rPr>
        <w:t> </w:t>
      </w:r>
      <w:r>
        <w:rPr>
          <w:sz w:val="22"/>
        </w:rPr>
        <w:t>ha</w:t>
      </w:r>
      <w:r>
        <w:rPr>
          <w:spacing w:val="-4"/>
          <w:sz w:val="22"/>
        </w:rPr>
        <w:t> </w:t>
      </w:r>
      <w:r>
        <w:rPr>
          <w:sz w:val="22"/>
        </w:rPr>
        <w:t>de</w:t>
      </w:r>
      <w:r>
        <w:rPr>
          <w:spacing w:val="-4"/>
          <w:sz w:val="22"/>
        </w:rPr>
        <w:t> </w:t>
      </w:r>
      <w:r>
        <w:rPr>
          <w:sz w:val="22"/>
        </w:rPr>
        <w:t>respectar</w:t>
      </w:r>
      <w:r>
        <w:rPr>
          <w:spacing w:val="-4"/>
          <w:sz w:val="22"/>
        </w:rPr>
        <w:t> </w:t>
      </w:r>
      <w:r>
        <w:rPr>
          <w:sz w:val="22"/>
        </w:rPr>
        <w:t>les</w:t>
      </w:r>
      <w:r>
        <w:rPr>
          <w:spacing w:val="-4"/>
          <w:sz w:val="22"/>
        </w:rPr>
        <w:t> </w:t>
      </w:r>
      <w:r>
        <w:rPr>
          <w:sz w:val="22"/>
        </w:rPr>
        <w:t>necessitats</w:t>
      </w:r>
      <w:r>
        <w:rPr>
          <w:spacing w:val="-4"/>
          <w:sz w:val="22"/>
        </w:rPr>
        <w:t> </w:t>
      </w:r>
      <w:r>
        <w:rPr>
          <w:sz w:val="22"/>
        </w:rPr>
        <w:t>d’adaptació</w:t>
      </w:r>
      <w:r>
        <w:rPr>
          <w:spacing w:val="-4"/>
          <w:sz w:val="22"/>
        </w:rPr>
        <w:t> </w:t>
      </w:r>
      <w:r>
        <w:rPr>
          <w:sz w:val="22"/>
        </w:rPr>
        <w:t>metodològica,</w:t>
      </w:r>
      <w:r>
        <w:rPr>
          <w:spacing w:val="-4"/>
          <w:sz w:val="22"/>
        </w:rPr>
        <w:t> </w:t>
      </w:r>
      <w:r>
        <w:rPr>
          <w:sz w:val="22"/>
        </w:rPr>
        <w:t>d’ampliació</w:t>
      </w:r>
      <w:r>
        <w:rPr>
          <w:spacing w:val="-4"/>
          <w:sz w:val="22"/>
        </w:rPr>
        <w:t> </w:t>
      </w:r>
      <w:r>
        <w:rPr>
          <w:sz w:val="22"/>
        </w:rPr>
        <w:t>de temps</w:t>
      </w:r>
      <w:r>
        <w:rPr>
          <w:spacing w:val="-9"/>
          <w:sz w:val="22"/>
        </w:rPr>
        <w:t> </w:t>
      </w:r>
      <w:r>
        <w:rPr>
          <w:sz w:val="22"/>
        </w:rPr>
        <w:t>i</w:t>
      </w:r>
      <w:r>
        <w:rPr>
          <w:spacing w:val="-9"/>
          <w:sz w:val="22"/>
        </w:rPr>
        <w:t> </w:t>
      </w:r>
      <w:r>
        <w:rPr>
          <w:sz w:val="22"/>
        </w:rPr>
        <w:t>de</w:t>
      </w:r>
      <w:r>
        <w:rPr>
          <w:spacing w:val="-9"/>
          <w:sz w:val="22"/>
        </w:rPr>
        <w:t> </w:t>
      </w:r>
      <w:r>
        <w:rPr>
          <w:sz w:val="22"/>
        </w:rPr>
        <w:t>recursos</w:t>
      </w:r>
      <w:r>
        <w:rPr>
          <w:spacing w:val="-9"/>
          <w:sz w:val="22"/>
        </w:rPr>
        <w:t> </w:t>
      </w:r>
      <w:r>
        <w:rPr>
          <w:sz w:val="22"/>
        </w:rPr>
        <w:t>de</w:t>
      </w:r>
      <w:r>
        <w:rPr>
          <w:spacing w:val="-9"/>
          <w:sz w:val="22"/>
        </w:rPr>
        <w:t> </w:t>
      </w:r>
      <w:r>
        <w:rPr>
          <w:sz w:val="22"/>
        </w:rPr>
        <w:t>les</w:t>
      </w:r>
      <w:r>
        <w:rPr>
          <w:spacing w:val="-9"/>
          <w:sz w:val="22"/>
        </w:rPr>
        <w:t> </w:t>
      </w:r>
      <w:r>
        <w:rPr>
          <w:sz w:val="22"/>
        </w:rPr>
        <w:t>persones</w:t>
      </w:r>
      <w:r>
        <w:rPr>
          <w:spacing w:val="-9"/>
          <w:sz w:val="22"/>
        </w:rPr>
        <w:t> </w:t>
      </w:r>
      <w:r>
        <w:rPr>
          <w:sz w:val="22"/>
        </w:rPr>
        <w:t>amb</w:t>
      </w:r>
      <w:r>
        <w:rPr>
          <w:spacing w:val="-9"/>
          <w:sz w:val="22"/>
        </w:rPr>
        <w:t> </w:t>
      </w:r>
      <w:r>
        <w:rPr>
          <w:sz w:val="22"/>
        </w:rPr>
        <w:t>necessitats</w:t>
      </w:r>
      <w:r>
        <w:rPr>
          <w:spacing w:val="-9"/>
          <w:sz w:val="22"/>
        </w:rPr>
        <w:t> </w:t>
      </w:r>
      <w:r>
        <w:rPr>
          <w:sz w:val="22"/>
        </w:rPr>
        <w:t>específiques</w:t>
      </w:r>
      <w:r>
        <w:rPr>
          <w:spacing w:val="-9"/>
          <w:sz w:val="22"/>
        </w:rPr>
        <w:t> </w:t>
      </w:r>
      <w:r>
        <w:rPr>
          <w:sz w:val="22"/>
        </w:rPr>
        <w:t>de</w:t>
      </w:r>
      <w:r>
        <w:rPr>
          <w:spacing w:val="-9"/>
          <w:sz w:val="22"/>
        </w:rPr>
        <w:t> </w:t>
      </w:r>
      <w:r>
        <w:rPr>
          <w:sz w:val="22"/>
        </w:rPr>
        <w:t>suport</w:t>
      </w:r>
      <w:r>
        <w:rPr>
          <w:spacing w:val="-9"/>
          <w:sz w:val="22"/>
        </w:rPr>
        <w:t> </w:t>
      </w:r>
      <w:r>
        <w:rPr>
          <w:sz w:val="22"/>
        </w:rPr>
        <w:t>educatiu o formatiu. S'ha de garantir l'accessibilitat a les proves d'avaluació per a l’alumnat amb discapacitat. Aquestes adaptacions en cap cas s’han de tenir en compte per minorar</w:t>
      </w:r>
      <w:r>
        <w:rPr>
          <w:spacing w:val="-4"/>
          <w:sz w:val="22"/>
        </w:rPr>
        <w:t> </w:t>
      </w:r>
      <w:r>
        <w:rPr>
          <w:sz w:val="22"/>
        </w:rPr>
        <w:t>les</w:t>
      </w:r>
      <w:r>
        <w:rPr>
          <w:spacing w:val="-4"/>
          <w:sz w:val="22"/>
        </w:rPr>
        <w:t> </w:t>
      </w:r>
      <w:r>
        <w:rPr>
          <w:sz w:val="22"/>
        </w:rPr>
        <w:t>qualificacions</w:t>
      </w:r>
      <w:r>
        <w:rPr>
          <w:spacing w:val="-4"/>
          <w:sz w:val="22"/>
        </w:rPr>
        <w:t> </w:t>
      </w:r>
      <w:r>
        <w:rPr>
          <w:sz w:val="22"/>
        </w:rPr>
        <w:t>obtingudes.</w:t>
      </w:r>
      <w:r>
        <w:rPr>
          <w:spacing w:val="40"/>
          <w:sz w:val="22"/>
        </w:rPr>
        <w:t> </w:t>
      </w:r>
      <w:r>
        <w:rPr>
          <w:sz w:val="22"/>
        </w:rPr>
        <w:t>En</w:t>
      </w:r>
      <w:r>
        <w:rPr>
          <w:spacing w:val="-4"/>
          <w:sz w:val="22"/>
        </w:rPr>
        <w:t> </w:t>
      </w:r>
      <w:r>
        <w:rPr>
          <w:sz w:val="22"/>
        </w:rPr>
        <w:t>qualsevol</w:t>
      </w:r>
      <w:r>
        <w:rPr>
          <w:spacing w:val="-4"/>
          <w:sz w:val="22"/>
        </w:rPr>
        <w:t> </w:t>
      </w:r>
      <w:r>
        <w:rPr>
          <w:sz w:val="22"/>
        </w:rPr>
        <w:t>cas,</w:t>
      </w:r>
      <w:r>
        <w:rPr>
          <w:spacing w:val="-4"/>
          <w:sz w:val="22"/>
        </w:rPr>
        <w:t> </w:t>
      </w:r>
      <w:r>
        <w:rPr>
          <w:sz w:val="22"/>
        </w:rPr>
        <w:t>l’alumnat</w:t>
      </w:r>
      <w:r>
        <w:rPr>
          <w:spacing w:val="-4"/>
          <w:sz w:val="22"/>
        </w:rPr>
        <w:t> </w:t>
      </w:r>
      <w:r>
        <w:rPr>
          <w:sz w:val="22"/>
        </w:rPr>
        <w:t>ha</w:t>
      </w:r>
      <w:r>
        <w:rPr>
          <w:spacing w:val="-4"/>
          <w:sz w:val="22"/>
        </w:rPr>
        <w:t> </w:t>
      </w:r>
      <w:r>
        <w:rPr>
          <w:sz w:val="22"/>
        </w:rPr>
        <w:t>de</w:t>
      </w:r>
      <w:r>
        <w:rPr>
          <w:spacing w:val="-4"/>
          <w:sz w:val="22"/>
        </w:rPr>
        <w:t> </w:t>
      </w:r>
      <w:r>
        <w:rPr>
          <w:sz w:val="22"/>
        </w:rPr>
        <w:t>superar</w:t>
      </w:r>
      <w:r>
        <w:rPr>
          <w:spacing w:val="-4"/>
          <w:sz w:val="22"/>
        </w:rPr>
        <w:t> </w:t>
      </w:r>
      <w:r>
        <w:rPr>
          <w:sz w:val="22"/>
        </w:rPr>
        <w:t>tots els resultats d’aprenentatge per poder obtenir una avaluació positiva del mòdul.</w:t>
      </w:r>
    </w:p>
    <w:p>
      <w:pPr>
        <w:pStyle w:val="ListParagraph"/>
        <w:numPr>
          <w:ilvl w:val="0"/>
          <w:numId w:val="33"/>
        </w:numPr>
        <w:tabs>
          <w:tab w:pos="741" w:val="left" w:leader="none"/>
          <w:tab w:pos="743" w:val="left" w:leader="none"/>
        </w:tabs>
        <w:spacing w:line="247" w:lineRule="auto" w:before="194" w:after="0"/>
        <w:ind w:left="743" w:right="123" w:hanging="360"/>
        <w:jc w:val="left"/>
        <w:rPr>
          <w:sz w:val="22"/>
        </w:rPr>
      </w:pPr>
      <w:r>
        <w:rPr>
          <w:sz w:val="22"/>
        </w:rPr>
        <w:t>L’avaluació dels resultats d’aprenentatge compartits entre el centre docent i l’empresa o organisme equiparat és responsabilitat del docent del mòdul professional, que ha de coordinar-se amb el tutor dual del centre. El tutor dual del centre</w:t>
      </w:r>
      <w:r>
        <w:rPr>
          <w:spacing w:val="-9"/>
          <w:sz w:val="22"/>
        </w:rPr>
        <w:t> </w:t>
      </w:r>
      <w:r>
        <w:rPr>
          <w:sz w:val="22"/>
        </w:rPr>
        <w:t>és</w:t>
      </w:r>
      <w:r>
        <w:rPr>
          <w:spacing w:val="-9"/>
          <w:sz w:val="22"/>
        </w:rPr>
        <w:t> </w:t>
      </w:r>
      <w:r>
        <w:rPr>
          <w:sz w:val="22"/>
        </w:rPr>
        <w:t>l’únic</w:t>
      </w:r>
      <w:r>
        <w:rPr>
          <w:spacing w:val="-9"/>
          <w:sz w:val="22"/>
        </w:rPr>
        <w:t> </w:t>
      </w:r>
      <w:r>
        <w:rPr>
          <w:sz w:val="22"/>
        </w:rPr>
        <w:t>interlocutor</w:t>
      </w:r>
      <w:r>
        <w:rPr>
          <w:spacing w:val="-9"/>
          <w:sz w:val="22"/>
        </w:rPr>
        <w:t> </w:t>
      </w:r>
      <w:r>
        <w:rPr>
          <w:sz w:val="22"/>
        </w:rPr>
        <w:t>amb</w:t>
      </w:r>
      <w:r>
        <w:rPr>
          <w:spacing w:val="-9"/>
          <w:sz w:val="22"/>
        </w:rPr>
        <w:t> </w:t>
      </w:r>
      <w:r>
        <w:rPr>
          <w:sz w:val="22"/>
        </w:rPr>
        <w:t>el</w:t>
      </w:r>
      <w:r>
        <w:rPr>
          <w:spacing w:val="-9"/>
          <w:sz w:val="22"/>
        </w:rPr>
        <w:t> </w:t>
      </w:r>
      <w:r>
        <w:rPr>
          <w:sz w:val="22"/>
        </w:rPr>
        <w:t>tutor</w:t>
      </w:r>
      <w:r>
        <w:rPr>
          <w:spacing w:val="-9"/>
          <w:sz w:val="22"/>
        </w:rPr>
        <w:t> </w:t>
      </w:r>
      <w:r>
        <w:rPr>
          <w:sz w:val="22"/>
        </w:rPr>
        <w:t>dual</w:t>
      </w:r>
      <w:r>
        <w:rPr>
          <w:spacing w:val="-9"/>
          <w:sz w:val="22"/>
        </w:rPr>
        <w:t> </w:t>
      </w:r>
      <w:r>
        <w:rPr>
          <w:sz w:val="22"/>
        </w:rPr>
        <w:t>de</w:t>
      </w:r>
      <w:r>
        <w:rPr>
          <w:spacing w:val="-9"/>
          <w:sz w:val="22"/>
        </w:rPr>
        <w:t> </w:t>
      </w:r>
      <w:r>
        <w:rPr>
          <w:sz w:val="22"/>
        </w:rPr>
        <w:t>l’empresa</w:t>
      </w:r>
      <w:r>
        <w:rPr>
          <w:spacing w:val="-9"/>
          <w:sz w:val="22"/>
        </w:rPr>
        <w:t> </w:t>
      </w:r>
      <w:r>
        <w:rPr>
          <w:sz w:val="22"/>
        </w:rPr>
        <w:t>o</w:t>
      </w:r>
      <w:r>
        <w:rPr>
          <w:spacing w:val="-9"/>
          <w:sz w:val="22"/>
        </w:rPr>
        <w:t> </w:t>
      </w:r>
      <w:r>
        <w:rPr>
          <w:sz w:val="22"/>
        </w:rPr>
        <w:t>organisme</w:t>
      </w:r>
      <w:r>
        <w:rPr>
          <w:spacing w:val="-9"/>
          <w:sz w:val="22"/>
        </w:rPr>
        <w:t> </w:t>
      </w:r>
      <w:r>
        <w:rPr>
          <w:sz w:val="22"/>
        </w:rPr>
        <w:t>equiparat</w:t>
      </w:r>
      <w:r>
        <w:rPr>
          <w:spacing w:val="-9"/>
          <w:sz w:val="22"/>
        </w:rPr>
        <w:t> </w:t>
      </w:r>
      <w:r>
        <w:rPr>
          <w:sz w:val="22"/>
        </w:rPr>
        <w:t>i</w:t>
      </w:r>
      <w:r>
        <w:rPr>
          <w:spacing w:val="-9"/>
          <w:sz w:val="22"/>
        </w:rPr>
        <w:t> </w:t>
      </w:r>
      <w:r>
        <w:rPr>
          <w:sz w:val="22"/>
        </w:rPr>
        <w:t>és qui trasllada la informació obtinguda a la resta de docents implicats en l’avaluació.</w:t>
      </w:r>
    </w:p>
    <w:p>
      <w:pPr>
        <w:pStyle w:val="ListParagraph"/>
        <w:numPr>
          <w:ilvl w:val="0"/>
          <w:numId w:val="33"/>
        </w:numPr>
        <w:tabs>
          <w:tab w:pos="741" w:val="left" w:leader="none"/>
          <w:tab w:pos="743" w:val="left" w:leader="none"/>
        </w:tabs>
        <w:spacing w:line="247" w:lineRule="auto" w:before="194" w:after="0"/>
        <w:ind w:left="743" w:right="101" w:hanging="360"/>
        <w:jc w:val="left"/>
        <w:rPr>
          <w:sz w:val="22"/>
        </w:rPr>
      </w:pPr>
      <w:r>
        <w:rPr>
          <w:sz w:val="22"/>
        </w:rPr>
        <w:t>Per als mòduls professionals que es realitzen al llarg de dos cursos acadèmics, l'avaluació s’ha de dur a terme al llarg de tot el període de formació del mòdul. La primera</w:t>
      </w:r>
      <w:r>
        <w:rPr>
          <w:spacing w:val="-10"/>
          <w:sz w:val="22"/>
        </w:rPr>
        <w:t> </w:t>
      </w:r>
      <w:r>
        <w:rPr>
          <w:sz w:val="22"/>
        </w:rPr>
        <w:t>convocatòria</w:t>
      </w:r>
      <w:r>
        <w:rPr>
          <w:spacing w:val="-10"/>
          <w:sz w:val="22"/>
        </w:rPr>
        <w:t> </w:t>
      </w:r>
      <w:r>
        <w:rPr>
          <w:sz w:val="22"/>
        </w:rPr>
        <w:t>d'avaluació</w:t>
      </w:r>
      <w:r>
        <w:rPr>
          <w:spacing w:val="-10"/>
          <w:sz w:val="22"/>
        </w:rPr>
        <w:t> </w:t>
      </w:r>
      <w:r>
        <w:rPr>
          <w:sz w:val="22"/>
        </w:rPr>
        <w:t>ha</w:t>
      </w:r>
      <w:r>
        <w:rPr>
          <w:spacing w:val="-10"/>
          <w:sz w:val="22"/>
        </w:rPr>
        <w:t> </w:t>
      </w:r>
      <w:r>
        <w:rPr>
          <w:sz w:val="22"/>
        </w:rPr>
        <w:t>de</w:t>
      </w:r>
      <w:r>
        <w:rPr>
          <w:spacing w:val="-10"/>
          <w:sz w:val="22"/>
        </w:rPr>
        <w:t> </w:t>
      </w:r>
      <w:r>
        <w:rPr>
          <w:sz w:val="22"/>
        </w:rPr>
        <w:t>ser</w:t>
      </w:r>
      <w:r>
        <w:rPr>
          <w:spacing w:val="-10"/>
          <w:sz w:val="22"/>
        </w:rPr>
        <w:t> </w:t>
      </w:r>
      <w:r>
        <w:rPr>
          <w:sz w:val="22"/>
        </w:rPr>
        <w:t>la</w:t>
      </w:r>
      <w:r>
        <w:rPr>
          <w:spacing w:val="-10"/>
          <w:sz w:val="22"/>
        </w:rPr>
        <w:t> </w:t>
      </w:r>
      <w:r>
        <w:rPr>
          <w:sz w:val="22"/>
        </w:rPr>
        <w:t>corresponent</w:t>
      </w:r>
      <w:r>
        <w:rPr>
          <w:spacing w:val="-10"/>
          <w:sz w:val="22"/>
        </w:rPr>
        <w:t> </w:t>
      </w:r>
      <w:r>
        <w:rPr>
          <w:sz w:val="22"/>
        </w:rPr>
        <w:t>a</w:t>
      </w:r>
      <w:r>
        <w:rPr>
          <w:spacing w:val="-10"/>
          <w:sz w:val="22"/>
        </w:rPr>
        <w:t> </w:t>
      </w:r>
      <w:r>
        <w:rPr>
          <w:sz w:val="22"/>
        </w:rPr>
        <w:t>la</w:t>
      </w:r>
      <w:r>
        <w:rPr>
          <w:spacing w:val="-10"/>
          <w:sz w:val="22"/>
        </w:rPr>
        <w:t> </w:t>
      </w:r>
      <w:r>
        <w:rPr>
          <w:sz w:val="22"/>
        </w:rPr>
        <w:t>primera</w:t>
      </w:r>
      <w:r>
        <w:rPr>
          <w:spacing w:val="-10"/>
          <w:sz w:val="22"/>
        </w:rPr>
        <w:t> </w:t>
      </w:r>
      <w:r>
        <w:rPr>
          <w:sz w:val="22"/>
        </w:rPr>
        <w:t>convocatòria del segon curs.</w:t>
      </w:r>
    </w:p>
    <w:p>
      <w:pPr>
        <w:pStyle w:val="ListParagraph"/>
        <w:numPr>
          <w:ilvl w:val="0"/>
          <w:numId w:val="33"/>
        </w:numPr>
        <w:tabs>
          <w:tab w:pos="743" w:val="left" w:leader="none"/>
        </w:tabs>
        <w:spacing w:line="247" w:lineRule="auto" w:before="196" w:after="0"/>
        <w:ind w:left="743" w:right="46" w:hanging="360"/>
        <w:jc w:val="left"/>
        <w:rPr>
          <w:sz w:val="22"/>
        </w:rPr>
      </w:pPr>
      <w:r>
        <w:rPr>
          <w:sz w:val="22"/>
        </w:rPr>
        <w:t>La</w:t>
      </w:r>
      <w:r>
        <w:rPr>
          <w:spacing w:val="-9"/>
          <w:sz w:val="22"/>
        </w:rPr>
        <w:t> </w:t>
      </w:r>
      <w:r>
        <w:rPr>
          <w:sz w:val="22"/>
        </w:rPr>
        <w:t>primera</w:t>
      </w:r>
      <w:r>
        <w:rPr>
          <w:spacing w:val="-9"/>
          <w:sz w:val="22"/>
        </w:rPr>
        <w:t> </w:t>
      </w:r>
      <w:r>
        <w:rPr>
          <w:sz w:val="22"/>
        </w:rPr>
        <w:t>convocatòria</w:t>
      </w:r>
      <w:r>
        <w:rPr>
          <w:spacing w:val="-9"/>
          <w:sz w:val="22"/>
        </w:rPr>
        <w:t> </w:t>
      </w:r>
      <w:r>
        <w:rPr>
          <w:sz w:val="22"/>
        </w:rPr>
        <w:t>de</w:t>
      </w:r>
      <w:r>
        <w:rPr>
          <w:spacing w:val="-9"/>
          <w:sz w:val="22"/>
        </w:rPr>
        <w:t> </w:t>
      </w:r>
      <w:r>
        <w:rPr>
          <w:sz w:val="22"/>
        </w:rPr>
        <w:t>cada</w:t>
      </w:r>
      <w:r>
        <w:rPr>
          <w:spacing w:val="-9"/>
          <w:sz w:val="22"/>
        </w:rPr>
        <w:t> </w:t>
      </w:r>
      <w:r>
        <w:rPr>
          <w:sz w:val="22"/>
        </w:rPr>
        <w:t>curs</w:t>
      </w:r>
      <w:r>
        <w:rPr>
          <w:spacing w:val="-9"/>
          <w:sz w:val="22"/>
        </w:rPr>
        <w:t> </w:t>
      </w:r>
      <w:r>
        <w:rPr>
          <w:sz w:val="22"/>
        </w:rPr>
        <w:t>dels</w:t>
      </w:r>
      <w:r>
        <w:rPr>
          <w:spacing w:val="-9"/>
          <w:sz w:val="22"/>
        </w:rPr>
        <w:t> </w:t>
      </w:r>
      <w:r>
        <w:rPr>
          <w:sz w:val="22"/>
        </w:rPr>
        <w:t>graus</w:t>
      </w:r>
      <w:r>
        <w:rPr>
          <w:spacing w:val="-9"/>
          <w:sz w:val="22"/>
        </w:rPr>
        <w:t> </w:t>
      </w:r>
      <w:r>
        <w:rPr>
          <w:sz w:val="22"/>
        </w:rPr>
        <w:t>D</w:t>
      </w:r>
      <w:r>
        <w:rPr>
          <w:spacing w:val="-9"/>
          <w:sz w:val="22"/>
        </w:rPr>
        <w:t> </w:t>
      </w:r>
      <w:r>
        <w:rPr>
          <w:sz w:val="22"/>
        </w:rPr>
        <w:t>ha</w:t>
      </w:r>
      <w:r>
        <w:rPr>
          <w:spacing w:val="-9"/>
          <w:sz w:val="22"/>
        </w:rPr>
        <w:t> </w:t>
      </w:r>
      <w:r>
        <w:rPr>
          <w:sz w:val="22"/>
        </w:rPr>
        <w:t>de</w:t>
      </w:r>
      <w:r>
        <w:rPr>
          <w:spacing w:val="-9"/>
          <w:sz w:val="22"/>
        </w:rPr>
        <w:t> </w:t>
      </w:r>
      <w:r>
        <w:rPr>
          <w:sz w:val="22"/>
        </w:rPr>
        <w:t>comptar,</w:t>
      </w:r>
      <w:r>
        <w:rPr>
          <w:spacing w:val="-9"/>
          <w:sz w:val="22"/>
        </w:rPr>
        <w:t> </w:t>
      </w:r>
      <w:r>
        <w:rPr>
          <w:sz w:val="22"/>
        </w:rPr>
        <w:t>com</w:t>
      </w:r>
      <w:r>
        <w:rPr>
          <w:spacing w:val="-9"/>
          <w:sz w:val="22"/>
        </w:rPr>
        <w:t> </w:t>
      </w:r>
      <w:r>
        <w:rPr>
          <w:sz w:val="22"/>
        </w:rPr>
        <w:t>a</w:t>
      </w:r>
      <w:r>
        <w:rPr>
          <w:spacing w:val="-9"/>
          <w:sz w:val="22"/>
        </w:rPr>
        <w:t> </w:t>
      </w:r>
      <w:r>
        <w:rPr>
          <w:sz w:val="22"/>
        </w:rPr>
        <w:t>mínim,</w:t>
      </w:r>
      <w:r>
        <w:rPr>
          <w:spacing w:val="-9"/>
          <w:sz w:val="22"/>
        </w:rPr>
        <w:t> </w:t>
      </w:r>
      <w:r>
        <w:rPr>
          <w:sz w:val="22"/>
        </w:rPr>
        <w:t>amb tres</w:t>
      </w:r>
      <w:r>
        <w:rPr>
          <w:spacing w:val="-7"/>
          <w:sz w:val="22"/>
        </w:rPr>
        <w:t> </w:t>
      </w:r>
      <w:r>
        <w:rPr>
          <w:sz w:val="22"/>
        </w:rPr>
        <w:t>períodes</w:t>
      </w:r>
      <w:r>
        <w:rPr>
          <w:spacing w:val="-7"/>
          <w:sz w:val="22"/>
        </w:rPr>
        <w:t> </w:t>
      </w:r>
      <w:r>
        <w:rPr>
          <w:sz w:val="22"/>
        </w:rPr>
        <w:t>d’avaluació,</w:t>
      </w:r>
      <w:r>
        <w:rPr>
          <w:spacing w:val="-7"/>
          <w:sz w:val="22"/>
        </w:rPr>
        <w:t> </w:t>
      </w:r>
      <w:r>
        <w:rPr>
          <w:sz w:val="22"/>
        </w:rPr>
        <w:t>cadascun</w:t>
      </w:r>
      <w:r>
        <w:rPr>
          <w:spacing w:val="-7"/>
          <w:sz w:val="22"/>
        </w:rPr>
        <w:t> </w:t>
      </w:r>
      <w:r>
        <w:rPr>
          <w:sz w:val="22"/>
        </w:rPr>
        <w:t>amb</w:t>
      </w:r>
      <w:r>
        <w:rPr>
          <w:spacing w:val="-7"/>
          <w:sz w:val="22"/>
        </w:rPr>
        <w:t> </w:t>
      </w:r>
      <w:r>
        <w:rPr>
          <w:sz w:val="22"/>
        </w:rPr>
        <w:t>la</w:t>
      </w:r>
      <w:r>
        <w:rPr>
          <w:spacing w:val="-7"/>
          <w:sz w:val="22"/>
        </w:rPr>
        <w:t> </w:t>
      </w:r>
      <w:r>
        <w:rPr>
          <w:sz w:val="22"/>
        </w:rPr>
        <w:t>seva</w:t>
      </w:r>
      <w:r>
        <w:rPr>
          <w:spacing w:val="-7"/>
          <w:sz w:val="22"/>
        </w:rPr>
        <w:t> </w:t>
      </w:r>
      <w:r>
        <w:rPr>
          <w:sz w:val="22"/>
        </w:rPr>
        <w:t>corresponent</w:t>
      </w:r>
      <w:r>
        <w:rPr>
          <w:spacing w:val="-7"/>
          <w:sz w:val="22"/>
        </w:rPr>
        <w:t> </w:t>
      </w:r>
      <w:r>
        <w:rPr>
          <w:sz w:val="22"/>
        </w:rPr>
        <w:t>sessió</w:t>
      </w:r>
      <w:r>
        <w:rPr>
          <w:spacing w:val="-7"/>
          <w:sz w:val="22"/>
        </w:rPr>
        <w:t> </w:t>
      </w:r>
      <w:r>
        <w:rPr>
          <w:sz w:val="22"/>
        </w:rPr>
        <w:t>d’avaluació.</w:t>
      </w:r>
      <w:r>
        <w:rPr>
          <w:spacing w:val="-7"/>
          <w:sz w:val="22"/>
        </w:rPr>
        <w:t> </w:t>
      </w:r>
      <w:r>
        <w:rPr>
          <w:sz w:val="22"/>
        </w:rPr>
        <w:t>La darrera sessió, que engloba tot el conjunt del curs, s’ha de dur a terme durant els darrers dies lectius del curs escolar i és en la qual s’estén l’acta d’avaluació.</w:t>
      </w:r>
    </w:p>
    <w:p>
      <w:pPr>
        <w:pStyle w:val="ListParagraph"/>
        <w:numPr>
          <w:ilvl w:val="0"/>
          <w:numId w:val="33"/>
        </w:numPr>
        <w:tabs>
          <w:tab w:pos="743" w:val="left" w:leader="none"/>
        </w:tabs>
        <w:spacing w:line="247" w:lineRule="auto" w:before="196" w:after="0"/>
        <w:ind w:left="743" w:right="578" w:hanging="360"/>
        <w:jc w:val="left"/>
        <w:rPr>
          <w:sz w:val="22"/>
        </w:rPr>
      </w:pPr>
      <w:r>
        <w:rPr>
          <w:sz w:val="22"/>
        </w:rPr>
        <w:t>En</w:t>
      </w:r>
      <w:r>
        <w:rPr>
          <w:spacing w:val="-9"/>
          <w:sz w:val="22"/>
        </w:rPr>
        <w:t> </w:t>
      </w:r>
      <w:r>
        <w:rPr>
          <w:sz w:val="22"/>
        </w:rPr>
        <w:t>el</w:t>
      </w:r>
      <w:r>
        <w:rPr>
          <w:spacing w:val="-9"/>
          <w:sz w:val="22"/>
        </w:rPr>
        <w:t> </w:t>
      </w:r>
      <w:r>
        <w:rPr>
          <w:sz w:val="22"/>
        </w:rPr>
        <w:t>cas</w:t>
      </w:r>
      <w:r>
        <w:rPr>
          <w:spacing w:val="-9"/>
          <w:sz w:val="22"/>
        </w:rPr>
        <w:t> </w:t>
      </w:r>
      <w:r>
        <w:rPr>
          <w:sz w:val="22"/>
        </w:rPr>
        <w:t>del</w:t>
      </w:r>
      <w:r>
        <w:rPr>
          <w:spacing w:val="-9"/>
          <w:sz w:val="22"/>
        </w:rPr>
        <w:t> </w:t>
      </w:r>
      <w:r>
        <w:rPr>
          <w:sz w:val="22"/>
        </w:rPr>
        <w:t>règim</w:t>
      </w:r>
      <w:r>
        <w:rPr>
          <w:spacing w:val="-9"/>
          <w:sz w:val="22"/>
        </w:rPr>
        <w:t> </w:t>
      </w:r>
      <w:r>
        <w:rPr>
          <w:sz w:val="22"/>
        </w:rPr>
        <w:t>intensiu,</w:t>
      </w:r>
      <w:r>
        <w:rPr>
          <w:spacing w:val="-9"/>
          <w:sz w:val="22"/>
        </w:rPr>
        <w:t> </w:t>
      </w:r>
      <w:r>
        <w:rPr>
          <w:sz w:val="22"/>
        </w:rPr>
        <w:t>la</w:t>
      </w:r>
      <w:r>
        <w:rPr>
          <w:spacing w:val="-9"/>
          <w:sz w:val="22"/>
        </w:rPr>
        <w:t> </w:t>
      </w:r>
      <w:r>
        <w:rPr>
          <w:sz w:val="22"/>
        </w:rPr>
        <w:t>darrera</w:t>
      </w:r>
      <w:r>
        <w:rPr>
          <w:spacing w:val="-9"/>
          <w:sz w:val="22"/>
        </w:rPr>
        <w:t> </w:t>
      </w:r>
      <w:r>
        <w:rPr>
          <w:sz w:val="22"/>
        </w:rPr>
        <w:t>sessió</w:t>
      </w:r>
      <w:r>
        <w:rPr>
          <w:spacing w:val="-9"/>
          <w:sz w:val="22"/>
        </w:rPr>
        <w:t> </w:t>
      </w:r>
      <w:r>
        <w:rPr>
          <w:sz w:val="22"/>
        </w:rPr>
        <w:t>d'avaluació</w:t>
      </w:r>
      <w:r>
        <w:rPr>
          <w:spacing w:val="-9"/>
          <w:sz w:val="22"/>
        </w:rPr>
        <w:t> </w:t>
      </w:r>
      <w:r>
        <w:rPr>
          <w:sz w:val="22"/>
        </w:rPr>
        <w:t>del</w:t>
      </w:r>
      <w:r>
        <w:rPr>
          <w:spacing w:val="-9"/>
          <w:sz w:val="22"/>
        </w:rPr>
        <w:t> </w:t>
      </w:r>
      <w:r>
        <w:rPr>
          <w:sz w:val="22"/>
        </w:rPr>
        <w:t>darrer</w:t>
      </w:r>
      <w:r>
        <w:rPr>
          <w:spacing w:val="-9"/>
          <w:sz w:val="22"/>
        </w:rPr>
        <w:t> </w:t>
      </w:r>
      <w:r>
        <w:rPr>
          <w:sz w:val="22"/>
        </w:rPr>
        <w:t>curs</w:t>
      </w:r>
      <w:r>
        <w:rPr>
          <w:spacing w:val="-9"/>
          <w:sz w:val="22"/>
        </w:rPr>
        <w:t> </w:t>
      </w:r>
      <w:r>
        <w:rPr>
          <w:sz w:val="22"/>
        </w:rPr>
        <w:t>s'ha</w:t>
      </w:r>
      <w:r>
        <w:rPr>
          <w:spacing w:val="-9"/>
          <w:sz w:val="22"/>
        </w:rPr>
        <w:t> </w:t>
      </w:r>
      <w:r>
        <w:rPr>
          <w:sz w:val="22"/>
        </w:rPr>
        <w:t>de realitzar una vegada finalitzat el contracte formatiu, que inclou tant períodes de formació</w:t>
      </w:r>
      <w:r>
        <w:rPr>
          <w:spacing w:val="-4"/>
          <w:sz w:val="22"/>
        </w:rPr>
        <w:t> </w:t>
      </w:r>
      <w:r>
        <w:rPr>
          <w:sz w:val="22"/>
        </w:rPr>
        <w:t>en</w:t>
      </w:r>
      <w:r>
        <w:rPr>
          <w:spacing w:val="-4"/>
          <w:sz w:val="22"/>
        </w:rPr>
        <w:t> </w:t>
      </w:r>
      <w:r>
        <w:rPr>
          <w:sz w:val="22"/>
        </w:rPr>
        <w:t>empresa</w:t>
      </w:r>
      <w:r>
        <w:rPr>
          <w:spacing w:val="-4"/>
          <w:sz w:val="22"/>
        </w:rPr>
        <w:t> </w:t>
      </w:r>
      <w:r>
        <w:rPr>
          <w:sz w:val="22"/>
        </w:rPr>
        <w:t>o</w:t>
      </w:r>
      <w:r>
        <w:rPr>
          <w:spacing w:val="-4"/>
          <w:sz w:val="22"/>
        </w:rPr>
        <w:t> </w:t>
      </w:r>
      <w:r>
        <w:rPr>
          <w:sz w:val="22"/>
        </w:rPr>
        <w:t>organisme</w:t>
      </w:r>
      <w:r>
        <w:rPr>
          <w:spacing w:val="-4"/>
          <w:sz w:val="22"/>
        </w:rPr>
        <w:t> </w:t>
      </w:r>
      <w:r>
        <w:rPr>
          <w:sz w:val="22"/>
        </w:rPr>
        <w:t>equiparat</w:t>
      </w:r>
      <w:r>
        <w:rPr>
          <w:spacing w:val="-4"/>
          <w:sz w:val="22"/>
        </w:rPr>
        <w:t> </w:t>
      </w:r>
      <w:r>
        <w:rPr>
          <w:sz w:val="22"/>
        </w:rPr>
        <w:t>com</w:t>
      </w:r>
      <w:r>
        <w:rPr>
          <w:spacing w:val="-4"/>
          <w:sz w:val="22"/>
        </w:rPr>
        <w:t> </w:t>
      </w:r>
      <w:r>
        <w:rPr>
          <w:sz w:val="22"/>
        </w:rPr>
        <w:t>activitats</w:t>
      </w:r>
      <w:r>
        <w:rPr>
          <w:spacing w:val="-4"/>
          <w:sz w:val="22"/>
        </w:rPr>
        <w:t> </w:t>
      </w:r>
      <w:r>
        <w:rPr>
          <w:sz w:val="22"/>
        </w:rPr>
        <w:t>formatives</w:t>
      </w:r>
      <w:r>
        <w:rPr>
          <w:spacing w:val="-4"/>
          <w:sz w:val="22"/>
        </w:rPr>
        <w:t> </w:t>
      </w:r>
      <w:r>
        <w:rPr>
          <w:sz w:val="22"/>
        </w:rPr>
        <w:t>al</w:t>
      </w:r>
      <w:r>
        <w:rPr>
          <w:spacing w:val="-4"/>
          <w:sz w:val="22"/>
        </w:rPr>
        <w:t> </w:t>
      </w:r>
      <w:r>
        <w:rPr>
          <w:sz w:val="22"/>
        </w:rPr>
        <w:t>centre.</w:t>
      </w:r>
    </w:p>
    <w:p>
      <w:pPr>
        <w:pStyle w:val="ListParagraph"/>
        <w:numPr>
          <w:ilvl w:val="0"/>
          <w:numId w:val="33"/>
        </w:numPr>
        <w:tabs>
          <w:tab w:pos="740" w:val="left" w:leader="none"/>
          <w:tab w:pos="743" w:val="left" w:leader="none"/>
        </w:tabs>
        <w:spacing w:line="247" w:lineRule="auto" w:before="197" w:after="0"/>
        <w:ind w:left="743" w:right="310" w:hanging="360"/>
        <w:jc w:val="left"/>
        <w:rPr>
          <w:sz w:val="22"/>
        </w:rPr>
      </w:pPr>
      <w:r>
        <w:rPr>
          <w:sz w:val="22"/>
        </w:rPr>
        <w:t>Cada</w:t>
      </w:r>
      <w:r>
        <w:rPr>
          <w:spacing w:val="-9"/>
          <w:sz w:val="22"/>
        </w:rPr>
        <w:t> </w:t>
      </w:r>
      <w:r>
        <w:rPr>
          <w:sz w:val="22"/>
        </w:rPr>
        <w:t>sessió</w:t>
      </w:r>
      <w:r>
        <w:rPr>
          <w:spacing w:val="-9"/>
          <w:sz w:val="22"/>
        </w:rPr>
        <w:t> </w:t>
      </w:r>
      <w:r>
        <w:rPr>
          <w:sz w:val="22"/>
        </w:rPr>
        <w:t>d'avaluació</w:t>
      </w:r>
      <w:r>
        <w:rPr>
          <w:spacing w:val="-9"/>
          <w:sz w:val="22"/>
        </w:rPr>
        <w:t> </w:t>
      </w:r>
      <w:r>
        <w:rPr>
          <w:sz w:val="22"/>
        </w:rPr>
        <w:t>ha</w:t>
      </w:r>
      <w:r>
        <w:rPr>
          <w:spacing w:val="-9"/>
          <w:sz w:val="22"/>
        </w:rPr>
        <w:t> </w:t>
      </w:r>
      <w:r>
        <w:rPr>
          <w:sz w:val="22"/>
        </w:rPr>
        <w:t>d'estar</w:t>
      </w:r>
      <w:r>
        <w:rPr>
          <w:spacing w:val="-9"/>
          <w:sz w:val="22"/>
        </w:rPr>
        <w:t> </w:t>
      </w:r>
      <w:r>
        <w:rPr>
          <w:sz w:val="22"/>
        </w:rPr>
        <w:t>integrada</w:t>
      </w:r>
      <w:r>
        <w:rPr>
          <w:spacing w:val="-9"/>
          <w:sz w:val="22"/>
        </w:rPr>
        <w:t> </w:t>
      </w:r>
      <w:r>
        <w:rPr>
          <w:sz w:val="22"/>
        </w:rPr>
        <w:t>per</w:t>
      </w:r>
      <w:r>
        <w:rPr>
          <w:spacing w:val="-9"/>
          <w:sz w:val="22"/>
        </w:rPr>
        <w:t> </w:t>
      </w:r>
      <w:r>
        <w:rPr>
          <w:sz w:val="22"/>
        </w:rPr>
        <w:t>tot</w:t>
      </w:r>
      <w:r>
        <w:rPr>
          <w:spacing w:val="-9"/>
          <w:sz w:val="22"/>
        </w:rPr>
        <w:t> </w:t>
      </w:r>
      <w:r>
        <w:rPr>
          <w:sz w:val="22"/>
        </w:rPr>
        <w:t>l'equip</w:t>
      </w:r>
      <w:r>
        <w:rPr>
          <w:spacing w:val="-9"/>
          <w:sz w:val="22"/>
        </w:rPr>
        <w:t> </w:t>
      </w:r>
      <w:r>
        <w:rPr>
          <w:sz w:val="22"/>
        </w:rPr>
        <w:t>docent</w:t>
      </w:r>
      <w:r>
        <w:rPr>
          <w:spacing w:val="-9"/>
          <w:sz w:val="22"/>
        </w:rPr>
        <w:t> </w:t>
      </w:r>
      <w:r>
        <w:rPr>
          <w:sz w:val="22"/>
        </w:rPr>
        <w:t>i</w:t>
      </w:r>
      <w:r>
        <w:rPr>
          <w:spacing w:val="-9"/>
          <w:sz w:val="22"/>
        </w:rPr>
        <w:t> </w:t>
      </w:r>
      <w:r>
        <w:rPr>
          <w:sz w:val="22"/>
        </w:rPr>
        <w:t>un</w:t>
      </w:r>
      <w:r>
        <w:rPr>
          <w:spacing w:val="-9"/>
          <w:sz w:val="22"/>
        </w:rPr>
        <w:t> </w:t>
      </w:r>
      <w:r>
        <w:rPr>
          <w:sz w:val="22"/>
        </w:rPr>
        <w:t>membre</w:t>
      </w:r>
      <w:r>
        <w:rPr>
          <w:spacing w:val="-9"/>
          <w:sz w:val="22"/>
        </w:rPr>
        <w:t> </w:t>
      </w:r>
      <w:r>
        <w:rPr>
          <w:sz w:val="22"/>
        </w:rPr>
        <w:t>del departament d’orientació. Ha de ser presidida pel tutor o tutora del grup i s’ha de desenvolupar sota la supervisió d’un membre de l’equip directiu del centre.</w:t>
      </w:r>
    </w:p>
    <w:p>
      <w:pPr>
        <w:pStyle w:val="ListParagraph"/>
        <w:numPr>
          <w:ilvl w:val="0"/>
          <w:numId w:val="33"/>
        </w:numPr>
        <w:tabs>
          <w:tab w:pos="740" w:val="left" w:leader="none"/>
          <w:tab w:pos="743" w:val="left" w:leader="none"/>
        </w:tabs>
        <w:spacing w:line="244" w:lineRule="auto" w:before="197" w:after="0"/>
        <w:ind w:left="743" w:right="48" w:hanging="360"/>
        <w:jc w:val="left"/>
        <w:rPr>
          <w:sz w:val="22"/>
        </w:rPr>
      </w:pPr>
      <w:r>
        <w:rPr>
          <w:sz w:val="22"/>
        </w:rPr>
        <w:t>L’equip docent ha d’actuar de manera col·legiada en l’adopció de les decisions generals sobre el procés d’ensenyament i aprenentatge dels alumnes del grup, prenent</w:t>
      </w:r>
      <w:r>
        <w:rPr>
          <w:spacing w:val="-8"/>
          <w:sz w:val="22"/>
        </w:rPr>
        <w:t> </w:t>
      </w:r>
      <w:r>
        <w:rPr>
          <w:sz w:val="22"/>
        </w:rPr>
        <w:t>sempre</w:t>
      </w:r>
      <w:r>
        <w:rPr>
          <w:spacing w:val="-8"/>
          <w:sz w:val="22"/>
        </w:rPr>
        <w:t> </w:t>
      </w:r>
      <w:r>
        <w:rPr>
          <w:sz w:val="22"/>
        </w:rPr>
        <w:t>com</w:t>
      </w:r>
      <w:r>
        <w:rPr>
          <w:spacing w:val="-8"/>
          <w:sz w:val="22"/>
        </w:rPr>
        <w:t> </w:t>
      </w:r>
      <w:r>
        <w:rPr>
          <w:sz w:val="22"/>
        </w:rPr>
        <w:t>a</w:t>
      </w:r>
      <w:r>
        <w:rPr>
          <w:spacing w:val="-8"/>
          <w:sz w:val="22"/>
        </w:rPr>
        <w:t> </w:t>
      </w:r>
      <w:r>
        <w:rPr>
          <w:sz w:val="22"/>
        </w:rPr>
        <w:t>referència</w:t>
      </w:r>
      <w:r>
        <w:rPr>
          <w:spacing w:val="-8"/>
          <w:sz w:val="22"/>
        </w:rPr>
        <w:t> </w:t>
      </w:r>
      <w:r>
        <w:rPr>
          <w:sz w:val="22"/>
        </w:rPr>
        <w:t>els</w:t>
      </w:r>
      <w:r>
        <w:rPr>
          <w:spacing w:val="-8"/>
          <w:sz w:val="22"/>
        </w:rPr>
        <w:t> </w:t>
      </w:r>
      <w:r>
        <w:rPr>
          <w:sz w:val="22"/>
        </w:rPr>
        <w:t>resultats</w:t>
      </w:r>
      <w:r>
        <w:rPr>
          <w:spacing w:val="-8"/>
          <w:sz w:val="22"/>
        </w:rPr>
        <w:t> </w:t>
      </w:r>
      <w:r>
        <w:rPr>
          <w:sz w:val="22"/>
        </w:rPr>
        <w:t>d’aprenentatge</w:t>
      </w:r>
      <w:r>
        <w:rPr>
          <w:spacing w:val="-8"/>
          <w:sz w:val="22"/>
        </w:rPr>
        <w:t> </w:t>
      </w:r>
      <w:r>
        <w:rPr>
          <w:sz w:val="22"/>
        </w:rPr>
        <w:t>i</w:t>
      </w:r>
      <w:r>
        <w:rPr>
          <w:spacing w:val="-8"/>
          <w:sz w:val="22"/>
        </w:rPr>
        <w:t> </w:t>
      </w:r>
      <w:r>
        <w:rPr>
          <w:sz w:val="22"/>
        </w:rPr>
        <w:t>els</w:t>
      </w:r>
      <w:r>
        <w:rPr>
          <w:spacing w:val="-8"/>
          <w:sz w:val="22"/>
        </w:rPr>
        <w:t> </w:t>
      </w:r>
      <w:r>
        <w:rPr>
          <w:sz w:val="22"/>
        </w:rPr>
        <w:t>criteris</w:t>
      </w:r>
      <w:r>
        <w:rPr>
          <w:spacing w:val="-8"/>
          <w:sz w:val="22"/>
        </w:rPr>
        <w:t> </w:t>
      </w:r>
      <w:r>
        <w:rPr>
          <w:sz w:val="22"/>
        </w:rPr>
        <w:t>d’avaluació associats. Les decisions s’han de prendre per consens. En el cas que no n’hi hagi, s’han d’adoptar per majoria simple. En cas d’empat, el vot de qualitat del tutor el dirimeix. En tot cas només tenen dret a vot els professors que figuren com a titulars de les matèries o àmbits que cursa l’alumne i cada professor ha d’emetre un vot per cada una de les matèries que imparteix a l’alumne. En el cas de matèries integrades en</w:t>
      </w:r>
      <w:r>
        <w:rPr>
          <w:spacing w:val="-9"/>
          <w:sz w:val="22"/>
        </w:rPr>
        <w:t> </w:t>
      </w:r>
      <w:r>
        <w:rPr>
          <w:sz w:val="22"/>
        </w:rPr>
        <w:t>un</w:t>
      </w:r>
      <w:r>
        <w:rPr>
          <w:spacing w:val="-9"/>
          <w:sz w:val="22"/>
        </w:rPr>
        <w:t> </w:t>
      </w:r>
      <w:r>
        <w:rPr>
          <w:sz w:val="22"/>
        </w:rPr>
        <w:t>àmbit,</w:t>
      </w:r>
      <w:r>
        <w:rPr>
          <w:spacing w:val="-9"/>
          <w:sz w:val="22"/>
        </w:rPr>
        <w:t> </w:t>
      </w:r>
      <w:r>
        <w:rPr>
          <w:sz w:val="22"/>
        </w:rPr>
        <w:t>s’ha</w:t>
      </w:r>
      <w:r>
        <w:rPr>
          <w:spacing w:val="-9"/>
          <w:sz w:val="22"/>
        </w:rPr>
        <w:t> </w:t>
      </w:r>
      <w:r>
        <w:rPr>
          <w:sz w:val="22"/>
        </w:rPr>
        <w:t>d’emetre</w:t>
      </w:r>
      <w:r>
        <w:rPr>
          <w:spacing w:val="-9"/>
          <w:sz w:val="22"/>
        </w:rPr>
        <w:t> </w:t>
      </w:r>
      <w:r>
        <w:rPr>
          <w:sz w:val="22"/>
        </w:rPr>
        <w:t>un</w:t>
      </w:r>
      <w:r>
        <w:rPr>
          <w:spacing w:val="-9"/>
          <w:sz w:val="22"/>
        </w:rPr>
        <w:t> </w:t>
      </w:r>
      <w:r>
        <w:rPr>
          <w:sz w:val="22"/>
        </w:rPr>
        <w:t>sol</w:t>
      </w:r>
      <w:r>
        <w:rPr>
          <w:spacing w:val="-9"/>
          <w:sz w:val="22"/>
        </w:rPr>
        <w:t> </w:t>
      </w:r>
      <w:r>
        <w:rPr>
          <w:sz w:val="22"/>
        </w:rPr>
        <w:t>vot</w:t>
      </w:r>
      <w:r>
        <w:rPr>
          <w:spacing w:val="-9"/>
          <w:sz w:val="22"/>
        </w:rPr>
        <w:t> </w:t>
      </w:r>
      <w:r>
        <w:rPr>
          <w:sz w:val="22"/>
        </w:rPr>
        <w:t>que</w:t>
      </w:r>
      <w:r>
        <w:rPr>
          <w:spacing w:val="-9"/>
          <w:sz w:val="22"/>
        </w:rPr>
        <w:t> </w:t>
      </w:r>
      <w:r>
        <w:rPr>
          <w:sz w:val="22"/>
        </w:rPr>
        <w:t>té</w:t>
      </w:r>
      <w:r>
        <w:rPr>
          <w:spacing w:val="-9"/>
          <w:sz w:val="22"/>
        </w:rPr>
        <w:t> </w:t>
      </w:r>
      <w:r>
        <w:rPr>
          <w:sz w:val="22"/>
        </w:rPr>
        <w:t>el</w:t>
      </w:r>
      <w:r>
        <w:rPr>
          <w:spacing w:val="-9"/>
          <w:sz w:val="22"/>
        </w:rPr>
        <w:t> </w:t>
      </w:r>
      <w:r>
        <w:rPr>
          <w:sz w:val="22"/>
        </w:rPr>
        <w:t>pes</w:t>
      </w:r>
      <w:r>
        <w:rPr>
          <w:spacing w:val="-9"/>
          <w:sz w:val="22"/>
        </w:rPr>
        <w:t> </w:t>
      </w:r>
      <w:r>
        <w:rPr>
          <w:sz w:val="22"/>
        </w:rPr>
        <w:t>del</w:t>
      </w:r>
      <w:r>
        <w:rPr>
          <w:spacing w:val="-9"/>
          <w:sz w:val="22"/>
        </w:rPr>
        <w:t> </w:t>
      </w:r>
      <w:r>
        <w:rPr>
          <w:sz w:val="22"/>
        </w:rPr>
        <w:t>nombre</w:t>
      </w:r>
      <w:r>
        <w:rPr>
          <w:spacing w:val="-9"/>
          <w:sz w:val="22"/>
        </w:rPr>
        <w:t> </w:t>
      </w:r>
      <w:r>
        <w:rPr>
          <w:sz w:val="22"/>
        </w:rPr>
        <w:t>de</w:t>
      </w:r>
      <w:r>
        <w:rPr>
          <w:spacing w:val="-9"/>
          <w:sz w:val="22"/>
        </w:rPr>
        <w:t> </w:t>
      </w:r>
      <w:r>
        <w:rPr>
          <w:sz w:val="22"/>
        </w:rPr>
        <w:t>matèries</w:t>
      </w:r>
      <w:r>
        <w:rPr>
          <w:spacing w:val="-9"/>
          <w:sz w:val="22"/>
        </w:rPr>
        <w:t> </w:t>
      </w:r>
      <w:r>
        <w:rPr>
          <w:sz w:val="22"/>
        </w:rPr>
        <w:t>integrades a</w:t>
      </w:r>
      <w:r>
        <w:rPr>
          <w:spacing w:val="-3"/>
          <w:sz w:val="22"/>
        </w:rPr>
        <w:t> </w:t>
      </w:r>
      <w:r>
        <w:rPr>
          <w:sz w:val="22"/>
        </w:rPr>
        <w:t>l’àmbit.</w:t>
      </w:r>
      <w:r>
        <w:rPr>
          <w:spacing w:val="-3"/>
          <w:sz w:val="22"/>
        </w:rPr>
        <w:t> </w:t>
      </w:r>
      <w:r>
        <w:rPr>
          <w:sz w:val="22"/>
        </w:rPr>
        <w:t>Si</w:t>
      </w:r>
      <w:r>
        <w:rPr>
          <w:spacing w:val="-3"/>
          <w:sz w:val="22"/>
        </w:rPr>
        <w:t> </w:t>
      </w:r>
      <w:r>
        <w:rPr>
          <w:sz w:val="22"/>
        </w:rPr>
        <w:t>l’àmbit</w:t>
      </w:r>
      <w:r>
        <w:rPr>
          <w:spacing w:val="-3"/>
          <w:sz w:val="22"/>
        </w:rPr>
        <w:t> </w:t>
      </w:r>
      <w:r>
        <w:rPr>
          <w:sz w:val="22"/>
        </w:rPr>
        <w:t>és</w:t>
      </w:r>
      <w:r>
        <w:rPr>
          <w:spacing w:val="-3"/>
          <w:sz w:val="22"/>
        </w:rPr>
        <w:t> </w:t>
      </w:r>
      <w:r>
        <w:rPr>
          <w:sz w:val="22"/>
        </w:rPr>
        <w:t>impartit</w:t>
      </w:r>
      <w:r>
        <w:rPr>
          <w:spacing w:val="-3"/>
          <w:sz w:val="22"/>
        </w:rPr>
        <w:t> </w:t>
      </w:r>
      <w:r>
        <w:rPr>
          <w:sz w:val="22"/>
        </w:rPr>
        <w:t>per</w:t>
      </w:r>
      <w:r>
        <w:rPr>
          <w:spacing w:val="-3"/>
          <w:sz w:val="22"/>
        </w:rPr>
        <w:t> </w:t>
      </w:r>
      <w:r>
        <w:rPr>
          <w:sz w:val="22"/>
        </w:rPr>
        <w:t>més</w:t>
      </w:r>
      <w:r>
        <w:rPr>
          <w:spacing w:val="-3"/>
          <w:sz w:val="22"/>
        </w:rPr>
        <w:t> </w:t>
      </w:r>
      <w:r>
        <w:rPr>
          <w:sz w:val="22"/>
        </w:rPr>
        <w:t>d’un</w:t>
      </w:r>
      <w:r>
        <w:rPr>
          <w:spacing w:val="-3"/>
          <w:sz w:val="22"/>
        </w:rPr>
        <w:t> </w:t>
      </w:r>
      <w:r>
        <w:rPr>
          <w:sz w:val="22"/>
        </w:rPr>
        <w:t>professor,</w:t>
      </w:r>
      <w:r>
        <w:rPr>
          <w:spacing w:val="-3"/>
          <w:sz w:val="22"/>
        </w:rPr>
        <w:t> </w:t>
      </w:r>
      <w:r>
        <w:rPr>
          <w:sz w:val="22"/>
        </w:rPr>
        <w:t>aquests</w:t>
      </w:r>
      <w:r>
        <w:rPr>
          <w:spacing w:val="-3"/>
          <w:sz w:val="22"/>
        </w:rPr>
        <w:t> </w:t>
      </w:r>
      <w:r>
        <w:rPr>
          <w:sz w:val="22"/>
        </w:rPr>
        <w:t>han</w:t>
      </w:r>
      <w:r>
        <w:rPr>
          <w:spacing w:val="-3"/>
          <w:sz w:val="22"/>
        </w:rPr>
        <w:t> </w:t>
      </w:r>
      <w:r>
        <w:rPr>
          <w:sz w:val="22"/>
        </w:rPr>
        <w:t>de</w:t>
      </w:r>
      <w:r>
        <w:rPr>
          <w:spacing w:val="-3"/>
          <w:sz w:val="22"/>
        </w:rPr>
        <w:t> </w:t>
      </w:r>
      <w:r>
        <w:rPr>
          <w:sz w:val="22"/>
        </w:rPr>
        <w:t>consensuar</w:t>
      </w:r>
      <w:r>
        <w:rPr>
          <w:spacing w:val="-3"/>
          <w:sz w:val="22"/>
        </w:rPr>
        <w:t> </w:t>
      </w:r>
      <w:r>
        <w:rPr>
          <w:sz w:val="22"/>
        </w:rPr>
        <w:t>el </w:t>
      </w:r>
      <w:r>
        <w:rPr>
          <w:spacing w:val="-4"/>
          <w:sz w:val="22"/>
        </w:rPr>
        <w:t>vot.</w:t>
      </w:r>
    </w:p>
    <w:p>
      <w:pPr>
        <w:pStyle w:val="ListParagraph"/>
        <w:numPr>
          <w:ilvl w:val="0"/>
          <w:numId w:val="33"/>
        </w:numPr>
        <w:tabs>
          <w:tab w:pos="740" w:val="left" w:leader="none"/>
          <w:tab w:pos="743" w:val="left" w:leader="none"/>
        </w:tabs>
        <w:spacing w:line="247" w:lineRule="auto" w:before="209" w:after="0"/>
        <w:ind w:left="743" w:right="76" w:hanging="360"/>
        <w:jc w:val="left"/>
        <w:rPr>
          <w:sz w:val="22"/>
        </w:rPr>
      </w:pPr>
      <w:r>
        <w:rPr>
          <w:sz w:val="22"/>
        </w:rPr>
        <w:t>L’alumnat de grau D que no pugui realitzar la formació en empresa o organisme equiparat</w:t>
      </w:r>
      <w:r>
        <w:rPr>
          <w:spacing w:val="-10"/>
          <w:sz w:val="22"/>
        </w:rPr>
        <w:t> </w:t>
      </w:r>
      <w:r>
        <w:rPr>
          <w:sz w:val="22"/>
        </w:rPr>
        <w:t>ha</w:t>
      </w:r>
      <w:r>
        <w:rPr>
          <w:spacing w:val="-10"/>
          <w:sz w:val="22"/>
        </w:rPr>
        <w:t> </w:t>
      </w:r>
      <w:r>
        <w:rPr>
          <w:sz w:val="22"/>
        </w:rPr>
        <w:t>de</w:t>
      </w:r>
      <w:r>
        <w:rPr>
          <w:spacing w:val="-10"/>
          <w:sz w:val="22"/>
        </w:rPr>
        <w:t> </w:t>
      </w:r>
      <w:r>
        <w:rPr>
          <w:sz w:val="22"/>
        </w:rPr>
        <w:t>continuar</w:t>
      </w:r>
      <w:r>
        <w:rPr>
          <w:spacing w:val="-10"/>
          <w:sz w:val="22"/>
        </w:rPr>
        <w:t> </w:t>
      </w:r>
      <w:r>
        <w:rPr>
          <w:sz w:val="22"/>
        </w:rPr>
        <w:t>la</w:t>
      </w:r>
      <w:r>
        <w:rPr>
          <w:spacing w:val="-10"/>
          <w:sz w:val="22"/>
        </w:rPr>
        <w:t> </w:t>
      </w:r>
      <w:r>
        <w:rPr>
          <w:sz w:val="22"/>
        </w:rPr>
        <w:t>formació</w:t>
      </w:r>
      <w:r>
        <w:rPr>
          <w:spacing w:val="-10"/>
          <w:sz w:val="22"/>
        </w:rPr>
        <w:t> </w:t>
      </w:r>
      <w:r>
        <w:rPr>
          <w:sz w:val="22"/>
        </w:rPr>
        <w:t>presencial</w:t>
      </w:r>
      <w:r>
        <w:rPr>
          <w:spacing w:val="-10"/>
          <w:sz w:val="22"/>
        </w:rPr>
        <w:t> </w:t>
      </w:r>
      <w:r>
        <w:rPr>
          <w:sz w:val="22"/>
        </w:rPr>
        <w:t>al</w:t>
      </w:r>
      <w:r>
        <w:rPr>
          <w:spacing w:val="-10"/>
          <w:sz w:val="22"/>
        </w:rPr>
        <w:t> </w:t>
      </w:r>
      <w:r>
        <w:rPr>
          <w:sz w:val="22"/>
        </w:rPr>
        <w:t>centre</w:t>
      </w:r>
      <w:r>
        <w:rPr>
          <w:spacing w:val="-10"/>
          <w:sz w:val="22"/>
        </w:rPr>
        <w:t> </w:t>
      </w:r>
      <w:r>
        <w:rPr>
          <w:sz w:val="22"/>
        </w:rPr>
        <w:t>seguint</w:t>
      </w:r>
      <w:r>
        <w:rPr>
          <w:spacing w:val="-10"/>
          <w:sz w:val="22"/>
        </w:rPr>
        <w:t> </w:t>
      </w:r>
      <w:r>
        <w:rPr>
          <w:sz w:val="22"/>
        </w:rPr>
        <w:t>el</w:t>
      </w:r>
      <w:r>
        <w:rPr>
          <w:spacing w:val="-10"/>
          <w:sz w:val="22"/>
        </w:rPr>
        <w:t> </w:t>
      </w:r>
      <w:r>
        <w:rPr>
          <w:sz w:val="22"/>
        </w:rPr>
        <w:t>calendari</w:t>
      </w:r>
      <w:r>
        <w:rPr>
          <w:spacing w:val="-10"/>
          <w:sz w:val="22"/>
        </w:rPr>
        <w:t> </w:t>
      </w:r>
      <w:r>
        <w:rPr>
          <w:sz w:val="22"/>
        </w:rPr>
        <w:t>escolar</w:t>
      </w:r>
    </w:p>
    <w:p>
      <w:pPr>
        <w:pStyle w:val="ListParagraph"/>
        <w:spacing w:after="0" w:line="247" w:lineRule="auto"/>
        <w:jc w:val="left"/>
        <w:rPr>
          <w:sz w:val="22"/>
        </w:rPr>
        <w:sectPr>
          <w:pgSz w:w="11910" w:h="16840"/>
          <w:pgMar w:header="720" w:footer="1467" w:top="1620" w:bottom="1660" w:left="1417" w:right="1417"/>
        </w:sectPr>
      </w:pPr>
    </w:p>
    <w:p>
      <w:pPr>
        <w:pStyle w:val="BodyText"/>
        <w:spacing w:line="247" w:lineRule="auto" w:before="6"/>
        <w:ind w:left="743" w:firstLine="0"/>
      </w:pPr>
      <w:r>
        <w:rPr/>
        <w:t>establert.</w:t>
      </w:r>
      <w:r>
        <w:rPr>
          <w:spacing w:val="-8"/>
        </w:rPr>
        <w:t> </w:t>
      </w:r>
      <w:r>
        <w:rPr/>
        <w:t>Aquest</w:t>
      </w:r>
      <w:r>
        <w:rPr>
          <w:spacing w:val="-8"/>
        </w:rPr>
        <w:t> </w:t>
      </w:r>
      <w:r>
        <w:rPr/>
        <w:t>període</w:t>
      </w:r>
      <w:r>
        <w:rPr>
          <w:spacing w:val="-8"/>
        </w:rPr>
        <w:t> </w:t>
      </w:r>
      <w:r>
        <w:rPr/>
        <w:t>es</w:t>
      </w:r>
      <w:r>
        <w:rPr>
          <w:spacing w:val="-8"/>
        </w:rPr>
        <w:t> </w:t>
      </w:r>
      <w:r>
        <w:rPr/>
        <w:t>considera</w:t>
      </w:r>
      <w:r>
        <w:rPr>
          <w:spacing w:val="-8"/>
        </w:rPr>
        <w:t> </w:t>
      </w:r>
      <w:r>
        <w:rPr/>
        <w:t>avaluable</w:t>
      </w:r>
      <w:r>
        <w:rPr>
          <w:spacing w:val="-8"/>
        </w:rPr>
        <w:t> </w:t>
      </w:r>
      <w:r>
        <w:rPr/>
        <w:t>a</w:t>
      </w:r>
      <w:r>
        <w:rPr>
          <w:spacing w:val="-8"/>
        </w:rPr>
        <w:t> </w:t>
      </w:r>
      <w:r>
        <w:rPr/>
        <w:t>tots</w:t>
      </w:r>
      <w:r>
        <w:rPr>
          <w:spacing w:val="-8"/>
        </w:rPr>
        <w:t> </w:t>
      </w:r>
      <w:r>
        <w:rPr/>
        <w:t>els</w:t>
      </w:r>
      <w:r>
        <w:rPr>
          <w:spacing w:val="-8"/>
        </w:rPr>
        <w:t> </w:t>
      </w:r>
      <w:r>
        <w:rPr/>
        <w:t>efectes.</w:t>
      </w:r>
      <w:r>
        <w:rPr>
          <w:spacing w:val="-8"/>
        </w:rPr>
        <w:t> </w:t>
      </w:r>
      <w:r>
        <w:rPr/>
        <w:t>Aquesta</w:t>
      </w:r>
      <w:r>
        <w:rPr>
          <w:spacing w:val="-8"/>
        </w:rPr>
        <w:t> </w:t>
      </w:r>
      <w:r>
        <w:rPr/>
        <w:t>obligació s’exceptua</w:t>
      </w:r>
      <w:r>
        <w:rPr>
          <w:spacing w:val="-9"/>
        </w:rPr>
        <w:t> </w:t>
      </w:r>
      <w:r>
        <w:rPr/>
        <w:t>per</w:t>
      </w:r>
      <w:r>
        <w:rPr>
          <w:spacing w:val="-9"/>
        </w:rPr>
        <w:t> </w:t>
      </w:r>
      <w:r>
        <w:rPr/>
        <w:t>als</w:t>
      </w:r>
      <w:r>
        <w:rPr>
          <w:spacing w:val="-9"/>
        </w:rPr>
        <w:t> </w:t>
      </w:r>
      <w:r>
        <w:rPr/>
        <w:t>majors</w:t>
      </w:r>
      <w:r>
        <w:rPr>
          <w:spacing w:val="-9"/>
        </w:rPr>
        <w:t> </w:t>
      </w:r>
      <w:r>
        <w:rPr/>
        <w:t>de</w:t>
      </w:r>
      <w:r>
        <w:rPr>
          <w:spacing w:val="-9"/>
        </w:rPr>
        <w:t> </w:t>
      </w:r>
      <w:r>
        <w:rPr/>
        <w:t>16</w:t>
      </w:r>
      <w:r>
        <w:rPr>
          <w:spacing w:val="-9"/>
        </w:rPr>
        <w:t> </w:t>
      </w:r>
      <w:r>
        <w:rPr/>
        <w:t>anys</w:t>
      </w:r>
      <w:r>
        <w:rPr>
          <w:spacing w:val="-9"/>
        </w:rPr>
        <w:t> </w:t>
      </w:r>
      <w:r>
        <w:rPr/>
        <w:t>que</w:t>
      </w:r>
      <w:r>
        <w:rPr>
          <w:spacing w:val="-9"/>
        </w:rPr>
        <w:t> </w:t>
      </w:r>
      <w:r>
        <w:rPr/>
        <w:t>acreditin</w:t>
      </w:r>
      <w:r>
        <w:rPr>
          <w:spacing w:val="-9"/>
        </w:rPr>
        <w:t> </w:t>
      </w:r>
      <w:r>
        <w:rPr/>
        <w:t>alguna</w:t>
      </w:r>
      <w:r>
        <w:rPr>
          <w:spacing w:val="-9"/>
        </w:rPr>
        <w:t> </w:t>
      </w:r>
      <w:r>
        <w:rPr/>
        <w:t>de</w:t>
      </w:r>
      <w:r>
        <w:rPr>
          <w:spacing w:val="-9"/>
        </w:rPr>
        <w:t> </w:t>
      </w:r>
      <w:r>
        <w:rPr/>
        <w:t>les</w:t>
      </w:r>
      <w:r>
        <w:rPr>
          <w:spacing w:val="-9"/>
        </w:rPr>
        <w:t> </w:t>
      </w:r>
      <w:r>
        <w:rPr/>
        <w:t>situacions</w:t>
      </w:r>
      <w:r>
        <w:rPr>
          <w:spacing w:val="-9"/>
        </w:rPr>
        <w:t> </w:t>
      </w:r>
      <w:r>
        <w:rPr/>
        <w:t>següents:</w:t>
      </w:r>
    </w:p>
    <w:p>
      <w:pPr>
        <w:pStyle w:val="ListParagraph"/>
        <w:numPr>
          <w:ilvl w:val="1"/>
          <w:numId w:val="33"/>
        </w:numPr>
        <w:tabs>
          <w:tab w:pos="1462" w:val="left" w:leader="none"/>
        </w:tabs>
        <w:spacing w:line="251" w:lineRule="exact" w:before="0" w:after="0"/>
        <w:ind w:left="1462" w:right="0" w:hanging="359"/>
        <w:jc w:val="left"/>
        <w:rPr>
          <w:sz w:val="22"/>
        </w:rPr>
      </w:pPr>
      <w:r>
        <w:rPr>
          <w:sz w:val="22"/>
        </w:rPr>
        <w:t>Quan</w:t>
      </w:r>
      <w:r>
        <w:rPr>
          <w:spacing w:val="-12"/>
          <w:sz w:val="22"/>
        </w:rPr>
        <w:t> </w:t>
      </w:r>
      <w:r>
        <w:rPr>
          <w:sz w:val="22"/>
        </w:rPr>
        <w:t>l’alumnat</w:t>
      </w:r>
      <w:r>
        <w:rPr>
          <w:spacing w:val="-10"/>
          <w:sz w:val="22"/>
        </w:rPr>
        <w:t> </w:t>
      </w:r>
      <w:r>
        <w:rPr>
          <w:sz w:val="22"/>
        </w:rPr>
        <w:t>tingui</w:t>
      </w:r>
      <w:r>
        <w:rPr>
          <w:spacing w:val="-10"/>
          <w:sz w:val="22"/>
        </w:rPr>
        <w:t> </w:t>
      </w:r>
      <w:r>
        <w:rPr>
          <w:sz w:val="22"/>
        </w:rPr>
        <w:t>superada</w:t>
      </w:r>
      <w:r>
        <w:rPr>
          <w:spacing w:val="-10"/>
          <w:sz w:val="22"/>
        </w:rPr>
        <w:t> </w:t>
      </w:r>
      <w:r>
        <w:rPr>
          <w:sz w:val="22"/>
        </w:rPr>
        <w:t>la</w:t>
      </w:r>
      <w:r>
        <w:rPr>
          <w:spacing w:val="-10"/>
          <w:sz w:val="22"/>
        </w:rPr>
        <w:t> </w:t>
      </w:r>
      <w:r>
        <w:rPr>
          <w:sz w:val="22"/>
        </w:rPr>
        <w:t>part</w:t>
      </w:r>
      <w:r>
        <w:rPr>
          <w:spacing w:val="-10"/>
          <w:sz w:val="22"/>
        </w:rPr>
        <w:t> </w:t>
      </w:r>
      <w:r>
        <w:rPr>
          <w:sz w:val="22"/>
        </w:rPr>
        <w:t>de</w:t>
      </w:r>
      <w:r>
        <w:rPr>
          <w:spacing w:val="-10"/>
          <w:sz w:val="22"/>
        </w:rPr>
        <w:t> </w:t>
      </w:r>
      <w:r>
        <w:rPr>
          <w:sz w:val="22"/>
        </w:rPr>
        <w:t>centre</w:t>
      </w:r>
      <w:r>
        <w:rPr>
          <w:spacing w:val="-10"/>
          <w:sz w:val="22"/>
        </w:rPr>
        <w:t> </w:t>
      </w:r>
      <w:r>
        <w:rPr>
          <w:sz w:val="22"/>
        </w:rPr>
        <w:t>de</w:t>
      </w:r>
      <w:r>
        <w:rPr>
          <w:spacing w:val="-10"/>
          <w:sz w:val="22"/>
        </w:rPr>
        <w:t> </w:t>
      </w:r>
      <w:r>
        <w:rPr>
          <w:sz w:val="22"/>
        </w:rPr>
        <w:t>tots</w:t>
      </w:r>
      <w:r>
        <w:rPr>
          <w:spacing w:val="-10"/>
          <w:sz w:val="22"/>
        </w:rPr>
        <w:t> </w:t>
      </w:r>
      <w:r>
        <w:rPr>
          <w:sz w:val="22"/>
        </w:rPr>
        <w:t>els</w:t>
      </w:r>
      <w:r>
        <w:rPr>
          <w:spacing w:val="-9"/>
          <w:sz w:val="22"/>
        </w:rPr>
        <w:t> </w:t>
      </w:r>
      <w:r>
        <w:rPr>
          <w:spacing w:val="-2"/>
          <w:sz w:val="22"/>
        </w:rPr>
        <w:t>mòduls.</w:t>
      </w:r>
    </w:p>
    <w:p>
      <w:pPr>
        <w:pStyle w:val="ListParagraph"/>
        <w:numPr>
          <w:ilvl w:val="1"/>
          <w:numId w:val="33"/>
        </w:numPr>
        <w:tabs>
          <w:tab w:pos="1463" w:val="left" w:leader="none"/>
        </w:tabs>
        <w:spacing w:line="247" w:lineRule="auto" w:before="7" w:after="0"/>
        <w:ind w:left="1463" w:right="285" w:hanging="360"/>
        <w:jc w:val="left"/>
        <w:rPr>
          <w:sz w:val="22"/>
        </w:rPr>
      </w:pPr>
      <w:r>
        <w:rPr>
          <w:sz w:val="22"/>
        </w:rPr>
        <w:t>Quan</w:t>
      </w:r>
      <w:r>
        <w:rPr>
          <w:spacing w:val="-10"/>
          <w:sz w:val="22"/>
        </w:rPr>
        <w:t> </w:t>
      </w:r>
      <w:r>
        <w:rPr>
          <w:sz w:val="22"/>
        </w:rPr>
        <w:t>l’alumnat</w:t>
      </w:r>
      <w:r>
        <w:rPr>
          <w:spacing w:val="-10"/>
          <w:sz w:val="22"/>
        </w:rPr>
        <w:t> </w:t>
      </w:r>
      <w:r>
        <w:rPr>
          <w:sz w:val="22"/>
        </w:rPr>
        <w:t>estigui</w:t>
      </w:r>
      <w:r>
        <w:rPr>
          <w:spacing w:val="-10"/>
          <w:sz w:val="22"/>
        </w:rPr>
        <w:t> </w:t>
      </w:r>
      <w:r>
        <w:rPr>
          <w:sz w:val="22"/>
        </w:rPr>
        <w:t>exempt</w:t>
      </w:r>
      <w:r>
        <w:rPr>
          <w:spacing w:val="-10"/>
          <w:sz w:val="22"/>
        </w:rPr>
        <w:t> </w:t>
      </w:r>
      <w:r>
        <w:rPr>
          <w:sz w:val="22"/>
        </w:rPr>
        <w:t>de</w:t>
      </w:r>
      <w:r>
        <w:rPr>
          <w:spacing w:val="-10"/>
          <w:sz w:val="22"/>
        </w:rPr>
        <w:t> </w:t>
      </w:r>
      <w:r>
        <w:rPr>
          <w:sz w:val="22"/>
        </w:rPr>
        <w:t>la</w:t>
      </w:r>
      <w:r>
        <w:rPr>
          <w:spacing w:val="-10"/>
          <w:sz w:val="22"/>
        </w:rPr>
        <w:t> </w:t>
      </w:r>
      <w:r>
        <w:rPr>
          <w:sz w:val="22"/>
        </w:rPr>
        <w:t>realització</w:t>
      </w:r>
      <w:r>
        <w:rPr>
          <w:spacing w:val="-10"/>
          <w:sz w:val="22"/>
        </w:rPr>
        <w:t> </w:t>
      </w:r>
      <w:r>
        <w:rPr>
          <w:sz w:val="22"/>
        </w:rPr>
        <w:t>de</w:t>
      </w:r>
      <w:r>
        <w:rPr>
          <w:spacing w:val="-10"/>
          <w:sz w:val="22"/>
        </w:rPr>
        <w:t> </w:t>
      </w:r>
      <w:r>
        <w:rPr>
          <w:sz w:val="22"/>
        </w:rPr>
        <w:t>la</w:t>
      </w:r>
      <w:r>
        <w:rPr>
          <w:spacing w:val="-10"/>
          <w:sz w:val="22"/>
        </w:rPr>
        <w:t> </w:t>
      </w:r>
      <w:r>
        <w:rPr>
          <w:sz w:val="22"/>
        </w:rPr>
        <w:t>formació</w:t>
      </w:r>
      <w:r>
        <w:rPr>
          <w:spacing w:val="-10"/>
          <w:sz w:val="22"/>
        </w:rPr>
        <w:t> </w:t>
      </w:r>
      <w:r>
        <w:rPr>
          <w:sz w:val="22"/>
        </w:rPr>
        <w:t>en</w:t>
      </w:r>
      <w:r>
        <w:rPr>
          <w:spacing w:val="-10"/>
          <w:sz w:val="22"/>
        </w:rPr>
        <w:t> </w:t>
      </w:r>
      <w:r>
        <w:rPr>
          <w:sz w:val="22"/>
        </w:rPr>
        <w:t>empresa</w:t>
      </w:r>
      <w:r>
        <w:rPr>
          <w:spacing w:val="-10"/>
          <w:sz w:val="22"/>
        </w:rPr>
        <w:t> </w:t>
      </w:r>
      <w:r>
        <w:rPr>
          <w:sz w:val="22"/>
        </w:rPr>
        <w:t>o organisme equiparat.</w:t>
      </w:r>
    </w:p>
    <w:p>
      <w:pPr>
        <w:pStyle w:val="ListParagraph"/>
        <w:numPr>
          <w:ilvl w:val="1"/>
          <w:numId w:val="33"/>
        </w:numPr>
        <w:tabs>
          <w:tab w:pos="1463" w:val="left" w:leader="none"/>
        </w:tabs>
        <w:spacing w:line="247" w:lineRule="auto" w:before="0" w:after="0"/>
        <w:ind w:left="1463" w:right="28" w:hanging="360"/>
        <w:jc w:val="left"/>
        <w:rPr>
          <w:sz w:val="22"/>
        </w:rPr>
      </w:pPr>
      <w:r>
        <w:rPr>
          <w:sz w:val="22"/>
        </w:rPr>
        <w:t>Quan l’alumnat, per causes degudament justificades (mèdiques, incorporació a</w:t>
      </w:r>
      <w:r>
        <w:rPr>
          <w:spacing w:val="-10"/>
          <w:sz w:val="22"/>
        </w:rPr>
        <w:t> </w:t>
      </w:r>
      <w:r>
        <w:rPr>
          <w:sz w:val="22"/>
        </w:rPr>
        <w:t>un</w:t>
      </w:r>
      <w:r>
        <w:rPr>
          <w:spacing w:val="-10"/>
          <w:sz w:val="22"/>
        </w:rPr>
        <w:t> </w:t>
      </w:r>
      <w:r>
        <w:rPr>
          <w:sz w:val="22"/>
        </w:rPr>
        <w:t>lloc</w:t>
      </w:r>
      <w:r>
        <w:rPr>
          <w:spacing w:val="-10"/>
          <w:sz w:val="22"/>
        </w:rPr>
        <w:t> </w:t>
      </w:r>
      <w:r>
        <w:rPr>
          <w:sz w:val="22"/>
        </w:rPr>
        <w:t>de</w:t>
      </w:r>
      <w:r>
        <w:rPr>
          <w:spacing w:val="-10"/>
          <w:sz w:val="22"/>
        </w:rPr>
        <w:t> </w:t>
      </w:r>
      <w:r>
        <w:rPr>
          <w:sz w:val="22"/>
        </w:rPr>
        <w:t>treball</w:t>
      </w:r>
      <w:r>
        <w:rPr>
          <w:spacing w:val="-10"/>
          <w:sz w:val="22"/>
        </w:rPr>
        <w:t> </w:t>
      </w:r>
      <w:r>
        <w:rPr>
          <w:sz w:val="22"/>
        </w:rPr>
        <w:t>o</w:t>
      </w:r>
      <w:r>
        <w:rPr>
          <w:spacing w:val="-10"/>
          <w:sz w:val="22"/>
        </w:rPr>
        <w:t> </w:t>
      </w:r>
      <w:r>
        <w:rPr>
          <w:sz w:val="22"/>
        </w:rPr>
        <w:t>altres</w:t>
      </w:r>
      <w:r>
        <w:rPr>
          <w:spacing w:val="-10"/>
          <w:sz w:val="22"/>
        </w:rPr>
        <w:t> </w:t>
      </w:r>
      <w:r>
        <w:rPr>
          <w:sz w:val="22"/>
        </w:rPr>
        <w:t>circumstàncies</w:t>
      </w:r>
      <w:r>
        <w:rPr>
          <w:spacing w:val="-10"/>
          <w:sz w:val="22"/>
        </w:rPr>
        <w:t> </w:t>
      </w:r>
      <w:r>
        <w:rPr>
          <w:sz w:val="22"/>
        </w:rPr>
        <w:t>personals</w:t>
      </w:r>
      <w:r>
        <w:rPr>
          <w:spacing w:val="-10"/>
          <w:sz w:val="22"/>
        </w:rPr>
        <w:t> </w:t>
      </w:r>
      <w:r>
        <w:rPr>
          <w:sz w:val="22"/>
        </w:rPr>
        <w:t>sobrevingudes),</w:t>
      </w:r>
      <w:r>
        <w:rPr>
          <w:spacing w:val="-10"/>
          <w:sz w:val="22"/>
        </w:rPr>
        <w:t> </w:t>
      </w:r>
      <w:r>
        <w:rPr>
          <w:sz w:val="22"/>
        </w:rPr>
        <w:t>decideixi ajornar la formació en empresa o organisme equiparat.</w:t>
      </w:r>
    </w:p>
    <w:p>
      <w:pPr>
        <w:pStyle w:val="ListParagraph"/>
        <w:numPr>
          <w:ilvl w:val="0"/>
          <w:numId w:val="33"/>
        </w:numPr>
        <w:tabs>
          <w:tab w:pos="740" w:val="left" w:leader="none"/>
          <w:tab w:pos="743" w:val="left" w:leader="none"/>
        </w:tabs>
        <w:spacing w:line="247" w:lineRule="auto" w:before="244" w:after="0"/>
        <w:ind w:left="743" w:right="97" w:hanging="360"/>
        <w:jc w:val="left"/>
        <w:rPr>
          <w:sz w:val="22"/>
        </w:rPr>
      </w:pPr>
      <w:r>
        <w:rPr>
          <w:sz w:val="22"/>
        </w:rPr>
        <w:t>L’alumnat</w:t>
      </w:r>
      <w:r>
        <w:rPr>
          <w:spacing w:val="-9"/>
          <w:sz w:val="22"/>
        </w:rPr>
        <w:t> </w:t>
      </w:r>
      <w:r>
        <w:rPr>
          <w:sz w:val="22"/>
        </w:rPr>
        <w:t>menor</w:t>
      </w:r>
      <w:r>
        <w:rPr>
          <w:spacing w:val="-9"/>
          <w:sz w:val="22"/>
        </w:rPr>
        <w:t> </w:t>
      </w:r>
      <w:r>
        <w:rPr>
          <w:sz w:val="22"/>
        </w:rPr>
        <w:t>de</w:t>
      </w:r>
      <w:r>
        <w:rPr>
          <w:spacing w:val="-9"/>
          <w:sz w:val="22"/>
        </w:rPr>
        <w:t> </w:t>
      </w:r>
      <w:r>
        <w:rPr>
          <w:sz w:val="22"/>
        </w:rPr>
        <w:t>16</w:t>
      </w:r>
      <w:r>
        <w:rPr>
          <w:spacing w:val="-9"/>
          <w:sz w:val="22"/>
        </w:rPr>
        <w:t> </w:t>
      </w:r>
      <w:r>
        <w:rPr>
          <w:sz w:val="22"/>
        </w:rPr>
        <w:t>anys</w:t>
      </w:r>
      <w:r>
        <w:rPr>
          <w:spacing w:val="-9"/>
          <w:sz w:val="22"/>
        </w:rPr>
        <w:t> </w:t>
      </w:r>
      <w:r>
        <w:rPr>
          <w:sz w:val="22"/>
        </w:rPr>
        <w:t>ha</w:t>
      </w:r>
      <w:r>
        <w:rPr>
          <w:spacing w:val="-9"/>
          <w:sz w:val="22"/>
        </w:rPr>
        <w:t> </w:t>
      </w:r>
      <w:r>
        <w:rPr>
          <w:sz w:val="22"/>
        </w:rPr>
        <w:t>de</w:t>
      </w:r>
      <w:r>
        <w:rPr>
          <w:spacing w:val="-9"/>
          <w:sz w:val="22"/>
        </w:rPr>
        <w:t> </w:t>
      </w:r>
      <w:r>
        <w:rPr>
          <w:sz w:val="22"/>
        </w:rPr>
        <w:t>romandre</w:t>
      </w:r>
      <w:r>
        <w:rPr>
          <w:spacing w:val="-9"/>
          <w:sz w:val="22"/>
        </w:rPr>
        <w:t> </w:t>
      </w:r>
      <w:r>
        <w:rPr>
          <w:sz w:val="22"/>
        </w:rPr>
        <w:t>al</w:t>
      </w:r>
      <w:r>
        <w:rPr>
          <w:spacing w:val="-9"/>
          <w:sz w:val="22"/>
        </w:rPr>
        <w:t> </w:t>
      </w:r>
      <w:r>
        <w:rPr>
          <w:sz w:val="22"/>
        </w:rPr>
        <w:t>centre</w:t>
      </w:r>
      <w:r>
        <w:rPr>
          <w:spacing w:val="-9"/>
          <w:sz w:val="22"/>
        </w:rPr>
        <w:t> </w:t>
      </w:r>
      <w:r>
        <w:rPr>
          <w:sz w:val="22"/>
        </w:rPr>
        <w:t>durant</w:t>
      </w:r>
      <w:r>
        <w:rPr>
          <w:spacing w:val="-9"/>
          <w:sz w:val="22"/>
        </w:rPr>
        <w:t> </w:t>
      </w:r>
      <w:r>
        <w:rPr>
          <w:sz w:val="22"/>
        </w:rPr>
        <w:t>tot</w:t>
      </w:r>
      <w:r>
        <w:rPr>
          <w:spacing w:val="-9"/>
          <w:sz w:val="22"/>
        </w:rPr>
        <w:t> </w:t>
      </w:r>
      <w:r>
        <w:rPr>
          <w:sz w:val="22"/>
        </w:rPr>
        <w:t>l’horari</w:t>
      </w:r>
      <w:r>
        <w:rPr>
          <w:spacing w:val="-9"/>
          <w:sz w:val="22"/>
        </w:rPr>
        <w:t> </w:t>
      </w:r>
      <w:r>
        <w:rPr>
          <w:sz w:val="22"/>
        </w:rPr>
        <w:t>lectiu</w:t>
      </w:r>
      <w:r>
        <w:rPr>
          <w:spacing w:val="-9"/>
          <w:sz w:val="22"/>
        </w:rPr>
        <w:t> </w:t>
      </w:r>
      <w:r>
        <w:rPr>
          <w:sz w:val="22"/>
        </w:rPr>
        <w:t>encara que sols cursi mòduls pendents.</w:t>
      </w:r>
    </w:p>
    <w:p>
      <w:pPr>
        <w:pStyle w:val="BodyText"/>
        <w:spacing w:before="25"/>
        <w:ind w:left="0" w:firstLine="0"/>
      </w:pPr>
    </w:p>
    <w:p>
      <w:pPr>
        <w:pStyle w:val="Heading1"/>
      </w:pPr>
      <w:bookmarkStart w:name="_bookmark42" w:id="43"/>
      <w:bookmarkEnd w:id="43"/>
      <w:r>
        <w:rPr>
          <w:b w:val="0"/>
        </w:rPr>
      </w:r>
      <w:r>
        <w:rPr/>
        <w:t>Article</w:t>
      </w:r>
      <w:r>
        <w:rPr>
          <w:spacing w:val="-11"/>
        </w:rPr>
        <w:t> </w:t>
      </w:r>
      <w:r>
        <w:rPr/>
        <w:t>37.</w:t>
      </w:r>
      <w:r>
        <w:rPr>
          <w:spacing w:val="-11"/>
        </w:rPr>
        <w:t> </w:t>
      </w:r>
      <w:r>
        <w:rPr>
          <w:spacing w:val="-2"/>
        </w:rPr>
        <w:t>Qualificació</w:t>
      </w:r>
    </w:p>
    <w:p>
      <w:pPr>
        <w:pStyle w:val="ListParagraph"/>
        <w:numPr>
          <w:ilvl w:val="0"/>
          <w:numId w:val="34"/>
        </w:numPr>
        <w:tabs>
          <w:tab w:pos="806" w:val="left" w:leader="none"/>
          <w:tab w:pos="808" w:val="left" w:leader="none"/>
        </w:tabs>
        <w:spacing w:line="247" w:lineRule="auto" w:before="87" w:after="0"/>
        <w:ind w:left="808" w:right="58" w:hanging="360"/>
        <w:jc w:val="left"/>
        <w:rPr>
          <w:sz w:val="22"/>
        </w:rPr>
      </w:pPr>
      <w:r>
        <w:rPr>
          <w:sz w:val="22"/>
        </w:rPr>
        <w:t>En</w:t>
      </w:r>
      <w:r>
        <w:rPr>
          <w:spacing w:val="-9"/>
          <w:sz w:val="22"/>
        </w:rPr>
        <w:t> </w:t>
      </w:r>
      <w:r>
        <w:rPr>
          <w:sz w:val="22"/>
        </w:rPr>
        <w:t>cas</w:t>
      </w:r>
      <w:r>
        <w:rPr>
          <w:spacing w:val="-9"/>
          <w:sz w:val="22"/>
        </w:rPr>
        <w:t> </w:t>
      </w:r>
      <w:r>
        <w:rPr>
          <w:sz w:val="22"/>
        </w:rPr>
        <w:t>que</w:t>
      </w:r>
      <w:r>
        <w:rPr>
          <w:spacing w:val="-9"/>
          <w:sz w:val="22"/>
        </w:rPr>
        <w:t> </w:t>
      </w:r>
      <w:r>
        <w:rPr>
          <w:sz w:val="22"/>
        </w:rPr>
        <w:t>el</w:t>
      </w:r>
      <w:r>
        <w:rPr>
          <w:spacing w:val="-9"/>
          <w:sz w:val="22"/>
        </w:rPr>
        <w:t> </w:t>
      </w:r>
      <w:r>
        <w:rPr>
          <w:sz w:val="22"/>
        </w:rPr>
        <w:t>mòdul</w:t>
      </w:r>
      <w:r>
        <w:rPr>
          <w:spacing w:val="-9"/>
          <w:sz w:val="22"/>
        </w:rPr>
        <w:t> </w:t>
      </w:r>
      <w:r>
        <w:rPr>
          <w:sz w:val="22"/>
        </w:rPr>
        <w:t>professional</w:t>
      </w:r>
      <w:r>
        <w:rPr>
          <w:spacing w:val="-9"/>
          <w:sz w:val="22"/>
        </w:rPr>
        <w:t> </w:t>
      </w:r>
      <w:r>
        <w:rPr>
          <w:sz w:val="22"/>
        </w:rPr>
        <w:t>tingui</w:t>
      </w:r>
      <w:r>
        <w:rPr>
          <w:spacing w:val="-9"/>
          <w:sz w:val="22"/>
        </w:rPr>
        <w:t> </w:t>
      </w:r>
      <w:r>
        <w:rPr>
          <w:sz w:val="22"/>
        </w:rPr>
        <w:t>associada</w:t>
      </w:r>
      <w:r>
        <w:rPr>
          <w:spacing w:val="-9"/>
          <w:sz w:val="22"/>
        </w:rPr>
        <w:t> </w:t>
      </w:r>
      <w:r>
        <w:rPr>
          <w:sz w:val="22"/>
        </w:rPr>
        <w:t>formació</w:t>
      </w:r>
      <w:r>
        <w:rPr>
          <w:spacing w:val="-9"/>
          <w:sz w:val="22"/>
        </w:rPr>
        <w:t> </w:t>
      </w:r>
      <w:r>
        <w:rPr>
          <w:sz w:val="22"/>
        </w:rPr>
        <w:t>en</w:t>
      </w:r>
      <w:r>
        <w:rPr>
          <w:spacing w:val="-9"/>
          <w:sz w:val="22"/>
        </w:rPr>
        <w:t> </w:t>
      </w:r>
      <w:r>
        <w:rPr>
          <w:sz w:val="22"/>
        </w:rPr>
        <w:t>empresa</w:t>
      </w:r>
      <w:r>
        <w:rPr>
          <w:spacing w:val="-9"/>
          <w:sz w:val="22"/>
        </w:rPr>
        <w:t> </w:t>
      </w:r>
      <w:r>
        <w:rPr>
          <w:sz w:val="22"/>
        </w:rPr>
        <w:t>o</w:t>
      </w:r>
      <w:r>
        <w:rPr>
          <w:spacing w:val="-9"/>
          <w:sz w:val="22"/>
        </w:rPr>
        <w:t> </w:t>
      </w:r>
      <w:r>
        <w:rPr>
          <w:sz w:val="22"/>
        </w:rPr>
        <w:t>organisme equiparat,</w:t>
      </w:r>
      <w:r>
        <w:rPr>
          <w:spacing w:val="-3"/>
          <w:sz w:val="22"/>
        </w:rPr>
        <w:t> </w:t>
      </w:r>
      <w:r>
        <w:rPr>
          <w:sz w:val="22"/>
        </w:rPr>
        <w:t>la</w:t>
      </w:r>
      <w:r>
        <w:rPr>
          <w:spacing w:val="-3"/>
          <w:sz w:val="22"/>
        </w:rPr>
        <w:t> </w:t>
      </w:r>
      <w:r>
        <w:rPr>
          <w:sz w:val="22"/>
        </w:rPr>
        <w:t>qualificació</w:t>
      </w:r>
      <w:r>
        <w:rPr>
          <w:spacing w:val="-3"/>
          <w:sz w:val="22"/>
        </w:rPr>
        <w:t> </w:t>
      </w:r>
      <w:r>
        <w:rPr>
          <w:sz w:val="22"/>
        </w:rPr>
        <w:t>final</w:t>
      </w:r>
      <w:r>
        <w:rPr>
          <w:spacing w:val="-3"/>
          <w:sz w:val="22"/>
        </w:rPr>
        <w:t> </w:t>
      </w:r>
      <w:r>
        <w:rPr>
          <w:sz w:val="22"/>
        </w:rPr>
        <w:t>del</w:t>
      </w:r>
      <w:r>
        <w:rPr>
          <w:spacing w:val="-3"/>
          <w:sz w:val="22"/>
        </w:rPr>
        <w:t> </w:t>
      </w:r>
      <w:r>
        <w:rPr>
          <w:sz w:val="22"/>
        </w:rPr>
        <w:t>mòdul</w:t>
      </w:r>
      <w:r>
        <w:rPr>
          <w:spacing w:val="-3"/>
          <w:sz w:val="22"/>
        </w:rPr>
        <w:t> </w:t>
      </w:r>
      <w:r>
        <w:rPr>
          <w:sz w:val="22"/>
        </w:rPr>
        <w:t>professional</w:t>
      </w:r>
      <w:r>
        <w:rPr>
          <w:spacing w:val="-3"/>
          <w:sz w:val="22"/>
        </w:rPr>
        <w:t> </w:t>
      </w:r>
      <w:r>
        <w:rPr>
          <w:sz w:val="22"/>
        </w:rPr>
        <w:t>està</w:t>
      </w:r>
      <w:r>
        <w:rPr>
          <w:spacing w:val="-3"/>
          <w:sz w:val="22"/>
        </w:rPr>
        <w:t> </w:t>
      </w:r>
      <w:r>
        <w:rPr>
          <w:sz w:val="22"/>
        </w:rPr>
        <w:t>formada</w:t>
      </w:r>
      <w:r>
        <w:rPr>
          <w:spacing w:val="-3"/>
          <w:sz w:val="22"/>
        </w:rPr>
        <w:t> </w:t>
      </w:r>
      <w:r>
        <w:rPr>
          <w:sz w:val="22"/>
        </w:rPr>
        <w:t>per</w:t>
      </w:r>
      <w:r>
        <w:rPr>
          <w:spacing w:val="-3"/>
          <w:sz w:val="22"/>
        </w:rPr>
        <w:t> </w:t>
      </w:r>
      <w:r>
        <w:rPr>
          <w:sz w:val="22"/>
        </w:rPr>
        <w:t>la</w:t>
      </w:r>
      <w:r>
        <w:rPr>
          <w:spacing w:val="-3"/>
          <w:sz w:val="22"/>
        </w:rPr>
        <w:t> </w:t>
      </w:r>
      <w:r>
        <w:rPr>
          <w:sz w:val="22"/>
        </w:rPr>
        <w:t>qualificació de</w:t>
      </w:r>
      <w:r>
        <w:rPr>
          <w:spacing w:val="-1"/>
          <w:sz w:val="22"/>
        </w:rPr>
        <w:t> </w:t>
      </w:r>
      <w:r>
        <w:rPr>
          <w:sz w:val="22"/>
        </w:rPr>
        <w:t>la</w:t>
      </w:r>
      <w:r>
        <w:rPr>
          <w:spacing w:val="-1"/>
          <w:sz w:val="22"/>
        </w:rPr>
        <w:t> </w:t>
      </w:r>
      <w:r>
        <w:rPr>
          <w:sz w:val="22"/>
        </w:rPr>
        <w:t>part</w:t>
      </w:r>
      <w:r>
        <w:rPr>
          <w:spacing w:val="-1"/>
          <w:sz w:val="22"/>
        </w:rPr>
        <w:t> </w:t>
      </w:r>
      <w:r>
        <w:rPr>
          <w:sz w:val="22"/>
        </w:rPr>
        <w:t>de</w:t>
      </w:r>
      <w:r>
        <w:rPr>
          <w:spacing w:val="-1"/>
          <w:sz w:val="22"/>
        </w:rPr>
        <w:t> </w:t>
      </w:r>
      <w:r>
        <w:rPr>
          <w:sz w:val="22"/>
        </w:rPr>
        <w:t>centre</w:t>
      </w:r>
      <w:r>
        <w:rPr>
          <w:spacing w:val="-1"/>
          <w:sz w:val="22"/>
        </w:rPr>
        <w:t> </w:t>
      </w:r>
      <w:r>
        <w:rPr>
          <w:sz w:val="22"/>
        </w:rPr>
        <w:t>i</w:t>
      </w:r>
      <w:r>
        <w:rPr>
          <w:spacing w:val="-1"/>
          <w:sz w:val="22"/>
        </w:rPr>
        <w:t> </w:t>
      </w:r>
      <w:r>
        <w:rPr>
          <w:sz w:val="22"/>
        </w:rPr>
        <w:t>la</w:t>
      </w:r>
      <w:r>
        <w:rPr>
          <w:spacing w:val="-1"/>
          <w:sz w:val="22"/>
        </w:rPr>
        <w:t> </w:t>
      </w:r>
      <w:r>
        <w:rPr>
          <w:sz w:val="22"/>
        </w:rPr>
        <w:t>de</w:t>
      </w:r>
      <w:r>
        <w:rPr>
          <w:spacing w:val="-1"/>
          <w:sz w:val="22"/>
        </w:rPr>
        <w:t> </w:t>
      </w:r>
      <w:r>
        <w:rPr>
          <w:sz w:val="22"/>
        </w:rPr>
        <w:t>la</w:t>
      </w:r>
      <w:r>
        <w:rPr>
          <w:spacing w:val="-1"/>
          <w:sz w:val="22"/>
        </w:rPr>
        <w:t> </w:t>
      </w:r>
      <w:r>
        <w:rPr>
          <w:sz w:val="22"/>
        </w:rPr>
        <w:t>part</w:t>
      </w:r>
      <w:r>
        <w:rPr>
          <w:spacing w:val="-1"/>
          <w:sz w:val="22"/>
        </w:rPr>
        <w:t> </w:t>
      </w:r>
      <w:r>
        <w:rPr>
          <w:sz w:val="22"/>
        </w:rPr>
        <w:t>de</w:t>
      </w:r>
      <w:r>
        <w:rPr>
          <w:spacing w:val="-1"/>
          <w:sz w:val="22"/>
        </w:rPr>
        <w:t> </w:t>
      </w:r>
      <w:r>
        <w:rPr>
          <w:sz w:val="22"/>
        </w:rPr>
        <w:t>formació</w:t>
      </w:r>
      <w:r>
        <w:rPr>
          <w:spacing w:val="-1"/>
          <w:sz w:val="22"/>
        </w:rPr>
        <w:t> </w:t>
      </w:r>
      <w:r>
        <w:rPr>
          <w:sz w:val="22"/>
        </w:rPr>
        <w:t>en</w:t>
      </w:r>
      <w:r>
        <w:rPr>
          <w:spacing w:val="-1"/>
          <w:sz w:val="22"/>
        </w:rPr>
        <w:t> </w:t>
      </w:r>
      <w:r>
        <w:rPr>
          <w:sz w:val="22"/>
        </w:rPr>
        <w:t>empresa</w:t>
      </w:r>
      <w:r>
        <w:rPr>
          <w:spacing w:val="-1"/>
          <w:sz w:val="22"/>
        </w:rPr>
        <w:t> </w:t>
      </w:r>
      <w:r>
        <w:rPr>
          <w:sz w:val="22"/>
        </w:rPr>
        <w:t>o</w:t>
      </w:r>
      <w:r>
        <w:rPr>
          <w:spacing w:val="-1"/>
          <w:sz w:val="22"/>
        </w:rPr>
        <w:t> </w:t>
      </w:r>
      <w:r>
        <w:rPr>
          <w:sz w:val="22"/>
        </w:rPr>
        <w:t>organisme</w:t>
      </w:r>
      <w:r>
        <w:rPr>
          <w:spacing w:val="-1"/>
          <w:sz w:val="22"/>
        </w:rPr>
        <w:t> </w:t>
      </w:r>
      <w:r>
        <w:rPr>
          <w:sz w:val="22"/>
        </w:rPr>
        <w:t>equiparat,</w:t>
      </w:r>
      <w:r>
        <w:rPr>
          <w:spacing w:val="-1"/>
          <w:sz w:val="22"/>
        </w:rPr>
        <w:t> </w:t>
      </w:r>
      <w:r>
        <w:rPr>
          <w:sz w:val="22"/>
        </w:rPr>
        <w:t>i s'ha de preveure en la programació de cicle o en la de cada mòdul professional.</w:t>
      </w:r>
    </w:p>
    <w:p>
      <w:pPr>
        <w:pStyle w:val="ListParagraph"/>
        <w:numPr>
          <w:ilvl w:val="0"/>
          <w:numId w:val="34"/>
        </w:numPr>
        <w:tabs>
          <w:tab w:pos="806" w:val="left" w:leader="none"/>
          <w:tab w:pos="808" w:val="left" w:leader="none"/>
        </w:tabs>
        <w:spacing w:line="247" w:lineRule="auto" w:before="195" w:after="0"/>
        <w:ind w:left="808" w:right="554" w:hanging="360"/>
        <w:jc w:val="left"/>
        <w:rPr>
          <w:sz w:val="22"/>
        </w:rPr>
      </w:pPr>
      <w:r>
        <w:rPr>
          <w:sz w:val="22"/>
        </w:rPr>
        <w:t>En cas que el mòdul professional no tengui associada formació en empresa o organisme</w:t>
      </w:r>
      <w:r>
        <w:rPr>
          <w:spacing w:val="-10"/>
          <w:sz w:val="22"/>
        </w:rPr>
        <w:t> </w:t>
      </w:r>
      <w:r>
        <w:rPr>
          <w:sz w:val="22"/>
        </w:rPr>
        <w:t>equiparat,</w:t>
      </w:r>
      <w:r>
        <w:rPr>
          <w:spacing w:val="-10"/>
          <w:sz w:val="22"/>
        </w:rPr>
        <w:t> </w:t>
      </w:r>
      <w:r>
        <w:rPr>
          <w:sz w:val="22"/>
        </w:rPr>
        <w:t>la</w:t>
      </w:r>
      <w:r>
        <w:rPr>
          <w:spacing w:val="-10"/>
          <w:sz w:val="22"/>
        </w:rPr>
        <w:t> </w:t>
      </w:r>
      <w:r>
        <w:rPr>
          <w:sz w:val="22"/>
        </w:rPr>
        <w:t>qualificació</w:t>
      </w:r>
      <w:r>
        <w:rPr>
          <w:spacing w:val="-10"/>
          <w:sz w:val="22"/>
        </w:rPr>
        <w:t> </w:t>
      </w:r>
      <w:r>
        <w:rPr>
          <w:sz w:val="22"/>
        </w:rPr>
        <w:t>de</w:t>
      </w:r>
      <w:r>
        <w:rPr>
          <w:spacing w:val="-10"/>
          <w:sz w:val="22"/>
        </w:rPr>
        <w:t> </w:t>
      </w:r>
      <w:r>
        <w:rPr>
          <w:sz w:val="22"/>
        </w:rPr>
        <w:t>centre</w:t>
      </w:r>
      <w:r>
        <w:rPr>
          <w:spacing w:val="-10"/>
          <w:sz w:val="22"/>
        </w:rPr>
        <w:t> </w:t>
      </w:r>
      <w:r>
        <w:rPr>
          <w:sz w:val="22"/>
        </w:rPr>
        <w:t>ha</w:t>
      </w:r>
      <w:r>
        <w:rPr>
          <w:spacing w:val="-10"/>
          <w:sz w:val="22"/>
        </w:rPr>
        <w:t> </w:t>
      </w:r>
      <w:r>
        <w:rPr>
          <w:sz w:val="22"/>
        </w:rPr>
        <w:t>de</w:t>
      </w:r>
      <w:r>
        <w:rPr>
          <w:spacing w:val="-10"/>
          <w:sz w:val="22"/>
        </w:rPr>
        <w:t> </w:t>
      </w:r>
      <w:r>
        <w:rPr>
          <w:sz w:val="22"/>
        </w:rPr>
        <w:t>coincidir</w:t>
      </w:r>
      <w:r>
        <w:rPr>
          <w:spacing w:val="-10"/>
          <w:sz w:val="22"/>
        </w:rPr>
        <w:t> </w:t>
      </w:r>
      <w:r>
        <w:rPr>
          <w:sz w:val="22"/>
        </w:rPr>
        <w:t>amb</w:t>
      </w:r>
      <w:r>
        <w:rPr>
          <w:spacing w:val="-10"/>
          <w:sz w:val="22"/>
        </w:rPr>
        <w:t> </w:t>
      </w:r>
      <w:r>
        <w:rPr>
          <w:sz w:val="22"/>
        </w:rPr>
        <w:t>la</w:t>
      </w:r>
      <w:r>
        <w:rPr>
          <w:spacing w:val="-10"/>
          <w:sz w:val="22"/>
        </w:rPr>
        <w:t> </w:t>
      </w:r>
      <w:r>
        <w:rPr>
          <w:sz w:val="22"/>
        </w:rPr>
        <w:t>qualificació definitiva del mòdul professional.</w:t>
      </w:r>
    </w:p>
    <w:p>
      <w:pPr>
        <w:pStyle w:val="ListParagraph"/>
        <w:numPr>
          <w:ilvl w:val="0"/>
          <w:numId w:val="34"/>
        </w:numPr>
        <w:tabs>
          <w:tab w:pos="806" w:val="left" w:leader="none"/>
          <w:tab w:pos="808" w:val="left" w:leader="none"/>
        </w:tabs>
        <w:spacing w:line="244" w:lineRule="auto" w:before="197" w:after="0"/>
        <w:ind w:left="808" w:right="94" w:hanging="360"/>
        <w:jc w:val="left"/>
        <w:rPr>
          <w:sz w:val="22"/>
        </w:rPr>
      </w:pPr>
      <w:r>
        <w:rPr>
          <w:sz w:val="22"/>
        </w:rPr>
        <w:t>Al Pla de formació individual i a les programacions docents dels mòduls corresponents,</w:t>
      </w:r>
      <w:r>
        <w:rPr>
          <w:spacing w:val="-10"/>
          <w:sz w:val="22"/>
        </w:rPr>
        <w:t> </w:t>
      </w:r>
      <w:r>
        <w:rPr>
          <w:sz w:val="22"/>
        </w:rPr>
        <w:t>s'han</w:t>
      </w:r>
      <w:r>
        <w:rPr>
          <w:spacing w:val="-10"/>
          <w:sz w:val="22"/>
        </w:rPr>
        <w:t> </w:t>
      </w:r>
      <w:r>
        <w:rPr>
          <w:sz w:val="22"/>
        </w:rPr>
        <w:t>d'establir</w:t>
      </w:r>
      <w:r>
        <w:rPr>
          <w:spacing w:val="-10"/>
          <w:sz w:val="22"/>
        </w:rPr>
        <w:t> </w:t>
      </w:r>
      <w:r>
        <w:rPr>
          <w:sz w:val="22"/>
        </w:rPr>
        <w:t>els</w:t>
      </w:r>
      <w:r>
        <w:rPr>
          <w:spacing w:val="-10"/>
          <w:sz w:val="22"/>
        </w:rPr>
        <w:t> </w:t>
      </w:r>
      <w:r>
        <w:rPr>
          <w:sz w:val="22"/>
        </w:rPr>
        <w:t>resultats</w:t>
      </w:r>
      <w:r>
        <w:rPr>
          <w:spacing w:val="-10"/>
          <w:sz w:val="22"/>
        </w:rPr>
        <w:t> </w:t>
      </w:r>
      <w:r>
        <w:rPr>
          <w:sz w:val="22"/>
        </w:rPr>
        <w:t>d'aprenentatge</w:t>
      </w:r>
      <w:r>
        <w:rPr>
          <w:spacing w:val="-10"/>
          <w:sz w:val="22"/>
        </w:rPr>
        <w:t> </w:t>
      </w:r>
      <w:r>
        <w:rPr>
          <w:sz w:val="22"/>
        </w:rPr>
        <w:t>que</w:t>
      </w:r>
      <w:r>
        <w:rPr>
          <w:spacing w:val="-10"/>
          <w:sz w:val="22"/>
        </w:rPr>
        <w:t> </w:t>
      </w:r>
      <w:r>
        <w:rPr>
          <w:sz w:val="22"/>
        </w:rPr>
        <w:t>s'han</w:t>
      </w:r>
      <w:r>
        <w:rPr>
          <w:spacing w:val="-10"/>
          <w:sz w:val="22"/>
        </w:rPr>
        <w:t> </w:t>
      </w:r>
      <w:r>
        <w:rPr>
          <w:sz w:val="22"/>
        </w:rPr>
        <w:t>d'impartir</w:t>
      </w:r>
      <w:r>
        <w:rPr>
          <w:spacing w:val="-10"/>
          <w:sz w:val="22"/>
        </w:rPr>
        <w:t> </w:t>
      </w:r>
      <w:r>
        <w:rPr>
          <w:sz w:val="22"/>
        </w:rPr>
        <w:t>en</w:t>
      </w:r>
      <w:r>
        <w:rPr>
          <w:spacing w:val="-10"/>
          <w:sz w:val="22"/>
        </w:rPr>
        <w:t> </w:t>
      </w:r>
      <w:r>
        <w:rPr>
          <w:sz w:val="22"/>
        </w:rPr>
        <w:t>la formació en empresa o organisme equiparat per a la qualificació de cada mòdul </w:t>
      </w:r>
      <w:r>
        <w:rPr>
          <w:spacing w:val="-2"/>
          <w:sz w:val="22"/>
        </w:rPr>
        <w:t>professional.</w:t>
      </w:r>
    </w:p>
    <w:p>
      <w:pPr>
        <w:pStyle w:val="ListParagraph"/>
        <w:numPr>
          <w:ilvl w:val="0"/>
          <w:numId w:val="34"/>
        </w:numPr>
        <w:tabs>
          <w:tab w:pos="806" w:val="left" w:leader="none"/>
          <w:tab w:pos="808" w:val="left" w:leader="none"/>
        </w:tabs>
        <w:spacing w:line="247" w:lineRule="auto" w:before="200" w:after="0"/>
        <w:ind w:left="808" w:right="48" w:hanging="360"/>
        <w:jc w:val="left"/>
        <w:rPr>
          <w:sz w:val="22"/>
        </w:rPr>
      </w:pPr>
      <w:r>
        <w:rPr>
          <w:sz w:val="22"/>
        </w:rPr>
        <w:t>El</w:t>
      </w:r>
      <w:r>
        <w:rPr>
          <w:spacing w:val="-3"/>
          <w:sz w:val="22"/>
        </w:rPr>
        <w:t> </w:t>
      </w:r>
      <w:r>
        <w:rPr>
          <w:sz w:val="22"/>
        </w:rPr>
        <w:t>tutor</w:t>
      </w:r>
      <w:r>
        <w:rPr>
          <w:spacing w:val="-3"/>
          <w:sz w:val="22"/>
        </w:rPr>
        <w:t> </w:t>
      </w:r>
      <w:r>
        <w:rPr>
          <w:sz w:val="22"/>
        </w:rPr>
        <w:t>dual</w:t>
      </w:r>
      <w:r>
        <w:rPr>
          <w:spacing w:val="-3"/>
          <w:sz w:val="22"/>
        </w:rPr>
        <w:t> </w:t>
      </w:r>
      <w:r>
        <w:rPr>
          <w:sz w:val="22"/>
        </w:rPr>
        <w:t>d’empresa</w:t>
      </w:r>
      <w:r>
        <w:rPr>
          <w:spacing w:val="-3"/>
          <w:sz w:val="22"/>
        </w:rPr>
        <w:t> </w:t>
      </w:r>
      <w:r>
        <w:rPr>
          <w:sz w:val="22"/>
        </w:rPr>
        <w:t>ha</w:t>
      </w:r>
      <w:r>
        <w:rPr>
          <w:spacing w:val="-3"/>
          <w:sz w:val="22"/>
        </w:rPr>
        <w:t> </w:t>
      </w:r>
      <w:r>
        <w:rPr>
          <w:sz w:val="22"/>
        </w:rPr>
        <w:t>de</w:t>
      </w:r>
      <w:r>
        <w:rPr>
          <w:spacing w:val="-3"/>
          <w:sz w:val="22"/>
        </w:rPr>
        <w:t> </w:t>
      </w:r>
      <w:r>
        <w:rPr>
          <w:sz w:val="22"/>
        </w:rPr>
        <w:t>valorar</w:t>
      </w:r>
      <w:r>
        <w:rPr>
          <w:spacing w:val="-3"/>
          <w:sz w:val="22"/>
        </w:rPr>
        <w:t> </w:t>
      </w:r>
      <w:r>
        <w:rPr>
          <w:sz w:val="22"/>
        </w:rPr>
        <w:t>la</w:t>
      </w:r>
      <w:r>
        <w:rPr>
          <w:spacing w:val="-3"/>
          <w:sz w:val="22"/>
        </w:rPr>
        <w:t> </w:t>
      </w:r>
      <w:r>
        <w:rPr>
          <w:sz w:val="22"/>
        </w:rPr>
        <w:t>formació</w:t>
      </w:r>
      <w:r>
        <w:rPr>
          <w:spacing w:val="-3"/>
          <w:sz w:val="22"/>
        </w:rPr>
        <w:t> </w:t>
      </w:r>
      <w:r>
        <w:rPr>
          <w:sz w:val="22"/>
        </w:rPr>
        <w:t>en</w:t>
      </w:r>
      <w:r>
        <w:rPr>
          <w:spacing w:val="-3"/>
          <w:sz w:val="22"/>
        </w:rPr>
        <w:t> </w:t>
      </w:r>
      <w:r>
        <w:rPr>
          <w:sz w:val="22"/>
        </w:rPr>
        <w:t>empresa</w:t>
      </w:r>
      <w:r>
        <w:rPr>
          <w:spacing w:val="-3"/>
          <w:sz w:val="22"/>
        </w:rPr>
        <w:t> </w:t>
      </w:r>
      <w:r>
        <w:rPr>
          <w:sz w:val="22"/>
        </w:rPr>
        <w:t>o</w:t>
      </w:r>
      <w:r>
        <w:rPr>
          <w:spacing w:val="-3"/>
          <w:sz w:val="22"/>
        </w:rPr>
        <w:t> </w:t>
      </w:r>
      <w:r>
        <w:rPr>
          <w:sz w:val="22"/>
        </w:rPr>
        <w:t>organisme</w:t>
      </w:r>
      <w:r>
        <w:rPr>
          <w:spacing w:val="-3"/>
          <w:sz w:val="22"/>
        </w:rPr>
        <w:t> </w:t>
      </w:r>
      <w:r>
        <w:rPr>
          <w:sz w:val="22"/>
        </w:rPr>
        <w:t>equiparat</w:t>
      </w:r>
      <w:r>
        <w:rPr>
          <w:sz w:val="22"/>
        </w:rPr>
        <w:t> i ha de determinar si cada resultat d’aprenentatge ha estat </w:t>
      </w:r>
      <w:r>
        <w:rPr>
          <w:i/>
          <w:sz w:val="22"/>
        </w:rPr>
        <w:t>Superat </w:t>
      </w:r>
      <w:r>
        <w:rPr>
          <w:sz w:val="22"/>
        </w:rPr>
        <w:t>o </w:t>
      </w:r>
      <w:r>
        <w:rPr>
          <w:i/>
          <w:sz w:val="22"/>
        </w:rPr>
        <w:t>No superat. </w:t>
      </w:r>
      <w:r>
        <w:rPr>
          <w:sz w:val="22"/>
        </w:rPr>
        <w:t>El docent, la persona formadora o la persona experta responsable de cada mòdul professional</w:t>
      </w:r>
      <w:r>
        <w:rPr>
          <w:spacing w:val="-10"/>
          <w:sz w:val="22"/>
        </w:rPr>
        <w:t> </w:t>
      </w:r>
      <w:r>
        <w:rPr>
          <w:sz w:val="22"/>
        </w:rPr>
        <w:t>ha</w:t>
      </w:r>
      <w:r>
        <w:rPr>
          <w:spacing w:val="-10"/>
          <w:sz w:val="22"/>
        </w:rPr>
        <w:t> </w:t>
      </w:r>
      <w:r>
        <w:rPr>
          <w:sz w:val="22"/>
        </w:rPr>
        <w:t>d'ajustar</w:t>
      </w:r>
      <w:r>
        <w:rPr>
          <w:spacing w:val="-10"/>
          <w:sz w:val="22"/>
        </w:rPr>
        <w:t> </w:t>
      </w:r>
      <w:r>
        <w:rPr>
          <w:sz w:val="22"/>
        </w:rPr>
        <w:t>la</w:t>
      </w:r>
      <w:r>
        <w:rPr>
          <w:spacing w:val="-10"/>
          <w:sz w:val="22"/>
        </w:rPr>
        <w:t> </w:t>
      </w:r>
      <w:r>
        <w:rPr>
          <w:sz w:val="22"/>
        </w:rPr>
        <w:t>seva</w:t>
      </w:r>
      <w:r>
        <w:rPr>
          <w:spacing w:val="-10"/>
          <w:sz w:val="22"/>
        </w:rPr>
        <w:t> </w:t>
      </w:r>
      <w:r>
        <w:rPr>
          <w:sz w:val="22"/>
        </w:rPr>
        <w:t>avaluació</w:t>
      </w:r>
      <w:r>
        <w:rPr>
          <w:spacing w:val="-10"/>
          <w:sz w:val="22"/>
        </w:rPr>
        <w:t> </w:t>
      </w:r>
      <w:r>
        <w:rPr>
          <w:sz w:val="22"/>
        </w:rPr>
        <w:t>i</w:t>
      </w:r>
      <w:r>
        <w:rPr>
          <w:spacing w:val="-10"/>
          <w:sz w:val="22"/>
        </w:rPr>
        <w:t> </w:t>
      </w:r>
      <w:r>
        <w:rPr>
          <w:sz w:val="22"/>
        </w:rPr>
        <w:t>posterior</w:t>
      </w:r>
      <w:r>
        <w:rPr>
          <w:spacing w:val="-10"/>
          <w:sz w:val="22"/>
        </w:rPr>
        <w:t> </w:t>
      </w:r>
      <w:r>
        <w:rPr>
          <w:sz w:val="22"/>
        </w:rPr>
        <w:t>qualificació</w:t>
      </w:r>
      <w:r>
        <w:rPr>
          <w:spacing w:val="-10"/>
          <w:sz w:val="22"/>
        </w:rPr>
        <w:t> </w:t>
      </w:r>
      <w:r>
        <w:rPr>
          <w:sz w:val="22"/>
        </w:rPr>
        <w:t>numèrica,</w:t>
      </w:r>
      <w:r>
        <w:rPr>
          <w:spacing w:val="-10"/>
          <w:sz w:val="22"/>
        </w:rPr>
        <w:t> </w:t>
      </w:r>
      <w:r>
        <w:rPr>
          <w:sz w:val="22"/>
        </w:rPr>
        <w:t>en</w:t>
      </w:r>
      <w:r>
        <w:rPr>
          <w:spacing w:val="-10"/>
          <w:sz w:val="22"/>
        </w:rPr>
        <w:t> </w:t>
      </w:r>
      <w:r>
        <w:rPr>
          <w:sz w:val="22"/>
        </w:rPr>
        <w:t>funció de</w:t>
      </w:r>
      <w:r>
        <w:rPr>
          <w:spacing w:val="-8"/>
          <w:sz w:val="22"/>
        </w:rPr>
        <w:t> </w:t>
      </w:r>
      <w:r>
        <w:rPr>
          <w:sz w:val="22"/>
        </w:rPr>
        <w:t>l’informe</w:t>
      </w:r>
      <w:r>
        <w:rPr>
          <w:spacing w:val="-8"/>
          <w:sz w:val="22"/>
        </w:rPr>
        <w:t> </w:t>
      </w:r>
      <w:r>
        <w:rPr>
          <w:sz w:val="22"/>
        </w:rPr>
        <w:t>de</w:t>
      </w:r>
      <w:r>
        <w:rPr>
          <w:spacing w:val="-8"/>
          <w:sz w:val="22"/>
        </w:rPr>
        <w:t> </w:t>
      </w:r>
      <w:r>
        <w:rPr>
          <w:sz w:val="22"/>
        </w:rPr>
        <w:t>formació</w:t>
      </w:r>
      <w:r>
        <w:rPr>
          <w:spacing w:val="-8"/>
          <w:sz w:val="22"/>
        </w:rPr>
        <w:t> </w:t>
      </w:r>
      <w:r>
        <w:rPr>
          <w:sz w:val="22"/>
        </w:rPr>
        <w:t>en</w:t>
      </w:r>
      <w:r>
        <w:rPr>
          <w:spacing w:val="-8"/>
          <w:sz w:val="22"/>
        </w:rPr>
        <w:t> </w:t>
      </w:r>
      <w:r>
        <w:rPr>
          <w:sz w:val="22"/>
        </w:rPr>
        <w:t>l’empresa</w:t>
      </w:r>
      <w:r>
        <w:rPr>
          <w:spacing w:val="-8"/>
          <w:sz w:val="22"/>
        </w:rPr>
        <w:t> </w:t>
      </w:r>
      <w:r>
        <w:rPr>
          <w:sz w:val="22"/>
        </w:rPr>
        <w:t>i</w:t>
      </w:r>
      <w:r>
        <w:rPr>
          <w:spacing w:val="-8"/>
          <w:sz w:val="22"/>
        </w:rPr>
        <w:t> </w:t>
      </w:r>
      <w:r>
        <w:rPr>
          <w:sz w:val="22"/>
        </w:rPr>
        <w:t>de</w:t>
      </w:r>
      <w:r>
        <w:rPr>
          <w:spacing w:val="-8"/>
          <w:sz w:val="22"/>
        </w:rPr>
        <w:t> </w:t>
      </w:r>
      <w:r>
        <w:rPr>
          <w:sz w:val="22"/>
        </w:rPr>
        <w:t>la</w:t>
      </w:r>
      <w:r>
        <w:rPr>
          <w:spacing w:val="-8"/>
          <w:sz w:val="22"/>
        </w:rPr>
        <w:t> </w:t>
      </w:r>
      <w:r>
        <w:rPr>
          <w:sz w:val="22"/>
        </w:rPr>
        <w:t>programació</w:t>
      </w:r>
      <w:r>
        <w:rPr>
          <w:spacing w:val="-8"/>
          <w:sz w:val="22"/>
        </w:rPr>
        <w:t> </w:t>
      </w:r>
      <w:r>
        <w:rPr>
          <w:sz w:val="22"/>
        </w:rPr>
        <w:t>docent.</w:t>
      </w:r>
      <w:r>
        <w:rPr>
          <w:spacing w:val="-8"/>
          <w:sz w:val="22"/>
        </w:rPr>
        <w:t> </w:t>
      </w:r>
      <w:r>
        <w:rPr>
          <w:sz w:val="22"/>
        </w:rPr>
        <w:t>A</w:t>
      </w:r>
      <w:r>
        <w:rPr>
          <w:spacing w:val="-8"/>
          <w:sz w:val="22"/>
        </w:rPr>
        <w:t> </w:t>
      </w:r>
      <w:r>
        <w:rPr>
          <w:sz w:val="22"/>
        </w:rPr>
        <w:t>criteri</w:t>
      </w:r>
      <w:r>
        <w:rPr>
          <w:spacing w:val="-8"/>
          <w:sz w:val="22"/>
        </w:rPr>
        <w:t> </w:t>
      </w:r>
      <w:r>
        <w:rPr>
          <w:sz w:val="22"/>
        </w:rPr>
        <w:t>del</w:t>
      </w:r>
      <w:r>
        <w:rPr>
          <w:spacing w:val="-8"/>
          <w:sz w:val="22"/>
        </w:rPr>
        <w:t> </w:t>
      </w:r>
      <w:r>
        <w:rPr>
          <w:sz w:val="22"/>
        </w:rPr>
        <w:t>centre, el tutor dual d'empresa pot assistir a les sessions d'avaluació per aportar informació sobre la valoració de l'alumnat.</w:t>
      </w:r>
    </w:p>
    <w:p>
      <w:pPr>
        <w:pStyle w:val="ListParagraph"/>
        <w:numPr>
          <w:ilvl w:val="0"/>
          <w:numId w:val="34"/>
        </w:numPr>
        <w:tabs>
          <w:tab w:pos="806" w:val="left" w:leader="none"/>
          <w:tab w:pos="808" w:val="left" w:leader="none"/>
        </w:tabs>
        <w:spacing w:line="247" w:lineRule="auto" w:before="192" w:after="0"/>
        <w:ind w:left="808" w:right="168" w:hanging="360"/>
        <w:jc w:val="left"/>
        <w:rPr>
          <w:sz w:val="22"/>
        </w:rPr>
      </w:pPr>
      <w:r>
        <w:rPr>
          <w:sz w:val="22"/>
        </w:rPr>
        <w:t>La qualificació dels mòduls professionals i del Projecte intermodular, si escau, dels graus C, D i E ha de tenir un valor numèric entre 1 i 10 sense decimals. Per poder aprovar un mòdul professional, s’han d’haver superat tots els resultats d’aprenentatge, tant en la part de centre com en la part d'empresa, si escau. Un mòdul</w:t>
      </w:r>
      <w:r>
        <w:rPr>
          <w:spacing w:val="-9"/>
          <w:sz w:val="22"/>
        </w:rPr>
        <w:t> </w:t>
      </w:r>
      <w:r>
        <w:rPr>
          <w:sz w:val="22"/>
        </w:rPr>
        <w:t>es</w:t>
      </w:r>
      <w:r>
        <w:rPr>
          <w:spacing w:val="-9"/>
          <w:sz w:val="22"/>
        </w:rPr>
        <w:t> </w:t>
      </w:r>
      <w:r>
        <w:rPr>
          <w:sz w:val="22"/>
        </w:rPr>
        <w:t>considera</w:t>
      </w:r>
      <w:r>
        <w:rPr>
          <w:spacing w:val="-9"/>
          <w:sz w:val="22"/>
        </w:rPr>
        <w:t> </w:t>
      </w:r>
      <w:r>
        <w:rPr>
          <w:sz w:val="22"/>
        </w:rPr>
        <w:t>superat</w:t>
      </w:r>
      <w:r>
        <w:rPr>
          <w:spacing w:val="-9"/>
          <w:sz w:val="22"/>
        </w:rPr>
        <w:t> </w:t>
      </w:r>
      <w:r>
        <w:rPr>
          <w:sz w:val="22"/>
        </w:rPr>
        <w:t>quan</w:t>
      </w:r>
      <w:r>
        <w:rPr>
          <w:spacing w:val="-9"/>
          <w:sz w:val="22"/>
        </w:rPr>
        <w:t> </w:t>
      </w:r>
      <w:r>
        <w:rPr>
          <w:sz w:val="22"/>
        </w:rPr>
        <w:t>la</w:t>
      </w:r>
      <w:r>
        <w:rPr>
          <w:spacing w:val="-9"/>
          <w:sz w:val="22"/>
        </w:rPr>
        <w:t> </w:t>
      </w:r>
      <w:r>
        <w:rPr>
          <w:sz w:val="22"/>
        </w:rPr>
        <w:t>seva</w:t>
      </w:r>
      <w:r>
        <w:rPr>
          <w:spacing w:val="-9"/>
          <w:sz w:val="22"/>
        </w:rPr>
        <w:t> </w:t>
      </w:r>
      <w:r>
        <w:rPr>
          <w:sz w:val="22"/>
        </w:rPr>
        <w:t>qualificació</w:t>
      </w:r>
      <w:r>
        <w:rPr>
          <w:spacing w:val="-9"/>
          <w:sz w:val="22"/>
        </w:rPr>
        <w:t> </w:t>
      </w:r>
      <w:r>
        <w:rPr>
          <w:sz w:val="22"/>
        </w:rPr>
        <w:t>de</w:t>
      </w:r>
      <w:r>
        <w:rPr>
          <w:spacing w:val="-9"/>
          <w:sz w:val="22"/>
        </w:rPr>
        <w:t> </w:t>
      </w:r>
      <w:r>
        <w:rPr>
          <w:sz w:val="22"/>
        </w:rPr>
        <w:t>centre</w:t>
      </w:r>
      <w:r>
        <w:rPr>
          <w:spacing w:val="-9"/>
          <w:sz w:val="22"/>
        </w:rPr>
        <w:t> </w:t>
      </w:r>
      <w:r>
        <w:rPr>
          <w:sz w:val="22"/>
        </w:rPr>
        <w:t>és</w:t>
      </w:r>
      <w:r>
        <w:rPr>
          <w:spacing w:val="-9"/>
          <w:sz w:val="22"/>
        </w:rPr>
        <w:t> </w:t>
      </w:r>
      <w:r>
        <w:rPr>
          <w:sz w:val="22"/>
        </w:rPr>
        <w:t>igual</w:t>
      </w:r>
      <w:r>
        <w:rPr>
          <w:spacing w:val="-9"/>
          <w:sz w:val="22"/>
        </w:rPr>
        <w:t> </w:t>
      </w:r>
      <w:r>
        <w:rPr>
          <w:sz w:val="22"/>
        </w:rPr>
        <w:t>o</w:t>
      </w:r>
      <w:r>
        <w:rPr>
          <w:spacing w:val="-9"/>
          <w:sz w:val="22"/>
        </w:rPr>
        <w:t> </w:t>
      </w:r>
      <w:r>
        <w:rPr>
          <w:sz w:val="22"/>
        </w:rPr>
        <w:t>superior</w:t>
      </w:r>
      <w:r>
        <w:rPr>
          <w:spacing w:val="-9"/>
          <w:sz w:val="22"/>
        </w:rPr>
        <w:t> </w:t>
      </w:r>
      <w:r>
        <w:rPr>
          <w:sz w:val="22"/>
        </w:rPr>
        <w:t>a 5 punts i la formació en empresa o organisme equiparat és </w:t>
      </w:r>
      <w:r>
        <w:rPr>
          <w:i/>
          <w:sz w:val="22"/>
        </w:rPr>
        <w:t>Apte, o, si és el cas, exempt</w:t>
      </w:r>
      <w:r>
        <w:rPr>
          <w:sz w:val="22"/>
        </w:rPr>
        <w:t>. Les decisions d’avaluació final s’han d’adoptar de manera col·legiada, en funció del grau d’adquisició de les competències associades als ensenyaments.</w:t>
      </w:r>
    </w:p>
    <w:p>
      <w:pPr>
        <w:pStyle w:val="ListParagraph"/>
        <w:numPr>
          <w:ilvl w:val="0"/>
          <w:numId w:val="34"/>
        </w:numPr>
        <w:tabs>
          <w:tab w:pos="806" w:val="left" w:leader="none"/>
          <w:tab w:pos="808" w:val="left" w:leader="none"/>
        </w:tabs>
        <w:spacing w:line="247" w:lineRule="auto" w:before="192" w:after="0"/>
        <w:ind w:left="808" w:right="107" w:hanging="360"/>
        <w:jc w:val="left"/>
        <w:rPr>
          <w:sz w:val="22"/>
        </w:rPr>
      </w:pPr>
      <w:r>
        <w:rPr>
          <w:sz w:val="22"/>
        </w:rPr>
        <w:t>L’alumnat</w:t>
      </w:r>
      <w:r>
        <w:rPr>
          <w:spacing w:val="-9"/>
          <w:sz w:val="22"/>
        </w:rPr>
        <w:t> </w:t>
      </w:r>
      <w:r>
        <w:rPr>
          <w:sz w:val="22"/>
        </w:rPr>
        <w:t>que</w:t>
      </w:r>
      <w:r>
        <w:rPr>
          <w:spacing w:val="-9"/>
          <w:sz w:val="22"/>
        </w:rPr>
        <w:t> </w:t>
      </w:r>
      <w:r>
        <w:rPr>
          <w:sz w:val="22"/>
        </w:rPr>
        <w:t>no</w:t>
      </w:r>
      <w:r>
        <w:rPr>
          <w:spacing w:val="-9"/>
          <w:sz w:val="22"/>
        </w:rPr>
        <w:t> </w:t>
      </w:r>
      <w:r>
        <w:rPr>
          <w:sz w:val="22"/>
        </w:rPr>
        <w:t>hagi</w:t>
      </w:r>
      <w:r>
        <w:rPr>
          <w:spacing w:val="-9"/>
          <w:sz w:val="22"/>
        </w:rPr>
        <w:t> </w:t>
      </w:r>
      <w:r>
        <w:rPr>
          <w:sz w:val="22"/>
        </w:rPr>
        <w:t>superat</w:t>
      </w:r>
      <w:r>
        <w:rPr>
          <w:spacing w:val="-9"/>
          <w:sz w:val="22"/>
        </w:rPr>
        <w:t> </w:t>
      </w:r>
      <w:r>
        <w:rPr>
          <w:sz w:val="22"/>
        </w:rPr>
        <w:t>la</w:t>
      </w:r>
      <w:r>
        <w:rPr>
          <w:spacing w:val="-9"/>
          <w:sz w:val="22"/>
        </w:rPr>
        <w:t> </w:t>
      </w:r>
      <w:r>
        <w:rPr>
          <w:sz w:val="22"/>
        </w:rPr>
        <w:t>formació</w:t>
      </w:r>
      <w:r>
        <w:rPr>
          <w:spacing w:val="-9"/>
          <w:sz w:val="22"/>
        </w:rPr>
        <w:t> </w:t>
      </w:r>
      <w:r>
        <w:rPr>
          <w:sz w:val="22"/>
        </w:rPr>
        <w:t>en</w:t>
      </w:r>
      <w:r>
        <w:rPr>
          <w:spacing w:val="-9"/>
          <w:sz w:val="22"/>
        </w:rPr>
        <w:t> </w:t>
      </w:r>
      <w:r>
        <w:rPr>
          <w:sz w:val="22"/>
        </w:rPr>
        <w:t>el</w:t>
      </w:r>
      <w:r>
        <w:rPr>
          <w:spacing w:val="-9"/>
          <w:sz w:val="22"/>
        </w:rPr>
        <w:t> </w:t>
      </w:r>
      <w:r>
        <w:rPr>
          <w:sz w:val="22"/>
        </w:rPr>
        <w:t>centre</w:t>
      </w:r>
      <w:r>
        <w:rPr>
          <w:spacing w:val="-9"/>
          <w:sz w:val="22"/>
        </w:rPr>
        <w:t> </w:t>
      </w:r>
      <w:r>
        <w:rPr>
          <w:sz w:val="22"/>
        </w:rPr>
        <w:t>d’un</w:t>
      </w:r>
      <w:r>
        <w:rPr>
          <w:spacing w:val="-9"/>
          <w:sz w:val="22"/>
        </w:rPr>
        <w:t> </w:t>
      </w:r>
      <w:r>
        <w:rPr>
          <w:sz w:val="22"/>
        </w:rPr>
        <w:t>o</w:t>
      </w:r>
      <w:r>
        <w:rPr>
          <w:spacing w:val="-9"/>
          <w:sz w:val="22"/>
        </w:rPr>
        <w:t> </w:t>
      </w:r>
      <w:r>
        <w:rPr>
          <w:sz w:val="22"/>
        </w:rPr>
        <w:t>més</w:t>
      </w:r>
      <w:r>
        <w:rPr>
          <w:spacing w:val="-9"/>
          <w:sz w:val="22"/>
        </w:rPr>
        <w:t> </w:t>
      </w:r>
      <w:r>
        <w:rPr>
          <w:sz w:val="22"/>
        </w:rPr>
        <w:t>mòduls</w:t>
      </w:r>
      <w:r>
        <w:rPr>
          <w:spacing w:val="-9"/>
          <w:sz w:val="22"/>
        </w:rPr>
        <w:t> </w:t>
      </w:r>
      <w:r>
        <w:rPr>
          <w:sz w:val="22"/>
        </w:rPr>
        <w:t>formatius, però</w:t>
      </w:r>
      <w:r>
        <w:rPr>
          <w:spacing w:val="-9"/>
          <w:sz w:val="22"/>
        </w:rPr>
        <w:t> </w:t>
      </w:r>
      <w:r>
        <w:rPr>
          <w:sz w:val="22"/>
        </w:rPr>
        <w:t>tengui</w:t>
      </w:r>
      <w:r>
        <w:rPr>
          <w:spacing w:val="-9"/>
          <w:sz w:val="22"/>
        </w:rPr>
        <w:t> </w:t>
      </w:r>
      <w:r>
        <w:rPr>
          <w:sz w:val="22"/>
        </w:rPr>
        <w:t>superada</w:t>
      </w:r>
      <w:r>
        <w:rPr>
          <w:spacing w:val="-9"/>
          <w:sz w:val="22"/>
        </w:rPr>
        <w:t> </w:t>
      </w:r>
      <w:r>
        <w:rPr>
          <w:sz w:val="22"/>
        </w:rPr>
        <w:t>la</w:t>
      </w:r>
      <w:r>
        <w:rPr>
          <w:spacing w:val="-9"/>
          <w:sz w:val="22"/>
        </w:rPr>
        <w:t> </w:t>
      </w:r>
      <w:r>
        <w:rPr>
          <w:sz w:val="22"/>
        </w:rPr>
        <w:t>formació</w:t>
      </w:r>
      <w:r>
        <w:rPr>
          <w:spacing w:val="-9"/>
          <w:sz w:val="22"/>
        </w:rPr>
        <w:t> </w:t>
      </w:r>
      <w:r>
        <w:rPr>
          <w:sz w:val="22"/>
        </w:rPr>
        <w:t>en</w:t>
      </w:r>
      <w:r>
        <w:rPr>
          <w:spacing w:val="-9"/>
          <w:sz w:val="22"/>
        </w:rPr>
        <w:t> </w:t>
      </w:r>
      <w:r>
        <w:rPr>
          <w:sz w:val="22"/>
        </w:rPr>
        <w:t>empresa</w:t>
      </w:r>
      <w:r>
        <w:rPr>
          <w:spacing w:val="-9"/>
          <w:sz w:val="22"/>
        </w:rPr>
        <w:t> </w:t>
      </w:r>
      <w:r>
        <w:rPr>
          <w:sz w:val="22"/>
        </w:rPr>
        <w:t>o</w:t>
      </w:r>
      <w:r>
        <w:rPr>
          <w:spacing w:val="-9"/>
          <w:sz w:val="22"/>
        </w:rPr>
        <w:t> </w:t>
      </w:r>
      <w:r>
        <w:rPr>
          <w:sz w:val="22"/>
        </w:rPr>
        <w:t>organisme</w:t>
      </w:r>
      <w:r>
        <w:rPr>
          <w:spacing w:val="-9"/>
          <w:sz w:val="22"/>
        </w:rPr>
        <w:t> </w:t>
      </w:r>
      <w:r>
        <w:rPr>
          <w:sz w:val="22"/>
        </w:rPr>
        <w:t>equiparat</w:t>
      </w:r>
      <w:r>
        <w:rPr>
          <w:spacing w:val="-9"/>
          <w:sz w:val="22"/>
        </w:rPr>
        <w:t> </w:t>
      </w:r>
      <w:r>
        <w:rPr>
          <w:sz w:val="22"/>
        </w:rPr>
        <w:t>corresponent</w:t>
      </w:r>
      <w:r>
        <w:rPr>
          <w:spacing w:val="-9"/>
          <w:sz w:val="22"/>
        </w:rPr>
        <w:t> </w:t>
      </w:r>
      <w:r>
        <w:rPr>
          <w:sz w:val="22"/>
        </w:rPr>
        <w:t>a aquests mòduls, no ha de repetir aquesta darrera. La qualificació obtinguda en la formació en empresa o organisme equiparat s’ha de conservar per a futures convocatòries en l’àmbit competencial de les Illes Balears.</w:t>
      </w:r>
    </w:p>
    <w:p>
      <w:pPr>
        <w:pStyle w:val="ListParagraph"/>
        <w:spacing w:after="0" w:line="247" w:lineRule="auto"/>
        <w:jc w:val="left"/>
        <w:rPr>
          <w:sz w:val="22"/>
        </w:rPr>
        <w:sectPr>
          <w:pgSz w:w="11910" w:h="16840"/>
          <w:pgMar w:header="720" w:footer="1467" w:top="1620" w:bottom="1660" w:left="1417" w:right="1417"/>
        </w:sectPr>
      </w:pPr>
    </w:p>
    <w:p>
      <w:pPr>
        <w:pStyle w:val="ListParagraph"/>
        <w:numPr>
          <w:ilvl w:val="0"/>
          <w:numId w:val="34"/>
        </w:numPr>
        <w:tabs>
          <w:tab w:pos="806" w:val="left" w:leader="none"/>
          <w:tab w:pos="808" w:val="left" w:leader="none"/>
        </w:tabs>
        <w:spacing w:line="247" w:lineRule="auto" w:before="6" w:after="0"/>
        <w:ind w:left="808" w:right="31" w:hanging="360"/>
        <w:jc w:val="left"/>
        <w:rPr>
          <w:sz w:val="22"/>
        </w:rPr>
      </w:pPr>
      <w:r>
        <w:rPr>
          <w:sz w:val="22"/>
        </w:rPr>
        <w:t>En cas que l’alumnat no pugui realitzar la formació en empresa o organisme equiparat durant el primer curs per causes alienes a la seva voluntat, tant la qualificació de la formació en empresa o organisme equiparat com la de primera convocatòria han de quedar registrades com a </w:t>
      </w:r>
      <w:r>
        <w:rPr>
          <w:i/>
          <w:sz w:val="22"/>
        </w:rPr>
        <w:t>No qualificat </w:t>
      </w:r>
      <w:r>
        <w:rPr>
          <w:sz w:val="22"/>
        </w:rPr>
        <w:t>(NQ). La qualificació obtinguda</w:t>
      </w:r>
      <w:r>
        <w:rPr>
          <w:spacing w:val="-9"/>
          <w:sz w:val="22"/>
        </w:rPr>
        <w:t> </w:t>
      </w:r>
      <w:r>
        <w:rPr>
          <w:sz w:val="22"/>
        </w:rPr>
        <w:t>en</w:t>
      </w:r>
      <w:r>
        <w:rPr>
          <w:spacing w:val="-9"/>
          <w:sz w:val="22"/>
        </w:rPr>
        <w:t> </w:t>
      </w:r>
      <w:r>
        <w:rPr>
          <w:sz w:val="22"/>
        </w:rPr>
        <w:t>la</w:t>
      </w:r>
      <w:r>
        <w:rPr>
          <w:spacing w:val="-9"/>
          <w:sz w:val="22"/>
        </w:rPr>
        <w:t> </w:t>
      </w:r>
      <w:r>
        <w:rPr>
          <w:sz w:val="22"/>
        </w:rPr>
        <w:t>convocatòria</w:t>
      </w:r>
      <w:r>
        <w:rPr>
          <w:spacing w:val="-9"/>
          <w:sz w:val="22"/>
        </w:rPr>
        <w:t> </w:t>
      </w:r>
      <w:r>
        <w:rPr>
          <w:sz w:val="22"/>
        </w:rPr>
        <w:t>de</w:t>
      </w:r>
      <w:r>
        <w:rPr>
          <w:spacing w:val="-9"/>
          <w:sz w:val="22"/>
        </w:rPr>
        <w:t> </w:t>
      </w:r>
      <w:r>
        <w:rPr>
          <w:sz w:val="22"/>
        </w:rPr>
        <w:t>centre</w:t>
      </w:r>
      <w:r>
        <w:rPr>
          <w:spacing w:val="-9"/>
          <w:sz w:val="22"/>
        </w:rPr>
        <w:t> </w:t>
      </w:r>
      <w:r>
        <w:rPr>
          <w:sz w:val="22"/>
        </w:rPr>
        <w:t>s’ha</w:t>
      </w:r>
      <w:r>
        <w:rPr>
          <w:spacing w:val="-9"/>
          <w:sz w:val="22"/>
        </w:rPr>
        <w:t> </w:t>
      </w:r>
      <w:r>
        <w:rPr>
          <w:sz w:val="22"/>
        </w:rPr>
        <w:t>de</w:t>
      </w:r>
      <w:r>
        <w:rPr>
          <w:spacing w:val="-9"/>
          <w:sz w:val="22"/>
        </w:rPr>
        <w:t> </w:t>
      </w:r>
      <w:r>
        <w:rPr>
          <w:sz w:val="22"/>
        </w:rPr>
        <w:t>conservar</w:t>
      </w:r>
      <w:r>
        <w:rPr>
          <w:spacing w:val="-9"/>
          <w:sz w:val="22"/>
        </w:rPr>
        <w:t> </w:t>
      </w:r>
      <w:r>
        <w:rPr>
          <w:sz w:val="22"/>
        </w:rPr>
        <w:t>per</w:t>
      </w:r>
      <w:r>
        <w:rPr>
          <w:spacing w:val="-9"/>
          <w:sz w:val="22"/>
        </w:rPr>
        <w:t> </w:t>
      </w:r>
      <w:r>
        <w:rPr>
          <w:sz w:val="22"/>
        </w:rPr>
        <w:t>a</w:t>
      </w:r>
      <w:r>
        <w:rPr>
          <w:spacing w:val="-9"/>
          <w:sz w:val="22"/>
        </w:rPr>
        <w:t> </w:t>
      </w:r>
      <w:r>
        <w:rPr>
          <w:sz w:val="22"/>
        </w:rPr>
        <w:t>futures</w:t>
      </w:r>
      <w:r>
        <w:rPr>
          <w:spacing w:val="-9"/>
          <w:sz w:val="22"/>
        </w:rPr>
        <w:t> </w:t>
      </w:r>
      <w:r>
        <w:rPr>
          <w:sz w:val="22"/>
        </w:rPr>
        <w:t>convocatòries en l’àmbit competencial de les Illes Balears.</w:t>
      </w:r>
    </w:p>
    <w:p>
      <w:pPr>
        <w:pStyle w:val="ListParagraph"/>
        <w:numPr>
          <w:ilvl w:val="0"/>
          <w:numId w:val="34"/>
        </w:numPr>
        <w:tabs>
          <w:tab w:pos="808" w:val="left" w:leader="none"/>
        </w:tabs>
        <w:spacing w:line="247" w:lineRule="auto" w:before="194" w:after="0"/>
        <w:ind w:left="808" w:right="81" w:hanging="360"/>
        <w:jc w:val="left"/>
        <w:rPr>
          <w:sz w:val="22"/>
        </w:rPr>
      </w:pPr>
      <w:r>
        <w:rPr>
          <w:sz w:val="22"/>
        </w:rPr>
        <w:t>Les qualificacions de l'Àmbit de Comunicació i Ciències Socials i de l'Àmbit de Ciències</w:t>
      </w:r>
      <w:r>
        <w:rPr>
          <w:spacing w:val="-11"/>
          <w:sz w:val="22"/>
        </w:rPr>
        <w:t> </w:t>
      </w:r>
      <w:r>
        <w:rPr>
          <w:sz w:val="22"/>
        </w:rPr>
        <w:t>Aplicades</w:t>
      </w:r>
      <w:r>
        <w:rPr>
          <w:spacing w:val="-11"/>
          <w:sz w:val="22"/>
        </w:rPr>
        <w:t> </w:t>
      </w:r>
      <w:r>
        <w:rPr>
          <w:sz w:val="22"/>
        </w:rPr>
        <w:t>s’han</w:t>
      </w:r>
      <w:r>
        <w:rPr>
          <w:spacing w:val="-11"/>
          <w:sz w:val="22"/>
        </w:rPr>
        <w:t> </w:t>
      </w:r>
      <w:r>
        <w:rPr>
          <w:sz w:val="22"/>
        </w:rPr>
        <w:t>d’expressar</w:t>
      </w:r>
      <w:r>
        <w:rPr>
          <w:spacing w:val="-11"/>
          <w:sz w:val="22"/>
        </w:rPr>
        <w:t> </w:t>
      </w:r>
      <w:r>
        <w:rPr>
          <w:sz w:val="22"/>
        </w:rPr>
        <w:t>en</w:t>
      </w:r>
      <w:r>
        <w:rPr>
          <w:spacing w:val="-11"/>
          <w:sz w:val="22"/>
        </w:rPr>
        <w:t> </w:t>
      </w:r>
      <w:r>
        <w:rPr>
          <w:sz w:val="22"/>
        </w:rPr>
        <w:t>termes</w:t>
      </w:r>
      <w:r>
        <w:rPr>
          <w:spacing w:val="-11"/>
          <w:sz w:val="22"/>
        </w:rPr>
        <w:t> </w:t>
      </w:r>
      <w:r>
        <w:rPr>
          <w:sz w:val="22"/>
        </w:rPr>
        <w:t>qualitatius:</w:t>
      </w:r>
      <w:r>
        <w:rPr>
          <w:spacing w:val="-11"/>
          <w:sz w:val="22"/>
        </w:rPr>
        <w:t> </w:t>
      </w:r>
      <w:r>
        <w:rPr>
          <w:sz w:val="22"/>
        </w:rPr>
        <w:t>Insuficient</w:t>
      </w:r>
      <w:r>
        <w:rPr>
          <w:spacing w:val="-11"/>
          <w:sz w:val="22"/>
        </w:rPr>
        <w:t> </w:t>
      </w:r>
      <w:r>
        <w:rPr>
          <w:sz w:val="22"/>
        </w:rPr>
        <w:t>(IN),</w:t>
      </w:r>
      <w:r>
        <w:rPr>
          <w:spacing w:val="-11"/>
          <w:sz w:val="22"/>
        </w:rPr>
        <w:t> </w:t>
      </w:r>
      <w:r>
        <w:rPr>
          <w:sz w:val="22"/>
        </w:rPr>
        <w:t>Suficient (SU), Bé (BÉ), Notable (NT) i Excel·lent (EX). A aquests resultats s’ha d’afegir una qualificació</w:t>
      </w:r>
      <w:r>
        <w:rPr>
          <w:spacing w:val="-2"/>
          <w:sz w:val="22"/>
        </w:rPr>
        <w:t> </w:t>
      </w:r>
      <w:r>
        <w:rPr>
          <w:sz w:val="22"/>
        </w:rPr>
        <w:t>quantitativa</w:t>
      </w:r>
      <w:r>
        <w:rPr>
          <w:spacing w:val="-2"/>
          <w:sz w:val="22"/>
        </w:rPr>
        <w:t> </w:t>
      </w:r>
      <w:r>
        <w:rPr>
          <w:sz w:val="22"/>
        </w:rPr>
        <w:t>complementària,</w:t>
      </w:r>
      <w:r>
        <w:rPr>
          <w:spacing w:val="-2"/>
          <w:sz w:val="22"/>
        </w:rPr>
        <w:t> </w:t>
      </w:r>
      <w:r>
        <w:rPr>
          <w:sz w:val="22"/>
        </w:rPr>
        <w:t>sense</w:t>
      </w:r>
      <w:r>
        <w:rPr>
          <w:spacing w:val="-2"/>
          <w:sz w:val="22"/>
        </w:rPr>
        <w:t> </w:t>
      </w:r>
      <w:r>
        <w:rPr>
          <w:sz w:val="22"/>
        </w:rPr>
        <w:t>decimals,</w:t>
      </w:r>
      <w:r>
        <w:rPr>
          <w:spacing w:val="-2"/>
          <w:sz w:val="22"/>
        </w:rPr>
        <w:t> </w:t>
      </w:r>
      <w:r>
        <w:rPr>
          <w:sz w:val="22"/>
        </w:rPr>
        <w:t>que</w:t>
      </w:r>
      <w:r>
        <w:rPr>
          <w:spacing w:val="-2"/>
          <w:sz w:val="22"/>
        </w:rPr>
        <w:t> </w:t>
      </w:r>
      <w:r>
        <w:rPr>
          <w:sz w:val="22"/>
        </w:rPr>
        <w:t>té</w:t>
      </w:r>
      <w:r>
        <w:rPr>
          <w:spacing w:val="-2"/>
          <w:sz w:val="22"/>
        </w:rPr>
        <w:t> </w:t>
      </w:r>
      <w:r>
        <w:rPr>
          <w:sz w:val="22"/>
        </w:rPr>
        <w:t>caràcter</w:t>
      </w:r>
      <w:r>
        <w:rPr>
          <w:spacing w:val="-2"/>
          <w:sz w:val="22"/>
        </w:rPr>
        <w:t> </w:t>
      </w:r>
      <w:r>
        <w:rPr>
          <w:sz w:val="22"/>
        </w:rPr>
        <w:t>informatiu sobre l’evolució de l’alumne, d’acord amb la relació següent:</w:t>
      </w:r>
    </w:p>
    <w:p>
      <w:pPr>
        <w:pStyle w:val="ListParagraph"/>
        <w:numPr>
          <w:ilvl w:val="1"/>
          <w:numId w:val="34"/>
        </w:numPr>
        <w:tabs>
          <w:tab w:pos="1527" w:val="left" w:leader="none"/>
        </w:tabs>
        <w:spacing w:line="248" w:lineRule="exact" w:before="0" w:after="0"/>
        <w:ind w:left="1527" w:right="0" w:hanging="359"/>
        <w:jc w:val="left"/>
        <w:rPr>
          <w:sz w:val="22"/>
        </w:rPr>
      </w:pPr>
      <w:r>
        <w:rPr>
          <w:sz w:val="22"/>
        </w:rPr>
        <w:t>Insuficient:</w:t>
      </w:r>
      <w:r>
        <w:rPr>
          <w:spacing w:val="-12"/>
          <w:sz w:val="22"/>
        </w:rPr>
        <w:t> </w:t>
      </w:r>
      <w:r>
        <w:rPr>
          <w:sz w:val="22"/>
        </w:rPr>
        <w:t>s’ha</w:t>
      </w:r>
      <w:r>
        <w:rPr>
          <w:spacing w:val="-10"/>
          <w:sz w:val="22"/>
        </w:rPr>
        <w:t> </w:t>
      </w:r>
      <w:r>
        <w:rPr>
          <w:sz w:val="22"/>
        </w:rPr>
        <w:t>d’acompanyar</w:t>
      </w:r>
      <w:r>
        <w:rPr>
          <w:spacing w:val="-10"/>
          <w:sz w:val="22"/>
        </w:rPr>
        <w:t> </w:t>
      </w:r>
      <w:r>
        <w:rPr>
          <w:sz w:val="22"/>
        </w:rPr>
        <w:t>amb</w:t>
      </w:r>
      <w:r>
        <w:rPr>
          <w:spacing w:val="-10"/>
          <w:sz w:val="22"/>
        </w:rPr>
        <w:t> </w:t>
      </w:r>
      <w:r>
        <w:rPr>
          <w:sz w:val="22"/>
        </w:rPr>
        <w:t>una</w:t>
      </w:r>
      <w:r>
        <w:rPr>
          <w:spacing w:val="-9"/>
          <w:sz w:val="22"/>
        </w:rPr>
        <w:t> </w:t>
      </w:r>
      <w:r>
        <w:rPr>
          <w:sz w:val="22"/>
        </w:rPr>
        <w:t>qualificació</w:t>
      </w:r>
      <w:r>
        <w:rPr>
          <w:spacing w:val="-10"/>
          <w:sz w:val="22"/>
        </w:rPr>
        <w:t> </w:t>
      </w:r>
      <w:r>
        <w:rPr>
          <w:sz w:val="22"/>
        </w:rPr>
        <w:t>d’1,</w:t>
      </w:r>
      <w:r>
        <w:rPr>
          <w:spacing w:val="-9"/>
          <w:sz w:val="22"/>
        </w:rPr>
        <w:t> </w:t>
      </w:r>
      <w:r>
        <w:rPr>
          <w:sz w:val="22"/>
        </w:rPr>
        <w:t>2,</w:t>
      </w:r>
      <w:r>
        <w:rPr>
          <w:spacing w:val="-10"/>
          <w:sz w:val="22"/>
        </w:rPr>
        <w:t> </w:t>
      </w:r>
      <w:r>
        <w:rPr>
          <w:sz w:val="22"/>
        </w:rPr>
        <w:t>3</w:t>
      </w:r>
      <w:r>
        <w:rPr>
          <w:spacing w:val="-10"/>
          <w:sz w:val="22"/>
        </w:rPr>
        <w:t> </w:t>
      </w:r>
      <w:r>
        <w:rPr>
          <w:sz w:val="22"/>
        </w:rPr>
        <w:t>o</w:t>
      </w:r>
      <w:r>
        <w:rPr>
          <w:spacing w:val="-9"/>
          <w:sz w:val="22"/>
        </w:rPr>
        <w:t> </w:t>
      </w:r>
      <w:r>
        <w:rPr>
          <w:spacing w:val="-5"/>
          <w:sz w:val="22"/>
        </w:rPr>
        <w:t>4.</w:t>
      </w:r>
    </w:p>
    <w:p>
      <w:pPr>
        <w:pStyle w:val="ListParagraph"/>
        <w:numPr>
          <w:ilvl w:val="1"/>
          <w:numId w:val="34"/>
        </w:numPr>
        <w:tabs>
          <w:tab w:pos="1527" w:val="left" w:leader="none"/>
        </w:tabs>
        <w:spacing w:line="240" w:lineRule="auto" w:before="6" w:after="0"/>
        <w:ind w:left="1527" w:right="0" w:hanging="360"/>
        <w:jc w:val="left"/>
        <w:rPr>
          <w:sz w:val="22"/>
        </w:rPr>
      </w:pPr>
      <w:r>
        <w:rPr>
          <w:sz w:val="22"/>
        </w:rPr>
        <w:t>Suficient:</w:t>
      </w:r>
      <w:r>
        <w:rPr>
          <w:spacing w:val="-11"/>
          <w:sz w:val="22"/>
        </w:rPr>
        <w:t> </w:t>
      </w:r>
      <w:r>
        <w:rPr>
          <w:sz w:val="22"/>
        </w:rPr>
        <w:t>s’ha</w:t>
      </w:r>
      <w:r>
        <w:rPr>
          <w:spacing w:val="-10"/>
          <w:sz w:val="22"/>
        </w:rPr>
        <w:t> </w:t>
      </w:r>
      <w:r>
        <w:rPr>
          <w:sz w:val="22"/>
        </w:rPr>
        <w:t>d’acompanyar</w:t>
      </w:r>
      <w:r>
        <w:rPr>
          <w:spacing w:val="-10"/>
          <w:sz w:val="22"/>
        </w:rPr>
        <w:t> </w:t>
      </w:r>
      <w:r>
        <w:rPr>
          <w:sz w:val="22"/>
        </w:rPr>
        <w:t>amb</w:t>
      </w:r>
      <w:r>
        <w:rPr>
          <w:spacing w:val="-11"/>
          <w:sz w:val="22"/>
        </w:rPr>
        <w:t> </w:t>
      </w:r>
      <w:r>
        <w:rPr>
          <w:sz w:val="22"/>
        </w:rPr>
        <w:t>la</w:t>
      </w:r>
      <w:r>
        <w:rPr>
          <w:spacing w:val="-10"/>
          <w:sz w:val="22"/>
        </w:rPr>
        <w:t> </w:t>
      </w:r>
      <w:r>
        <w:rPr>
          <w:sz w:val="22"/>
        </w:rPr>
        <w:t>qualificació</w:t>
      </w:r>
      <w:r>
        <w:rPr>
          <w:spacing w:val="-10"/>
          <w:sz w:val="22"/>
        </w:rPr>
        <w:t> </w:t>
      </w:r>
      <w:r>
        <w:rPr>
          <w:sz w:val="22"/>
        </w:rPr>
        <w:t>de</w:t>
      </w:r>
      <w:r>
        <w:rPr>
          <w:spacing w:val="-10"/>
          <w:sz w:val="22"/>
        </w:rPr>
        <w:t> </w:t>
      </w:r>
      <w:r>
        <w:rPr>
          <w:spacing w:val="-5"/>
          <w:sz w:val="22"/>
        </w:rPr>
        <w:t>5.</w:t>
      </w:r>
    </w:p>
    <w:p>
      <w:pPr>
        <w:pStyle w:val="ListParagraph"/>
        <w:numPr>
          <w:ilvl w:val="1"/>
          <w:numId w:val="34"/>
        </w:numPr>
        <w:tabs>
          <w:tab w:pos="1527" w:val="left" w:leader="none"/>
        </w:tabs>
        <w:spacing w:line="240" w:lineRule="auto" w:before="7" w:after="0"/>
        <w:ind w:left="1527" w:right="0" w:hanging="360"/>
        <w:jc w:val="left"/>
        <w:rPr>
          <w:sz w:val="22"/>
        </w:rPr>
      </w:pPr>
      <w:r>
        <w:rPr>
          <w:sz w:val="22"/>
        </w:rPr>
        <w:t>Bé:</w:t>
      </w:r>
      <w:r>
        <w:rPr>
          <w:spacing w:val="-12"/>
          <w:sz w:val="22"/>
        </w:rPr>
        <w:t> </w:t>
      </w:r>
      <w:r>
        <w:rPr>
          <w:sz w:val="22"/>
        </w:rPr>
        <w:t>s’ha</w:t>
      </w:r>
      <w:r>
        <w:rPr>
          <w:spacing w:val="-9"/>
          <w:sz w:val="22"/>
        </w:rPr>
        <w:t> </w:t>
      </w:r>
      <w:r>
        <w:rPr>
          <w:sz w:val="22"/>
        </w:rPr>
        <w:t>d’acompanyar</w:t>
      </w:r>
      <w:r>
        <w:rPr>
          <w:spacing w:val="-10"/>
          <w:sz w:val="22"/>
        </w:rPr>
        <w:t> </w:t>
      </w:r>
      <w:r>
        <w:rPr>
          <w:sz w:val="22"/>
        </w:rPr>
        <w:t>amb</w:t>
      </w:r>
      <w:r>
        <w:rPr>
          <w:spacing w:val="-9"/>
          <w:sz w:val="22"/>
        </w:rPr>
        <w:t> </w:t>
      </w:r>
      <w:r>
        <w:rPr>
          <w:sz w:val="22"/>
        </w:rPr>
        <w:t>la</w:t>
      </w:r>
      <w:r>
        <w:rPr>
          <w:spacing w:val="-10"/>
          <w:sz w:val="22"/>
        </w:rPr>
        <w:t> </w:t>
      </w:r>
      <w:r>
        <w:rPr>
          <w:sz w:val="22"/>
        </w:rPr>
        <w:t>qualificació</w:t>
      </w:r>
      <w:r>
        <w:rPr>
          <w:spacing w:val="-9"/>
          <w:sz w:val="22"/>
        </w:rPr>
        <w:t> </w:t>
      </w:r>
      <w:r>
        <w:rPr>
          <w:sz w:val="22"/>
        </w:rPr>
        <w:t>de</w:t>
      </w:r>
      <w:r>
        <w:rPr>
          <w:spacing w:val="-9"/>
          <w:sz w:val="22"/>
        </w:rPr>
        <w:t> </w:t>
      </w:r>
      <w:r>
        <w:rPr>
          <w:spacing w:val="-5"/>
          <w:sz w:val="22"/>
        </w:rPr>
        <w:t>6.</w:t>
      </w:r>
    </w:p>
    <w:p>
      <w:pPr>
        <w:pStyle w:val="ListParagraph"/>
        <w:numPr>
          <w:ilvl w:val="1"/>
          <w:numId w:val="34"/>
        </w:numPr>
        <w:tabs>
          <w:tab w:pos="1527" w:val="left" w:leader="none"/>
        </w:tabs>
        <w:spacing w:line="240" w:lineRule="auto" w:before="7" w:after="0"/>
        <w:ind w:left="1527" w:right="0" w:hanging="360"/>
        <w:jc w:val="left"/>
        <w:rPr>
          <w:sz w:val="22"/>
        </w:rPr>
      </w:pPr>
      <w:r>
        <w:rPr>
          <w:sz w:val="22"/>
        </w:rPr>
        <w:t>Notable:</w:t>
      </w:r>
      <w:r>
        <w:rPr>
          <w:spacing w:val="-12"/>
          <w:sz w:val="22"/>
        </w:rPr>
        <w:t> </w:t>
      </w:r>
      <w:r>
        <w:rPr>
          <w:sz w:val="22"/>
        </w:rPr>
        <w:t>s’ha</w:t>
      </w:r>
      <w:r>
        <w:rPr>
          <w:spacing w:val="-10"/>
          <w:sz w:val="22"/>
        </w:rPr>
        <w:t> </w:t>
      </w:r>
      <w:r>
        <w:rPr>
          <w:sz w:val="22"/>
        </w:rPr>
        <w:t>d’acompanyar</w:t>
      </w:r>
      <w:r>
        <w:rPr>
          <w:spacing w:val="-9"/>
          <w:sz w:val="22"/>
        </w:rPr>
        <w:t> </w:t>
      </w:r>
      <w:r>
        <w:rPr>
          <w:sz w:val="22"/>
        </w:rPr>
        <w:t>amb</w:t>
      </w:r>
      <w:r>
        <w:rPr>
          <w:spacing w:val="-10"/>
          <w:sz w:val="22"/>
        </w:rPr>
        <w:t> </w:t>
      </w:r>
      <w:r>
        <w:rPr>
          <w:sz w:val="22"/>
        </w:rPr>
        <w:t>una</w:t>
      </w:r>
      <w:r>
        <w:rPr>
          <w:spacing w:val="-9"/>
          <w:sz w:val="22"/>
        </w:rPr>
        <w:t> </w:t>
      </w:r>
      <w:r>
        <w:rPr>
          <w:sz w:val="22"/>
        </w:rPr>
        <w:t>qualificació</w:t>
      </w:r>
      <w:r>
        <w:rPr>
          <w:spacing w:val="-10"/>
          <w:sz w:val="22"/>
        </w:rPr>
        <w:t> </w:t>
      </w:r>
      <w:r>
        <w:rPr>
          <w:sz w:val="22"/>
        </w:rPr>
        <w:t>de</w:t>
      </w:r>
      <w:r>
        <w:rPr>
          <w:spacing w:val="-9"/>
          <w:sz w:val="22"/>
        </w:rPr>
        <w:t> </w:t>
      </w:r>
      <w:r>
        <w:rPr>
          <w:sz w:val="22"/>
        </w:rPr>
        <w:t>7</w:t>
      </w:r>
      <w:r>
        <w:rPr>
          <w:spacing w:val="-10"/>
          <w:sz w:val="22"/>
        </w:rPr>
        <w:t> </w:t>
      </w:r>
      <w:r>
        <w:rPr>
          <w:sz w:val="22"/>
        </w:rPr>
        <w:t>o</w:t>
      </w:r>
      <w:r>
        <w:rPr>
          <w:spacing w:val="-9"/>
          <w:sz w:val="22"/>
        </w:rPr>
        <w:t> </w:t>
      </w:r>
      <w:r>
        <w:rPr>
          <w:spacing w:val="-5"/>
          <w:sz w:val="22"/>
        </w:rPr>
        <w:t>8.</w:t>
      </w:r>
    </w:p>
    <w:p>
      <w:pPr>
        <w:pStyle w:val="ListParagraph"/>
        <w:numPr>
          <w:ilvl w:val="1"/>
          <w:numId w:val="34"/>
        </w:numPr>
        <w:tabs>
          <w:tab w:pos="1527" w:val="left" w:leader="none"/>
        </w:tabs>
        <w:spacing w:line="240" w:lineRule="auto" w:before="6" w:after="0"/>
        <w:ind w:left="1527" w:right="0" w:hanging="360"/>
        <w:jc w:val="left"/>
        <w:rPr>
          <w:sz w:val="22"/>
        </w:rPr>
      </w:pPr>
      <w:r>
        <w:rPr>
          <w:sz w:val="22"/>
        </w:rPr>
        <w:t>Excel·lent:</w:t>
      </w:r>
      <w:r>
        <w:rPr>
          <w:spacing w:val="-13"/>
          <w:sz w:val="22"/>
        </w:rPr>
        <w:t> </w:t>
      </w:r>
      <w:r>
        <w:rPr>
          <w:sz w:val="22"/>
        </w:rPr>
        <w:t>s’ha</w:t>
      </w:r>
      <w:r>
        <w:rPr>
          <w:spacing w:val="-12"/>
          <w:sz w:val="22"/>
        </w:rPr>
        <w:t> </w:t>
      </w:r>
      <w:r>
        <w:rPr>
          <w:sz w:val="22"/>
        </w:rPr>
        <w:t>d’acompanyar</w:t>
      </w:r>
      <w:r>
        <w:rPr>
          <w:spacing w:val="-12"/>
          <w:sz w:val="22"/>
        </w:rPr>
        <w:t> </w:t>
      </w:r>
      <w:r>
        <w:rPr>
          <w:sz w:val="22"/>
        </w:rPr>
        <w:t>d’una</w:t>
      </w:r>
      <w:r>
        <w:rPr>
          <w:spacing w:val="-12"/>
          <w:sz w:val="22"/>
        </w:rPr>
        <w:t> </w:t>
      </w:r>
      <w:r>
        <w:rPr>
          <w:sz w:val="22"/>
        </w:rPr>
        <w:t>qualificació</w:t>
      </w:r>
      <w:r>
        <w:rPr>
          <w:spacing w:val="-13"/>
          <w:sz w:val="22"/>
        </w:rPr>
        <w:t> </w:t>
      </w:r>
      <w:r>
        <w:rPr>
          <w:sz w:val="22"/>
        </w:rPr>
        <w:t>de</w:t>
      </w:r>
      <w:r>
        <w:rPr>
          <w:spacing w:val="-11"/>
          <w:sz w:val="22"/>
        </w:rPr>
        <w:t> </w:t>
      </w:r>
      <w:r>
        <w:rPr>
          <w:sz w:val="22"/>
        </w:rPr>
        <w:t>9</w:t>
      </w:r>
      <w:r>
        <w:rPr>
          <w:spacing w:val="-12"/>
          <w:sz w:val="22"/>
        </w:rPr>
        <w:t> </w:t>
      </w:r>
      <w:r>
        <w:rPr>
          <w:sz w:val="22"/>
        </w:rPr>
        <w:t>o</w:t>
      </w:r>
      <w:r>
        <w:rPr>
          <w:spacing w:val="-12"/>
          <w:sz w:val="22"/>
        </w:rPr>
        <w:t> </w:t>
      </w:r>
      <w:r>
        <w:rPr>
          <w:spacing w:val="-5"/>
          <w:sz w:val="22"/>
        </w:rPr>
        <w:t>10.</w:t>
      </w:r>
    </w:p>
    <w:p>
      <w:pPr>
        <w:pStyle w:val="BodyText"/>
        <w:spacing w:before="3"/>
        <w:ind w:left="0" w:firstLine="0"/>
      </w:pPr>
    </w:p>
    <w:p>
      <w:pPr>
        <w:pStyle w:val="ListParagraph"/>
        <w:numPr>
          <w:ilvl w:val="0"/>
          <w:numId w:val="34"/>
        </w:numPr>
        <w:tabs>
          <w:tab w:pos="807" w:val="left" w:leader="none"/>
        </w:tabs>
        <w:spacing w:line="247" w:lineRule="auto" w:before="0" w:after="0"/>
        <w:ind w:left="807" w:right="33" w:hanging="360"/>
        <w:jc w:val="left"/>
        <w:rPr>
          <w:sz w:val="22"/>
        </w:rPr>
      </w:pPr>
      <w:r>
        <w:rPr>
          <w:sz w:val="22"/>
        </w:rPr>
        <w:t>La qualificació final del grau és la mitjana aritmètica de la nota de tots els àmbits o mòduls professionals i del projecte intermodular, si escau, expressada amb el nombre sencer i dos decimals. Per al grau bàsic, s’han de tenir en compte les equivalències establertes a l’article 111.2 del Reial decret 659/2023, de 18 de juliol, pel qual es desenvolupa l’ordenació del Sistema de formació professional, on s’expressa</w:t>
      </w:r>
      <w:r>
        <w:rPr>
          <w:spacing w:val="-9"/>
          <w:sz w:val="22"/>
        </w:rPr>
        <w:t> </w:t>
      </w:r>
      <w:r>
        <w:rPr>
          <w:sz w:val="22"/>
        </w:rPr>
        <w:t>que</w:t>
      </w:r>
      <w:r>
        <w:rPr>
          <w:spacing w:val="-9"/>
          <w:sz w:val="22"/>
        </w:rPr>
        <w:t> </w:t>
      </w:r>
      <w:r>
        <w:rPr>
          <w:sz w:val="22"/>
        </w:rPr>
        <w:t>quan</w:t>
      </w:r>
      <w:r>
        <w:rPr>
          <w:spacing w:val="-9"/>
          <w:sz w:val="22"/>
        </w:rPr>
        <w:t> </w:t>
      </w:r>
      <w:r>
        <w:rPr>
          <w:sz w:val="22"/>
        </w:rPr>
        <w:t>no</w:t>
      </w:r>
      <w:r>
        <w:rPr>
          <w:spacing w:val="-9"/>
          <w:sz w:val="22"/>
        </w:rPr>
        <w:t> </w:t>
      </w:r>
      <w:r>
        <w:rPr>
          <w:sz w:val="22"/>
        </w:rPr>
        <w:t>hi</w:t>
      </w:r>
      <w:r>
        <w:rPr>
          <w:spacing w:val="-9"/>
          <w:sz w:val="22"/>
        </w:rPr>
        <w:t> </w:t>
      </w:r>
      <w:r>
        <w:rPr>
          <w:sz w:val="22"/>
        </w:rPr>
        <w:t>hagi</w:t>
      </w:r>
      <w:r>
        <w:rPr>
          <w:spacing w:val="-9"/>
          <w:sz w:val="22"/>
        </w:rPr>
        <w:t> </w:t>
      </w:r>
      <w:r>
        <w:rPr>
          <w:sz w:val="22"/>
        </w:rPr>
        <w:t>qualificació</w:t>
      </w:r>
      <w:r>
        <w:rPr>
          <w:spacing w:val="-9"/>
          <w:sz w:val="22"/>
        </w:rPr>
        <w:t> </w:t>
      </w:r>
      <w:r>
        <w:rPr>
          <w:sz w:val="22"/>
        </w:rPr>
        <w:t>numèrica,</w:t>
      </w:r>
      <w:r>
        <w:rPr>
          <w:spacing w:val="-9"/>
          <w:sz w:val="22"/>
        </w:rPr>
        <w:t> </w:t>
      </w:r>
      <w:r>
        <w:rPr>
          <w:sz w:val="22"/>
        </w:rPr>
        <w:t>s’ha</w:t>
      </w:r>
      <w:r>
        <w:rPr>
          <w:spacing w:val="-9"/>
          <w:sz w:val="22"/>
        </w:rPr>
        <w:t> </w:t>
      </w:r>
      <w:r>
        <w:rPr>
          <w:sz w:val="22"/>
        </w:rPr>
        <w:t>d’aplicar</w:t>
      </w:r>
      <w:r>
        <w:rPr>
          <w:spacing w:val="-9"/>
          <w:sz w:val="22"/>
        </w:rPr>
        <w:t> </w:t>
      </w:r>
      <w:r>
        <w:rPr>
          <w:sz w:val="22"/>
        </w:rPr>
        <w:t>el</w:t>
      </w:r>
      <w:r>
        <w:rPr>
          <w:spacing w:val="-9"/>
          <w:sz w:val="22"/>
        </w:rPr>
        <w:t> </w:t>
      </w:r>
      <w:r>
        <w:rPr>
          <w:sz w:val="22"/>
        </w:rPr>
        <w:t>criteri</w:t>
      </w:r>
      <w:r>
        <w:rPr>
          <w:spacing w:val="-9"/>
          <w:sz w:val="22"/>
        </w:rPr>
        <w:t> </w:t>
      </w:r>
      <w:r>
        <w:rPr>
          <w:sz w:val="22"/>
        </w:rPr>
        <w:t>següent:</w:t>
      </w:r>
    </w:p>
    <w:p>
      <w:pPr>
        <w:pStyle w:val="BodyText"/>
        <w:spacing w:line="247" w:lineRule="exact"/>
        <w:ind w:left="807" w:firstLine="0"/>
      </w:pPr>
      <w:r>
        <w:rPr/>
        <w:t>«Insuficient</w:t>
      </w:r>
      <w:r>
        <w:rPr>
          <w:spacing w:val="-12"/>
        </w:rPr>
        <w:t> </w:t>
      </w:r>
      <w:r>
        <w:rPr/>
        <w:t>(IN)»,</w:t>
      </w:r>
      <w:r>
        <w:rPr>
          <w:spacing w:val="-11"/>
        </w:rPr>
        <w:t> </w:t>
      </w:r>
      <w:r>
        <w:rPr/>
        <w:t>3;</w:t>
      </w:r>
      <w:r>
        <w:rPr>
          <w:spacing w:val="-11"/>
        </w:rPr>
        <w:t> </w:t>
      </w:r>
      <w:r>
        <w:rPr/>
        <w:t>«Suficient</w:t>
      </w:r>
      <w:r>
        <w:rPr>
          <w:spacing w:val="-11"/>
        </w:rPr>
        <w:t> </w:t>
      </w:r>
      <w:r>
        <w:rPr/>
        <w:t>(SU)»,</w:t>
      </w:r>
      <w:r>
        <w:rPr>
          <w:spacing w:val="-11"/>
        </w:rPr>
        <w:t> </w:t>
      </w:r>
      <w:r>
        <w:rPr/>
        <w:t>5;</w:t>
      </w:r>
      <w:r>
        <w:rPr>
          <w:spacing w:val="-11"/>
        </w:rPr>
        <w:t> </w:t>
      </w:r>
      <w:r>
        <w:rPr/>
        <w:t>«Bé</w:t>
      </w:r>
      <w:r>
        <w:rPr>
          <w:spacing w:val="-12"/>
        </w:rPr>
        <w:t> </w:t>
      </w:r>
      <w:r>
        <w:rPr/>
        <w:t>(BÉ)»,</w:t>
      </w:r>
      <w:r>
        <w:rPr>
          <w:spacing w:val="-11"/>
        </w:rPr>
        <w:t> </w:t>
      </w:r>
      <w:r>
        <w:rPr/>
        <w:t>6;</w:t>
      </w:r>
      <w:r>
        <w:rPr>
          <w:spacing w:val="-11"/>
        </w:rPr>
        <w:t> </w:t>
      </w:r>
      <w:r>
        <w:rPr/>
        <w:t>«Notable</w:t>
      </w:r>
      <w:r>
        <w:rPr>
          <w:spacing w:val="-11"/>
        </w:rPr>
        <w:t> </w:t>
      </w:r>
      <w:r>
        <w:rPr/>
        <w:t>(NT)»,</w:t>
      </w:r>
      <w:r>
        <w:rPr>
          <w:spacing w:val="-11"/>
        </w:rPr>
        <w:t> </w:t>
      </w:r>
      <w:r>
        <w:rPr/>
        <w:t>7,5;</w:t>
      </w:r>
      <w:r>
        <w:rPr>
          <w:spacing w:val="-11"/>
        </w:rPr>
        <w:t> </w:t>
      </w:r>
      <w:r>
        <w:rPr>
          <w:spacing w:val="-10"/>
        </w:rPr>
        <w:t>i</w:t>
      </w:r>
    </w:p>
    <w:p>
      <w:pPr>
        <w:pStyle w:val="BodyText"/>
        <w:spacing w:before="7"/>
        <w:ind w:left="807" w:firstLine="0"/>
      </w:pPr>
      <w:r>
        <w:rPr>
          <w:spacing w:val="-2"/>
        </w:rPr>
        <w:t>«Excel·lent</w:t>
      </w:r>
      <w:r>
        <w:rPr>
          <w:spacing w:val="-5"/>
        </w:rPr>
        <w:t> </w:t>
      </w:r>
      <w:r>
        <w:rPr>
          <w:spacing w:val="-2"/>
        </w:rPr>
        <w:t>(EX)»,</w:t>
      </w:r>
      <w:r>
        <w:rPr>
          <w:spacing w:val="-4"/>
        </w:rPr>
        <w:t> </w:t>
      </w:r>
      <w:r>
        <w:rPr>
          <w:spacing w:val="-5"/>
        </w:rPr>
        <w:t>9.</w:t>
      </w:r>
    </w:p>
    <w:p>
      <w:pPr>
        <w:pStyle w:val="ListParagraph"/>
        <w:numPr>
          <w:ilvl w:val="0"/>
          <w:numId w:val="34"/>
        </w:numPr>
        <w:tabs>
          <w:tab w:pos="804" w:val="left" w:leader="none"/>
          <w:tab w:pos="807" w:val="left" w:leader="none"/>
        </w:tabs>
        <w:spacing w:line="247" w:lineRule="auto" w:before="206" w:after="0"/>
        <w:ind w:left="807" w:right="307" w:hanging="360"/>
        <w:jc w:val="left"/>
        <w:rPr>
          <w:sz w:val="22"/>
        </w:rPr>
      </w:pPr>
      <w:r>
        <w:rPr>
          <w:sz w:val="22"/>
        </w:rPr>
        <w:t>Totes</w:t>
      </w:r>
      <w:r>
        <w:rPr>
          <w:spacing w:val="-9"/>
          <w:sz w:val="22"/>
        </w:rPr>
        <w:t> </w:t>
      </w:r>
      <w:r>
        <w:rPr>
          <w:sz w:val="22"/>
        </w:rPr>
        <w:t>les</w:t>
      </w:r>
      <w:r>
        <w:rPr>
          <w:spacing w:val="-9"/>
          <w:sz w:val="22"/>
        </w:rPr>
        <w:t> </w:t>
      </w:r>
      <w:r>
        <w:rPr>
          <w:sz w:val="22"/>
        </w:rPr>
        <w:t>qualificacions</w:t>
      </w:r>
      <w:r>
        <w:rPr>
          <w:spacing w:val="-9"/>
          <w:sz w:val="22"/>
        </w:rPr>
        <w:t> </w:t>
      </w:r>
      <w:r>
        <w:rPr>
          <w:sz w:val="22"/>
        </w:rPr>
        <w:t>han</w:t>
      </w:r>
      <w:r>
        <w:rPr>
          <w:spacing w:val="-9"/>
          <w:sz w:val="22"/>
        </w:rPr>
        <w:t> </w:t>
      </w:r>
      <w:r>
        <w:rPr>
          <w:sz w:val="22"/>
        </w:rPr>
        <w:t>de</w:t>
      </w:r>
      <w:r>
        <w:rPr>
          <w:spacing w:val="-9"/>
          <w:sz w:val="22"/>
        </w:rPr>
        <w:t> </w:t>
      </w:r>
      <w:r>
        <w:rPr>
          <w:sz w:val="22"/>
        </w:rPr>
        <w:t>quedar</w:t>
      </w:r>
      <w:r>
        <w:rPr>
          <w:spacing w:val="-9"/>
          <w:sz w:val="22"/>
        </w:rPr>
        <w:t> </w:t>
      </w:r>
      <w:r>
        <w:rPr>
          <w:sz w:val="22"/>
        </w:rPr>
        <w:t>registrades</w:t>
      </w:r>
      <w:r>
        <w:rPr>
          <w:spacing w:val="-9"/>
          <w:sz w:val="22"/>
        </w:rPr>
        <w:t> </w:t>
      </w:r>
      <w:r>
        <w:rPr>
          <w:sz w:val="22"/>
        </w:rPr>
        <w:t>a</w:t>
      </w:r>
      <w:r>
        <w:rPr>
          <w:spacing w:val="-9"/>
          <w:sz w:val="22"/>
        </w:rPr>
        <w:t> </w:t>
      </w:r>
      <w:r>
        <w:rPr>
          <w:sz w:val="22"/>
        </w:rPr>
        <w:t>l’aplicatiu</w:t>
      </w:r>
      <w:r>
        <w:rPr>
          <w:spacing w:val="-9"/>
          <w:sz w:val="22"/>
        </w:rPr>
        <w:t> </w:t>
      </w:r>
      <w:r>
        <w:rPr>
          <w:sz w:val="22"/>
        </w:rPr>
        <w:t>informàtic</w:t>
      </w:r>
      <w:r>
        <w:rPr>
          <w:spacing w:val="-9"/>
          <w:sz w:val="22"/>
        </w:rPr>
        <w:t> </w:t>
      </w:r>
      <w:r>
        <w:rPr>
          <w:sz w:val="22"/>
        </w:rPr>
        <w:t>de</w:t>
      </w:r>
      <w:r>
        <w:rPr>
          <w:spacing w:val="-9"/>
          <w:sz w:val="22"/>
        </w:rPr>
        <w:t> </w:t>
      </w:r>
      <w:r>
        <w:rPr>
          <w:sz w:val="22"/>
        </w:rPr>
        <w:t>gestió de centres de la Conselleria d’Educació i Universitats.</w:t>
      </w:r>
    </w:p>
    <w:p>
      <w:pPr>
        <w:pStyle w:val="BodyText"/>
        <w:spacing w:before="25"/>
        <w:ind w:left="0" w:firstLine="0"/>
      </w:pPr>
    </w:p>
    <w:p>
      <w:pPr>
        <w:pStyle w:val="Heading1"/>
        <w:ind w:left="22"/>
      </w:pPr>
      <w:bookmarkStart w:name="_bookmark43" w:id="44"/>
      <w:bookmarkEnd w:id="44"/>
      <w:r>
        <w:rPr>
          <w:b w:val="0"/>
        </w:rPr>
      </w:r>
      <w:r>
        <w:rPr/>
        <w:t>Article</w:t>
      </w:r>
      <w:r>
        <w:rPr>
          <w:spacing w:val="-15"/>
        </w:rPr>
        <w:t> </w:t>
      </w:r>
      <w:r>
        <w:rPr/>
        <w:t>38.</w:t>
      </w:r>
      <w:r>
        <w:rPr>
          <w:spacing w:val="-12"/>
        </w:rPr>
        <w:t> </w:t>
      </w:r>
      <w:r>
        <w:rPr/>
        <w:t>Documents</w:t>
      </w:r>
      <w:r>
        <w:rPr>
          <w:spacing w:val="-12"/>
        </w:rPr>
        <w:t> </w:t>
      </w:r>
      <w:r>
        <w:rPr>
          <w:spacing w:val="-2"/>
        </w:rPr>
        <w:t>d’avaluació</w:t>
      </w:r>
    </w:p>
    <w:p>
      <w:pPr>
        <w:pStyle w:val="ListParagraph"/>
        <w:numPr>
          <w:ilvl w:val="0"/>
          <w:numId w:val="35"/>
        </w:numPr>
        <w:tabs>
          <w:tab w:pos="445" w:val="left" w:leader="none"/>
        </w:tabs>
        <w:spacing w:line="240" w:lineRule="auto" w:before="87" w:after="0"/>
        <w:ind w:left="445" w:right="0" w:hanging="358"/>
        <w:jc w:val="left"/>
        <w:rPr>
          <w:sz w:val="22"/>
        </w:rPr>
      </w:pPr>
      <w:r>
        <w:rPr>
          <w:sz w:val="22"/>
        </w:rPr>
        <w:t>Els</w:t>
      </w:r>
      <w:r>
        <w:rPr>
          <w:spacing w:val="-11"/>
          <w:sz w:val="22"/>
        </w:rPr>
        <w:t> </w:t>
      </w:r>
      <w:r>
        <w:rPr>
          <w:sz w:val="22"/>
        </w:rPr>
        <w:t>documents</w:t>
      </w:r>
      <w:r>
        <w:rPr>
          <w:spacing w:val="-8"/>
          <w:sz w:val="22"/>
        </w:rPr>
        <w:t> </w:t>
      </w:r>
      <w:r>
        <w:rPr>
          <w:sz w:val="22"/>
        </w:rPr>
        <w:t>oficials</w:t>
      </w:r>
      <w:r>
        <w:rPr>
          <w:spacing w:val="-9"/>
          <w:sz w:val="22"/>
        </w:rPr>
        <w:t> </w:t>
      </w:r>
      <w:r>
        <w:rPr>
          <w:sz w:val="22"/>
        </w:rPr>
        <w:t>d’avaluació</w:t>
      </w:r>
      <w:r>
        <w:rPr>
          <w:spacing w:val="-8"/>
          <w:sz w:val="22"/>
        </w:rPr>
        <w:t> </w:t>
      </w:r>
      <w:r>
        <w:rPr>
          <w:sz w:val="22"/>
        </w:rPr>
        <w:t>i</w:t>
      </w:r>
      <w:r>
        <w:rPr>
          <w:spacing w:val="-8"/>
          <w:sz w:val="22"/>
        </w:rPr>
        <w:t> </w:t>
      </w:r>
      <w:r>
        <w:rPr>
          <w:sz w:val="22"/>
        </w:rPr>
        <w:t>els</w:t>
      </w:r>
      <w:r>
        <w:rPr>
          <w:spacing w:val="-9"/>
          <w:sz w:val="22"/>
        </w:rPr>
        <w:t> </w:t>
      </w:r>
      <w:r>
        <w:rPr>
          <w:sz w:val="22"/>
        </w:rPr>
        <w:t>documents</w:t>
      </w:r>
      <w:r>
        <w:rPr>
          <w:spacing w:val="-8"/>
          <w:sz w:val="22"/>
        </w:rPr>
        <w:t> </w:t>
      </w:r>
      <w:r>
        <w:rPr>
          <w:sz w:val="22"/>
        </w:rPr>
        <w:t>per</w:t>
      </w:r>
      <w:r>
        <w:rPr>
          <w:spacing w:val="-9"/>
          <w:sz w:val="22"/>
        </w:rPr>
        <w:t> </w:t>
      </w:r>
      <w:r>
        <w:rPr>
          <w:sz w:val="22"/>
        </w:rPr>
        <w:t>a</w:t>
      </w:r>
      <w:r>
        <w:rPr>
          <w:spacing w:val="-8"/>
          <w:sz w:val="22"/>
        </w:rPr>
        <w:t> </w:t>
      </w:r>
      <w:r>
        <w:rPr>
          <w:sz w:val="22"/>
        </w:rPr>
        <w:t>l’alumnat</w:t>
      </w:r>
      <w:r>
        <w:rPr>
          <w:spacing w:val="-8"/>
          <w:sz w:val="22"/>
        </w:rPr>
        <w:t> </w:t>
      </w:r>
      <w:r>
        <w:rPr>
          <w:spacing w:val="-4"/>
          <w:sz w:val="22"/>
        </w:rPr>
        <w:t>són:</w:t>
      </w:r>
    </w:p>
    <w:p>
      <w:pPr>
        <w:pStyle w:val="ListParagraph"/>
        <w:numPr>
          <w:ilvl w:val="1"/>
          <w:numId w:val="35"/>
        </w:numPr>
        <w:tabs>
          <w:tab w:pos="1101" w:val="left" w:leader="none"/>
        </w:tabs>
        <w:spacing w:line="240" w:lineRule="auto" w:before="6" w:after="0"/>
        <w:ind w:left="1101" w:right="0" w:hanging="304"/>
        <w:jc w:val="left"/>
        <w:rPr>
          <w:sz w:val="22"/>
        </w:rPr>
      </w:pPr>
      <w:r>
        <w:rPr>
          <w:sz w:val="22"/>
        </w:rPr>
        <w:t>L’expedient</w:t>
      </w:r>
      <w:r>
        <w:rPr>
          <w:spacing w:val="-15"/>
          <w:sz w:val="22"/>
        </w:rPr>
        <w:t> </w:t>
      </w:r>
      <w:r>
        <w:rPr>
          <w:spacing w:val="-2"/>
          <w:sz w:val="22"/>
        </w:rPr>
        <w:t>acadèmic.</w:t>
      </w:r>
    </w:p>
    <w:p>
      <w:pPr>
        <w:pStyle w:val="ListParagraph"/>
        <w:numPr>
          <w:ilvl w:val="1"/>
          <w:numId w:val="35"/>
        </w:numPr>
        <w:tabs>
          <w:tab w:pos="1101" w:val="left" w:leader="none"/>
        </w:tabs>
        <w:spacing w:line="240" w:lineRule="auto" w:before="7" w:after="0"/>
        <w:ind w:left="1101" w:right="0" w:hanging="304"/>
        <w:jc w:val="left"/>
        <w:rPr>
          <w:sz w:val="22"/>
        </w:rPr>
      </w:pPr>
      <w:r>
        <w:rPr>
          <w:sz w:val="22"/>
        </w:rPr>
        <w:t>Les</w:t>
      </w:r>
      <w:r>
        <w:rPr>
          <w:spacing w:val="-9"/>
          <w:sz w:val="22"/>
        </w:rPr>
        <w:t> </w:t>
      </w:r>
      <w:r>
        <w:rPr>
          <w:sz w:val="22"/>
        </w:rPr>
        <w:t>actes</w:t>
      </w:r>
      <w:r>
        <w:rPr>
          <w:spacing w:val="-7"/>
          <w:sz w:val="22"/>
        </w:rPr>
        <w:t> </w:t>
      </w:r>
      <w:r>
        <w:rPr>
          <w:spacing w:val="-2"/>
          <w:sz w:val="22"/>
        </w:rPr>
        <w:t>d’avaluació.</w:t>
      </w:r>
    </w:p>
    <w:p>
      <w:pPr>
        <w:pStyle w:val="ListParagraph"/>
        <w:numPr>
          <w:ilvl w:val="1"/>
          <w:numId w:val="35"/>
        </w:numPr>
        <w:tabs>
          <w:tab w:pos="1101" w:val="left" w:leader="none"/>
        </w:tabs>
        <w:spacing w:line="240" w:lineRule="auto" w:before="7" w:after="0"/>
        <w:ind w:left="1101" w:right="0" w:hanging="304"/>
        <w:jc w:val="left"/>
        <w:rPr>
          <w:sz w:val="22"/>
        </w:rPr>
      </w:pPr>
      <w:r>
        <w:rPr>
          <w:sz w:val="22"/>
        </w:rPr>
        <w:t>Els</w:t>
      </w:r>
      <w:r>
        <w:rPr>
          <w:spacing w:val="-10"/>
          <w:sz w:val="22"/>
        </w:rPr>
        <w:t> </w:t>
      </w:r>
      <w:r>
        <w:rPr>
          <w:sz w:val="22"/>
        </w:rPr>
        <w:t>informes</w:t>
      </w:r>
      <w:r>
        <w:rPr>
          <w:spacing w:val="-10"/>
          <w:sz w:val="22"/>
        </w:rPr>
        <w:t> </w:t>
      </w:r>
      <w:r>
        <w:rPr>
          <w:sz w:val="22"/>
        </w:rPr>
        <w:t>d’avaluació</w:t>
      </w:r>
      <w:r>
        <w:rPr>
          <w:spacing w:val="-10"/>
          <w:sz w:val="22"/>
        </w:rPr>
        <w:t> </w:t>
      </w:r>
      <w:r>
        <w:rPr>
          <w:spacing w:val="-2"/>
          <w:sz w:val="22"/>
        </w:rPr>
        <w:t>individualitzats.</w:t>
      </w:r>
    </w:p>
    <w:p>
      <w:pPr>
        <w:pStyle w:val="ListParagraph"/>
        <w:numPr>
          <w:ilvl w:val="0"/>
          <w:numId w:val="35"/>
        </w:numPr>
        <w:tabs>
          <w:tab w:pos="445" w:val="left" w:leader="none"/>
          <w:tab w:pos="447" w:val="left" w:leader="none"/>
        </w:tabs>
        <w:spacing w:line="247" w:lineRule="auto" w:before="206" w:after="0"/>
        <w:ind w:left="447" w:right="45" w:hanging="360"/>
        <w:jc w:val="left"/>
        <w:rPr>
          <w:sz w:val="22"/>
        </w:rPr>
      </w:pPr>
      <w:r>
        <w:rPr>
          <w:sz w:val="22"/>
        </w:rPr>
        <w:t>L'expedient acadèmic és el document oficial que inclou la informació relativa al procés d'avaluació</w:t>
      </w:r>
      <w:r>
        <w:rPr>
          <w:spacing w:val="-9"/>
          <w:sz w:val="22"/>
        </w:rPr>
        <w:t> </w:t>
      </w:r>
      <w:r>
        <w:rPr>
          <w:sz w:val="22"/>
        </w:rPr>
        <w:t>de</w:t>
      </w:r>
      <w:r>
        <w:rPr>
          <w:spacing w:val="-9"/>
          <w:sz w:val="22"/>
        </w:rPr>
        <w:t> </w:t>
      </w:r>
      <w:r>
        <w:rPr>
          <w:sz w:val="22"/>
        </w:rPr>
        <w:t>cada</w:t>
      </w:r>
      <w:r>
        <w:rPr>
          <w:spacing w:val="-9"/>
          <w:sz w:val="22"/>
        </w:rPr>
        <w:t> </w:t>
      </w:r>
      <w:r>
        <w:rPr>
          <w:sz w:val="22"/>
        </w:rPr>
        <w:t>persona</w:t>
      </w:r>
      <w:r>
        <w:rPr>
          <w:spacing w:val="-9"/>
          <w:sz w:val="22"/>
        </w:rPr>
        <w:t> </w:t>
      </w:r>
      <w:r>
        <w:rPr>
          <w:sz w:val="22"/>
        </w:rPr>
        <w:t>en</w:t>
      </w:r>
      <w:r>
        <w:rPr>
          <w:spacing w:val="-9"/>
          <w:sz w:val="22"/>
        </w:rPr>
        <w:t> </w:t>
      </w:r>
      <w:r>
        <w:rPr>
          <w:sz w:val="22"/>
        </w:rPr>
        <w:t>formació,</w:t>
      </w:r>
      <w:r>
        <w:rPr>
          <w:spacing w:val="-9"/>
          <w:sz w:val="22"/>
        </w:rPr>
        <w:t> </w:t>
      </w:r>
      <w:r>
        <w:rPr>
          <w:sz w:val="22"/>
        </w:rPr>
        <w:t>i</w:t>
      </w:r>
      <w:r>
        <w:rPr>
          <w:spacing w:val="-9"/>
          <w:sz w:val="22"/>
        </w:rPr>
        <w:t> </w:t>
      </w:r>
      <w:r>
        <w:rPr>
          <w:sz w:val="22"/>
        </w:rPr>
        <w:t>s'obri</w:t>
      </w:r>
      <w:r>
        <w:rPr>
          <w:spacing w:val="-9"/>
          <w:sz w:val="22"/>
        </w:rPr>
        <w:t> </w:t>
      </w:r>
      <w:r>
        <w:rPr>
          <w:sz w:val="22"/>
        </w:rPr>
        <w:t>al</w:t>
      </w:r>
      <w:r>
        <w:rPr>
          <w:spacing w:val="-9"/>
          <w:sz w:val="22"/>
        </w:rPr>
        <w:t> </w:t>
      </w:r>
      <w:r>
        <w:rPr>
          <w:sz w:val="22"/>
        </w:rPr>
        <w:t>moment</w:t>
      </w:r>
      <w:r>
        <w:rPr>
          <w:spacing w:val="-9"/>
          <w:sz w:val="22"/>
        </w:rPr>
        <w:t> </w:t>
      </w:r>
      <w:r>
        <w:rPr>
          <w:sz w:val="22"/>
        </w:rPr>
        <w:t>de</w:t>
      </w:r>
      <w:r>
        <w:rPr>
          <w:spacing w:val="-9"/>
          <w:sz w:val="22"/>
        </w:rPr>
        <w:t> </w:t>
      </w:r>
      <w:r>
        <w:rPr>
          <w:sz w:val="22"/>
        </w:rPr>
        <w:t>l'inici</w:t>
      </w:r>
      <w:r>
        <w:rPr>
          <w:spacing w:val="-9"/>
          <w:sz w:val="22"/>
        </w:rPr>
        <w:t> </w:t>
      </w:r>
      <w:r>
        <w:rPr>
          <w:sz w:val="22"/>
        </w:rPr>
        <w:t>de</w:t>
      </w:r>
      <w:r>
        <w:rPr>
          <w:spacing w:val="-9"/>
          <w:sz w:val="22"/>
        </w:rPr>
        <w:t> </w:t>
      </w:r>
      <w:r>
        <w:rPr>
          <w:sz w:val="22"/>
        </w:rPr>
        <w:t>l'oferta</w:t>
      </w:r>
      <w:r>
        <w:rPr>
          <w:spacing w:val="-9"/>
          <w:sz w:val="22"/>
        </w:rPr>
        <w:t> </w:t>
      </w:r>
      <w:r>
        <w:rPr>
          <w:sz w:val="22"/>
        </w:rPr>
        <w:t>formativa al centre.</w:t>
      </w:r>
    </w:p>
    <w:p>
      <w:pPr>
        <w:pStyle w:val="ListParagraph"/>
        <w:numPr>
          <w:ilvl w:val="0"/>
          <w:numId w:val="35"/>
        </w:numPr>
        <w:tabs>
          <w:tab w:pos="445" w:val="left" w:leader="none"/>
          <w:tab w:pos="447" w:val="left" w:leader="none"/>
        </w:tabs>
        <w:spacing w:line="247" w:lineRule="auto" w:before="197" w:after="0"/>
        <w:ind w:left="447" w:right="754" w:hanging="360"/>
        <w:jc w:val="left"/>
        <w:rPr>
          <w:sz w:val="22"/>
        </w:rPr>
      </w:pPr>
      <w:r>
        <w:rPr>
          <w:sz w:val="22"/>
        </w:rPr>
        <w:t>Els</w:t>
      </w:r>
      <w:r>
        <w:rPr>
          <w:spacing w:val="-9"/>
          <w:sz w:val="22"/>
        </w:rPr>
        <w:t> </w:t>
      </w:r>
      <w:r>
        <w:rPr>
          <w:sz w:val="22"/>
        </w:rPr>
        <w:t>informes</w:t>
      </w:r>
      <w:r>
        <w:rPr>
          <w:spacing w:val="-9"/>
          <w:sz w:val="22"/>
        </w:rPr>
        <w:t> </w:t>
      </w:r>
      <w:r>
        <w:rPr>
          <w:sz w:val="22"/>
        </w:rPr>
        <w:t>d’avaluació</w:t>
      </w:r>
      <w:r>
        <w:rPr>
          <w:spacing w:val="-9"/>
          <w:sz w:val="22"/>
        </w:rPr>
        <w:t> </w:t>
      </w:r>
      <w:r>
        <w:rPr>
          <w:sz w:val="22"/>
        </w:rPr>
        <w:t>i</w:t>
      </w:r>
      <w:r>
        <w:rPr>
          <w:spacing w:val="-9"/>
          <w:sz w:val="22"/>
        </w:rPr>
        <w:t> </w:t>
      </w:r>
      <w:r>
        <w:rPr>
          <w:sz w:val="22"/>
        </w:rPr>
        <w:t>els</w:t>
      </w:r>
      <w:r>
        <w:rPr>
          <w:spacing w:val="-9"/>
          <w:sz w:val="22"/>
        </w:rPr>
        <w:t> </w:t>
      </w:r>
      <w:r>
        <w:rPr>
          <w:sz w:val="22"/>
        </w:rPr>
        <w:t>certificats</w:t>
      </w:r>
      <w:r>
        <w:rPr>
          <w:spacing w:val="-9"/>
          <w:sz w:val="22"/>
        </w:rPr>
        <w:t> </w:t>
      </w:r>
      <w:r>
        <w:rPr>
          <w:sz w:val="22"/>
        </w:rPr>
        <w:t>acadèmics</w:t>
      </w:r>
      <w:r>
        <w:rPr>
          <w:spacing w:val="-9"/>
          <w:sz w:val="22"/>
        </w:rPr>
        <w:t> </w:t>
      </w:r>
      <w:r>
        <w:rPr>
          <w:sz w:val="22"/>
        </w:rPr>
        <w:t>són</w:t>
      </w:r>
      <w:r>
        <w:rPr>
          <w:spacing w:val="-9"/>
          <w:sz w:val="22"/>
        </w:rPr>
        <w:t> </w:t>
      </w:r>
      <w:r>
        <w:rPr>
          <w:sz w:val="22"/>
        </w:rPr>
        <w:t>els</w:t>
      </w:r>
      <w:r>
        <w:rPr>
          <w:spacing w:val="-9"/>
          <w:sz w:val="22"/>
        </w:rPr>
        <w:t> </w:t>
      </w:r>
      <w:r>
        <w:rPr>
          <w:sz w:val="22"/>
        </w:rPr>
        <w:t>documents</w:t>
      </w:r>
      <w:r>
        <w:rPr>
          <w:spacing w:val="-9"/>
          <w:sz w:val="22"/>
        </w:rPr>
        <w:t> </w:t>
      </w:r>
      <w:r>
        <w:rPr>
          <w:sz w:val="22"/>
        </w:rPr>
        <w:t>bàsics</w:t>
      </w:r>
      <w:r>
        <w:rPr>
          <w:spacing w:val="-9"/>
          <w:sz w:val="22"/>
        </w:rPr>
        <w:t> </w:t>
      </w:r>
      <w:r>
        <w:rPr>
          <w:sz w:val="22"/>
        </w:rPr>
        <w:t>que garanteixen la mobilitat de l’alumnat en formació.</w:t>
      </w:r>
    </w:p>
    <w:p>
      <w:pPr>
        <w:pStyle w:val="ListParagraph"/>
        <w:numPr>
          <w:ilvl w:val="0"/>
          <w:numId w:val="35"/>
        </w:numPr>
        <w:tabs>
          <w:tab w:pos="445" w:val="left" w:leader="none"/>
          <w:tab w:pos="447" w:val="left" w:leader="none"/>
        </w:tabs>
        <w:spacing w:line="247" w:lineRule="auto" w:before="198" w:after="0"/>
        <w:ind w:left="447" w:right="1040" w:hanging="360"/>
        <w:jc w:val="left"/>
        <w:rPr>
          <w:sz w:val="22"/>
        </w:rPr>
      </w:pPr>
      <w:r>
        <w:rPr>
          <w:sz w:val="22"/>
        </w:rPr>
        <w:t>Aquests</w:t>
      </w:r>
      <w:r>
        <w:rPr>
          <w:spacing w:val="-9"/>
          <w:sz w:val="22"/>
        </w:rPr>
        <w:t> </w:t>
      </w:r>
      <w:r>
        <w:rPr>
          <w:sz w:val="22"/>
        </w:rPr>
        <w:t>documents</w:t>
      </w:r>
      <w:r>
        <w:rPr>
          <w:spacing w:val="-9"/>
          <w:sz w:val="22"/>
        </w:rPr>
        <w:t> </w:t>
      </w:r>
      <w:r>
        <w:rPr>
          <w:sz w:val="22"/>
        </w:rPr>
        <w:t>es</w:t>
      </w:r>
      <w:r>
        <w:rPr>
          <w:spacing w:val="-9"/>
          <w:sz w:val="22"/>
        </w:rPr>
        <w:t> </w:t>
      </w:r>
      <w:r>
        <w:rPr>
          <w:sz w:val="22"/>
        </w:rPr>
        <w:t>troben</w:t>
      </w:r>
      <w:r>
        <w:rPr>
          <w:spacing w:val="-9"/>
          <w:sz w:val="22"/>
        </w:rPr>
        <w:t> </w:t>
      </w:r>
      <w:r>
        <w:rPr>
          <w:sz w:val="22"/>
        </w:rPr>
        <w:t>a</w:t>
      </w:r>
      <w:r>
        <w:rPr>
          <w:spacing w:val="-9"/>
          <w:sz w:val="22"/>
        </w:rPr>
        <w:t> </w:t>
      </w:r>
      <w:r>
        <w:rPr>
          <w:sz w:val="22"/>
        </w:rPr>
        <w:t>l’aplicatiu</w:t>
      </w:r>
      <w:r>
        <w:rPr>
          <w:spacing w:val="-9"/>
          <w:sz w:val="22"/>
        </w:rPr>
        <w:t> </w:t>
      </w:r>
      <w:r>
        <w:rPr>
          <w:sz w:val="22"/>
        </w:rPr>
        <w:t>informàtic</w:t>
      </w:r>
      <w:r>
        <w:rPr>
          <w:spacing w:val="-9"/>
          <w:sz w:val="22"/>
        </w:rPr>
        <w:t> </w:t>
      </w:r>
      <w:r>
        <w:rPr>
          <w:sz w:val="22"/>
        </w:rPr>
        <w:t>de</w:t>
      </w:r>
      <w:r>
        <w:rPr>
          <w:spacing w:val="-9"/>
          <w:sz w:val="22"/>
        </w:rPr>
        <w:t> </w:t>
      </w:r>
      <w:r>
        <w:rPr>
          <w:sz w:val="22"/>
        </w:rPr>
        <w:t>gestió</w:t>
      </w:r>
      <w:r>
        <w:rPr>
          <w:spacing w:val="-9"/>
          <w:sz w:val="22"/>
        </w:rPr>
        <w:t> </w:t>
      </w:r>
      <w:r>
        <w:rPr>
          <w:sz w:val="22"/>
        </w:rPr>
        <w:t>de</w:t>
      </w:r>
      <w:r>
        <w:rPr>
          <w:spacing w:val="-9"/>
          <w:sz w:val="22"/>
        </w:rPr>
        <w:t> </w:t>
      </w:r>
      <w:r>
        <w:rPr>
          <w:sz w:val="22"/>
        </w:rPr>
        <w:t>centres</w:t>
      </w:r>
      <w:r>
        <w:rPr>
          <w:spacing w:val="-9"/>
          <w:sz w:val="22"/>
        </w:rPr>
        <w:t> </w:t>
      </w:r>
      <w:r>
        <w:rPr>
          <w:sz w:val="22"/>
        </w:rPr>
        <w:t>de</w:t>
      </w:r>
      <w:r>
        <w:rPr>
          <w:spacing w:val="-9"/>
          <w:sz w:val="22"/>
        </w:rPr>
        <w:t> </w:t>
      </w:r>
      <w:r>
        <w:rPr>
          <w:sz w:val="22"/>
        </w:rPr>
        <w:t>la Conselleria d’Educació i Universitats.</w:t>
      </w:r>
    </w:p>
    <w:p>
      <w:pPr>
        <w:pStyle w:val="ListParagraph"/>
        <w:numPr>
          <w:ilvl w:val="0"/>
          <w:numId w:val="35"/>
        </w:numPr>
        <w:tabs>
          <w:tab w:pos="445" w:val="left" w:leader="none"/>
          <w:tab w:pos="447" w:val="left" w:leader="none"/>
        </w:tabs>
        <w:spacing w:line="247" w:lineRule="auto" w:before="198" w:after="0"/>
        <w:ind w:left="447" w:right="313" w:hanging="360"/>
        <w:jc w:val="left"/>
        <w:rPr>
          <w:sz w:val="22"/>
        </w:rPr>
      </w:pPr>
      <w:r>
        <w:rPr>
          <w:sz w:val="22"/>
        </w:rPr>
        <w:t>En cas de trasllat de centre per qualsevol motiu, el pla de formació individual de l’alumnat</w:t>
      </w:r>
      <w:r>
        <w:rPr>
          <w:spacing w:val="-10"/>
          <w:sz w:val="22"/>
        </w:rPr>
        <w:t> </w:t>
      </w:r>
      <w:r>
        <w:rPr>
          <w:sz w:val="22"/>
        </w:rPr>
        <w:t>ha</w:t>
      </w:r>
      <w:r>
        <w:rPr>
          <w:spacing w:val="-10"/>
          <w:sz w:val="22"/>
        </w:rPr>
        <w:t> </w:t>
      </w:r>
      <w:r>
        <w:rPr>
          <w:sz w:val="22"/>
        </w:rPr>
        <w:t>d’estar</w:t>
      </w:r>
      <w:r>
        <w:rPr>
          <w:spacing w:val="-10"/>
          <w:sz w:val="22"/>
        </w:rPr>
        <w:t> </w:t>
      </w:r>
      <w:r>
        <w:rPr>
          <w:sz w:val="22"/>
        </w:rPr>
        <w:t>degudament</w:t>
      </w:r>
      <w:r>
        <w:rPr>
          <w:spacing w:val="-10"/>
          <w:sz w:val="22"/>
        </w:rPr>
        <w:t> </w:t>
      </w:r>
      <w:r>
        <w:rPr>
          <w:sz w:val="22"/>
        </w:rPr>
        <w:t>registrat</w:t>
      </w:r>
      <w:r>
        <w:rPr>
          <w:spacing w:val="-10"/>
          <w:sz w:val="22"/>
        </w:rPr>
        <w:t> </w:t>
      </w:r>
      <w:r>
        <w:rPr>
          <w:sz w:val="22"/>
        </w:rPr>
        <w:t>i</w:t>
      </w:r>
      <w:r>
        <w:rPr>
          <w:spacing w:val="-10"/>
          <w:sz w:val="22"/>
        </w:rPr>
        <w:t> </w:t>
      </w:r>
      <w:r>
        <w:rPr>
          <w:sz w:val="22"/>
        </w:rPr>
        <w:t>accessible</w:t>
      </w:r>
      <w:r>
        <w:rPr>
          <w:spacing w:val="-10"/>
          <w:sz w:val="22"/>
        </w:rPr>
        <w:t> </w:t>
      </w:r>
      <w:r>
        <w:rPr>
          <w:sz w:val="22"/>
        </w:rPr>
        <w:t>a</w:t>
      </w:r>
      <w:r>
        <w:rPr>
          <w:spacing w:val="-10"/>
          <w:sz w:val="22"/>
        </w:rPr>
        <w:t> </w:t>
      </w:r>
      <w:r>
        <w:rPr>
          <w:sz w:val="22"/>
        </w:rPr>
        <w:t>través</w:t>
      </w:r>
      <w:r>
        <w:rPr>
          <w:spacing w:val="-10"/>
          <w:sz w:val="22"/>
        </w:rPr>
        <w:t> </w:t>
      </w:r>
      <w:r>
        <w:rPr>
          <w:sz w:val="22"/>
        </w:rPr>
        <w:t>de</w:t>
      </w:r>
      <w:r>
        <w:rPr>
          <w:spacing w:val="-10"/>
          <w:sz w:val="22"/>
        </w:rPr>
        <w:t> </w:t>
      </w:r>
      <w:r>
        <w:rPr>
          <w:sz w:val="22"/>
        </w:rPr>
        <w:t>l’aplicatiu</w:t>
      </w:r>
      <w:r>
        <w:rPr>
          <w:spacing w:val="-10"/>
          <w:sz w:val="22"/>
        </w:rPr>
        <w:t> </w:t>
      </w:r>
      <w:r>
        <w:rPr>
          <w:sz w:val="22"/>
        </w:rPr>
        <w:t>informàtic de gestió de centres de la Conselleria d’Educació i Universitats.</w:t>
      </w:r>
    </w:p>
    <w:p>
      <w:pPr>
        <w:pStyle w:val="ListParagraph"/>
        <w:spacing w:after="0" w:line="247" w:lineRule="auto"/>
        <w:jc w:val="left"/>
        <w:rPr>
          <w:sz w:val="22"/>
        </w:rPr>
        <w:sectPr>
          <w:pgSz w:w="11910" w:h="16840"/>
          <w:pgMar w:header="720" w:footer="1467" w:top="1620" w:bottom="1660" w:left="1417" w:right="1417"/>
        </w:sectPr>
      </w:pPr>
    </w:p>
    <w:p>
      <w:pPr>
        <w:pStyle w:val="Heading1"/>
        <w:spacing w:before="6"/>
      </w:pPr>
      <w:bookmarkStart w:name="_bookmark44" w:id="45"/>
      <w:bookmarkEnd w:id="45"/>
      <w:r>
        <w:rPr>
          <w:b w:val="0"/>
        </w:rPr>
      </w:r>
      <w:r>
        <w:rPr/>
        <w:t>Article</w:t>
      </w:r>
      <w:r>
        <w:rPr>
          <w:spacing w:val="-11"/>
        </w:rPr>
        <w:t> </w:t>
      </w:r>
      <w:r>
        <w:rPr/>
        <w:t>39.</w:t>
      </w:r>
      <w:r>
        <w:rPr>
          <w:spacing w:val="-11"/>
        </w:rPr>
        <w:t> </w:t>
      </w:r>
      <w:r>
        <w:rPr/>
        <w:t>Programa</w:t>
      </w:r>
      <w:r>
        <w:rPr>
          <w:spacing w:val="-11"/>
        </w:rPr>
        <w:t> </w:t>
      </w:r>
      <w:r>
        <w:rPr/>
        <w:t>de</w:t>
      </w:r>
      <w:r>
        <w:rPr>
          <w:spacing w:val="-11"/>
        </w:rPr>
        <w:t> </w:t>
      </w:r>
      <w:r>
        <w:rPr/>
        <w:t>recuperació</w:t>
      </w:r>
      <w:r>
        <w:rPr>
          <w:spacing w:val="-11"/>
        </w:rPr>
        <w:t> </w:t>
      </w:r>
      <w:r>
        <w:rPr/>
        <w:t>de</w:t>
      </w:r>
      <w:r>
        <w:rPr>
          <w:spacing w:val="-11"/>
        </w:rPr>
        <w:t> </w:t>
      </w:r>
      <w:r>
        <w:rPr/>
        <w:t>mòduls</w:t>
      </w:r>
      <w:r>
        <w:rPr>
          <w:spacing w:val="-11"/>
        </w:rPr>
        <w:t> </w:t>
      </w:r>
      <w:r>
        <w:rPr/>
        <w:t>no</w:t>
      </w:r>
      <w:r>
        <w:rPr>
          <w:spacing w:val="-11"/>
        </w:rPr>
        <w:t> </w:t>
      </w:r>
      <w:r>
        <w:rPr>
          <w:spacing w:val="-2"/>
        </w:rPr>
        <w:t>superats</w:t>
      </w:r>
    </w:p>
    <w:p>
      <w:pPr>
        <w:pStyle w:val="ListParagraph"/>
        <w:numPr>
          <w:ilvl w:val="0"/>
          <w:numId w:val="36"/>
        </w:numPr>
        <w:tabs>
          <w:tab w:pos="741" w:val="left" w:leader="none"/>
          <w:tab w:pos="743" w:val="left" w:leader="none"/>
        </w:tabs>
        <w:spacing w:line="247" w:lineRule="auto" w:before="87" w:after="0"/>
        <w:ind w:left="743" w:right="25" w:hanging="360"/>
        <w:jc w:val="left"/>
        <w:rPr>
          <w:sz w:val="22"/>
        </w:rPr>
      </w:pPr>
      <w:r>
        <w:rPr>
          <w:sz w:val="22"/>
        </w:rPr>
        <w:t>Es</w:t>
      </w:r>
      <w:r>
        <w:rPr>
          <w:spacing w:val="-9"/>
          <w:sz w:val="22"/>
        </w:rPr>
        <w:t> </w:t>
      </w:r>
      <w:r>
        <w:rPr>
          <w:sz w:val="22"/>
        </w:rPr>
        <w:t>consideren</w:t>
      </w:r>
      <w:r>
        <w:rPr>
          <w:spacing w:val="-9"/>
          <w:sz w:val="22"/>
        </w:rPr>
        <w:t> </w:t>
      </w:r>
      <w:r>
        <w:rPr>
          <w:sz w:val="22"/>
        </w:rPr>
        <w:t>mòduls</w:t>
      </w:r>
      <w:r>
        <w:rPr>
          <w:spacing w:val="-9"/>
          <w:sz w:val="22"/>
        </w:rPr>
        <w:t> </w:t>
      </w:r>
      <w:r>
        <w:rPr>
          <w:sz w:val="22"/>
        </w:rPr>
        <w:t>no</w:t>
      </w:r>
      <w:r>
        <w:rPr>
          <w:spacing w:val="-9"/>
          <w:sz w:val="22"/>
        </w:rPr>
        <w:t> </w:t>
      </w:r>
      <w:r>
        <w:rPr>
          <w:sz w:val="22"/>
        </w:rPr>
        <w:t>superats</w:t>
      </w:r>
      <w:r>
        <w:rPr>
          <w:spacing w:val="-9"/>
          <w:sz w:val="22"/>
        </w:rPr>
        <w:t> </w:t>
      </w:r>
      <w:r>
        <w:rPr>
          <w:sz w:val="22"/>
        </w:rPr>
        <w:t>aquells</w:t>
      </w:r>
      <w:r>
        <w:rPr>
          <w:spacing w:val="-9"/>
          <w:sz w:val="22"/>
        </w:rPr>
        <w:t> </w:t>
      </w:r>
      <w:r>
        <w:rPr>
          <w:sz w:val="22"/>
        </w:rPr>
        <w:t>que,</w:t>
      </w:r>
      <w:r>
        <w:rPr>
          <w:spacing w:val="-9"/>
          <w:sz w:val="22"/>
        </w:rPr>
        <w:t> </w:t>
      </w:r>
      <w:r>
        <w:rPr>
          <w:sz w:val="22"/>
        </w:rPr>
        <w:t>havent</w:t>
      </w:r>
      <w:r>
        <w:rPr>
          <w:spacing w:val="-9"/>
          <w:sz w:val="22"/>
        </w:rPr>
        <w:t> </w:t>
      </w:r>
      <w:r>
        <w:rPr>
          <w:sz w:val="22"/>
        </w:rPr>
        <w:t>estat</w:t>
      </w:r>
      <w:r>
        <w:rPr>
          <w:spacing w:val="-9"/>
          <w:sz w:val="22"/>
        </w:rPr>
        <w:t> </w:t>
      </w:r>
      <w:r>
        <w:rPr>
          <w:sz w:val="22"/>
        </w:rPr>
        <w:t>avaluats</w:t>
      </w:r>
      <w:r>
        <w:rPr>
          <w:spacing w:val="-9"/>
          <w:sz w:val="22"/>
        </w:rPr>
        <w:t> </w:t>
      </w:r>
      <w:r>
        <w:rPr>
          <w:sz w:val="22"/>
        </w:rPr>
        <w:t>almenys</w:t>
      </w:r>
      <w:r>
        <w:rPr>
          <w:spacing w:val="-9"/>
          <w:sz w:val="22"/>
        </w:rPr>
        <w:t> </w:t>
      </w:r>
      <w:r>
        <w:rPr>
          <w:sz w:val="22"/>
        </w:rPr>
        <w:t>en</w:t>
      </w:r>
      <w:r>
        <w:rPr>
          <w:spacing w:val="-9"/>
          <w:sz w:val="22"/>
        </w:rPr>
        <w:t> </w:t>
      </w:r>
      <w:r>
        <w:rPr>
          <w:sz w:val="22"/>
        </w:rPr>
        <w:t>una convocatòria, han obtingut una nota inferior a 5.</w:t>
      </w:r>
    </w:p>
    <w:p>
      <w:pPr>
        <w:pStyle w:val="ListParagraph"/>
        <w:numPr>
          <w:ilvl w:val="0"/>
          <w:numId w:val="36"/>
        </w:numPr>
        <w:tabs>
          <w:tab w:pos="740" w:val="left" w:leader="none"/>
          <w:tab w:pos="742" w:val="left" w:leader="none"/>
        </w:tabs>
        <w:spacing w:line="247" w:lineRule="auto" w:before="198" w:after="0"/>
        <w:ind w:left="742" w:right="195" w:hanging="360"/>
        <w:jc w:val="left"/>
        <w:rPr>
          <w:sz w:val="22"/>
        </w:rPr>
      </w:pPr>
      <w:r>
        <w:rPr>
          <w:sz w:val="22"/>
        </w:rPr>
        <w:t>L’equip</w:t>
      </w:r>
      <w:r>
        <w:rPr>
          <w:spacing w:val="-10"/>
          <w:sz w:val="22"/>
        </w:rPr>
        <w:t> </w:t>
      </w:r>
      <w:r>
        <w:rPr>
          <w:sz w:val="22"/>
        </w:rPr>
        <w:t>docent</w:t>
      </w:r>
      <w:r>
        <w:rPr>
          <w:spacing w:val="-10"/>
          <w:sz w:val="22"/>
        </w:rPr>
        <w:t> </w:t>
      </w:r>
      <w:r>
        <w:rPr>
          <w:sz w:val="22"/>
        </w:rPr>
        <w:t>ha</w:t>
      </w:r>
      <w:r>
        <w:rPr>
          <w:spacing w:val="-10"/>
          <w:sz w:val="22"/>
        </w:rPr>
        <w:t> </w:t>
      </w:r>
      <w:r>
        <w:rPr>
          <w:sz w:val="22"/>
        </w:rPr>
        <w:t>de</w:t>
      </w:r>
      <w:r>
        <w:rPr>
          <w:spacing w:val="-10"/>
          <w:sz w:val="22"/>
        </w:rPr>
        <w:t> </w:t>
      </w:r>
      <w:r>
        <w:rPr>
          <w:sz w:val="22"/>
        </w:rPr>
        <w:t>desenvolupar</w:t>
      </w:r>
      <w:r>
        <w:rPr>
          <w:spacing w:val="-10"/>
          <w:sz w:val="22"/>
        </w:rPr>
        <w:t> </w:t>
      </w:r>
      <w:r>
        <w:rPr>
          <w:sz w:val="22"/>
        </w:rPr>
        <w:t>programes</w:t>
      </w:r>
      <w:r>
        <w:rPr>
          <w:spacing w:val="-10"/>
          <w:sz w:val="22"/>
        </w:rPr>
        <w:t> </w:t>
      </w:r>
      <w:r>
        <w:rPr>
          <w:sz w:val="22"/>
        </w:rPr>
        <w:t>de</w:t>
      </w:r>
      <w:r>
        <w:rPr>
          <w:spacing w:val="-10"/>
          <w:sz w:val="22"/>
        </w:rPr>
        <w:t> </w:t>
      </w:r>
      <w:r>
        <w:rPr>
          <w:sz w:val="22"/>
        </w:rPr>
        <w:t>recuperació</w:t>
      </w:r>
      <w:r>
        <w:rPr>
          <w:spacing w:val="-10"/>
          <w:sz w:val="22"/>
        </w:rPr>
        <w:t> </w:t>
      </w:r>
      <w:r>
        <w:rPr>
          <w:sz w:val="22"/>
        </w:rPr>
        <w:t>personalitzats</w:t>
      </w:r>
      <w:r>
        <w:rPr>
          <w:spacing w:val="-10"/>
          <w:sz w:val="22"/>
        </w:rPr>
        <w:t> </w:t>
      </w:r>
      <w:r>
        <w:rPr>
          <w:sz w:val="22"/>
        </w:rPr>
        <w:t>per</w:t>
      </w:r>
      <w:r>
        <w:rPr>
          <w:spacing w:val="-10"/>
          <w:sz w:val="22"/>
        </w:rPr>
        <w:t> </w:t>
      </w:r>
      <w:r>
        <w:rPr>
          <w:sz w:val="22"/>
        </w:rPr>
        <w:t>als estudiants dels graus D que, havent promocionat al segon curs, tinguin mòduls professionals pendents de primer curs.</w:t>
      </w:r>
    </w:p>
    <w:p>
      <w:pPr>
        <w:pStyle w:val="ListParagraph"/>
        <w:numPr>
          <w:ilvl w:val="0"/>
          <w:numId w:val="36"/>
        </w:numPr>
        <w:tabs>
          <w:tab w:pos="740" w:val="left" w:leader="none"/>
          <w:tab w:pos="742" w:val="left" w:leader="none"/>
        </w:tabs>
        <w:spacing w:line="247" w:lineRule="auto" w:before="197" w:after="0"/>
        <w:ind w:left="742" w:right="268" w:hanging="360"/>
        <w:jc w:val="left"/>
        <w:rPr>
          <w:sz w:val="22"/>
        </w:rPr>
      </w:pPr>
      <w:r>
        <w:rPr>
          <w:sz w:val="22"/>
        </w:rPr>
        <w:t>En</w:t>
      </w:r>
      <w:r>
        <w:rPr>
          <w:spacing w:val="-8"/>
          <w:sz w:val="22"/>
        </w:rPr>
        <w:t> </w:t>
      </w:r>
      <w:r>
        <w:rPr>
          <w:sz w:val="22"/>
        </w:rPr>
        <w:t>règim</w:t>
      </w:r>
      <w:r>
        <w:rPr>
          <w:spacing w:val="-8"/>
          <w:sz w:val="22"/>
        </w:rPr>
        <w:t> </w:t>
      </w:r>
      <w:r>
        <w:rPr>
          <w:sz w:val="22"/>
        </w:rPr>
        <w:t>general,</w:t>
      </w:r>
      <w:r>
        <w:rPr>
          <w:spacing w:val="-8"/>
          <w:sz w:val="22"/>
        </w:rPr>
        <w:t> </w:t>
      </w:r>
      <w:r>
        <w:rPr>
          <w:sz w:val="22"/>
        </w:rPr>
        <w:t>l’alumnat</w:t>
      </w:r>
      <w:r>
        <w:rPr>
          <w:spacing w:val="-8"/>
          <w:sz w:val="22"/>
        </w:rPr>
        <w:t> </w:t>
      </w:r>
      <w:r>
        <w:rPr>
          <w:sz w:val="22"/>
        </w:rPr>
        <w:t>amb</w:t>
      </w:r>
      <w:r>
        <w:rPr>
          <w:spacing w:val="-8"/>
          <w:sz w:val="22"/>
        </w:rPr>
        <w:t> </w:t>
      </w:r>
      <w:r>
        <w:rPr>
          <w:sz w:val="22"/>
        </w:rPr>
        <w:t>mòduls</w:t>
      </w:r>
      <w:r>
        <w:rPr>
          <w:spacing w:val="-8"/>
          <w:sz w:val="22"/>
        </w:rPr>
        <w:t> </w:t>
      </w:r>
      <w:r>
        <w:rPr>
          <w:sz w:val="22"/>
        </w:rPr>
        <w:t>pendents</w:t>
      </w:r>
      <w:r>
        <w:rPr>
          <w:spacing w:val="-8"/>
          <w:sz w:val="22"/>
        </w:rPr>
        <w:t> </w:t>
      </w:r>
      <w:r>
        <w:rPr>
          <w:sz w:val="22"/>
        </w:rPr>
        <w:t>de</w:t>
      </w:r>
      <w:r>
        <w:rPr>
          <w:spacing w:val="-8"/>
          <w:sz w:val="22"/>
        </w:rPr>
        <w:t> </w:t>
      </w:r>
      <w:r>
        <w:rPr>
          <w:sz w:val="22"/>
        </w:rPr>
        <w:t>primer</w:t>
      </w:r>
      <w:r>
        <w:rPr>
          <w:spacing w:val="-8"/>
          <w:sz w:val="22"/>
        </w:rPr>
        <w:t> </w:t>
      </w:r>
      <w:r>
        <w:rPr>
          <w:sz w:val="22"/>
        </w:rPr>
        <w:t>curs</w:t>
      </w:r>
      <w:r>
        <w:rPr>
          <w:spacing w:val="-8"/>
          <w:sz w:val="22"/>
        </w:rPr>
        <w:t> </w:t>
      </w:r>
      <w:r>
        <w:rPr>
          <w:sz w:val="22"/>
        </w:rPr>
        <w:t>que</w:t>
      </w:r>
      <w:r>
        <w:rPr>
          <w:spacing w:val="-8"/>
          <w:sz w:val="22"/>
        </w:rPr>
        <w:t> </w:t>
      </w:r>
      <w:r>
        <w:rPr>
          <w:sz w:val="22"/>
        </w:rPr>
        <w:t>promocioni</w:t>
      </w:r>
      <w:r>
        <w:rPr>
          <w:spacing w:val="-8"/>
          <w:sz w:val="22"/>
        </w:rPr>
        <w:t> </w:t>
      </w:r>
      <w:r>
        <w:rPr>
          <w:sz w:val="22"/>
        </w:rPr>
        <w:t>a segon</w:t>
      </w:r>
      <w:r>
        <w:rPr>
          <w:spacing w:val="-10"/>
          <w:sz w:val="22"/>
        </w:rPr>
        <w:t> </w:t>
      </w:r>
      <w:r>
        <w:rPr>
          <w:sz w:val="22"/>
        </w:rPr>
        <w:t>curs</w:t>
      </w:r>
      <w:r>
        <w:rPr>
          <w:spacing w:val="-10"/>
          <w:sz w:val="22"/>
        </w:rPr>
        <w:t> </w:t>
      </w:r>
      <w:r>
        <w:rPr>
          <w:sz w:val="22"/>
        </w:rPr>
        <w:t>ha</w:t>
      </w:r>
      <w:r>
        <w:rPr>
          <w:spacing w:val="-10"/>
          <w:sz w:val="22"/>
        </w:rPr>
        <w:t> </w:t>
      </w:r>
      <w:r>
        <w:rPr>
          <w:sz w:val="22"/>
        </w:rPr>
        <w:t>de</w:t>
      </w:r>
      <w:r>
        <w:rPr>
          <w:spacing w:val="-10"/>
          <w:sz w:val="22"/>
        </w:rPr>
        <w:t> </w:t>
      </w:r>
      <w:r>
        <w:rPr>
          <w:sz w:val="22"/>
        </w:rPr>
        <w:t>decidir,</w:t>
      </w:r>
      <w:r>
        <w:rPr>
          <w:spacing w:val="-10"/>
          <w:sz w:val="22"/>
        </w:rPr>
        <w:t> </w:t>
      </w:r>
      <w:r>
        <w:rPr>
          <w:sz w:val="22"/>
        </w:rPr>
        <w:t>quan</w:t>
      </w:r>
      <w:r>
        <w:rPr>
          <w:spacing w:val="-10"/>
          <w:sz w:val="22"/>
        </w:rPr>
        <w:t> </w:t>
      </w:r>
      <w:r>
        <w:rPr>
          <w:sz w:val="22"/>
        </w:rPr>
        <w:t>disposi</w:t>
      </w:r>
      <w:r>
        <w:rPr>
          <w:spacing w:val="-10"/>
          <w:sz w:val="22"/>
        </w:rPr>
        <w:t> </w:t>
      </w:r>
      <w:r>
        <w:rPr>
          <w:sz w:val="22"/>
        </w:rPr>
        <w:t>dels</w:t>
      </w:r>
      <w:r>
        <w:rPr>
          <w:spacing w:val="-10"/>
          <w:sz w:val="22"/>
        </w:rPr>
        <w:t> </w:t>
      </w:r>
      <w:r>
        <w:rPr>
          <w:sz w:val="22"/>
        </w:rPr>
        <w:t>horaris,</w:t>
      </w:r>
      <w:r>
        <w:rPr>
          <w:spacing w:val="-10"/>
          <w:sz w:val="22"/>
        </w:rPr>
        <w:t> </w:t>
      </w:r>
      <w:r>
        <w:rPr>
          <w:sz w:val="22"/>
        </w:rPr>
        <w:t>si</w:t>
      </w:r>
      <w:r>
        <w:rPr>
          <w:spacing w:val="-10"/>
          <w:sz w:val="22"/>
        </w:rPr>
        <w:t> </w:t>
      </w:r>
      <w:r>
        <w:rPr>
          <w:sz w:val="22"/>
        </w:rPr>
        <w:t>vol</w:t>
      </w:r>
      <w:r>
        <w:rPr>
          <w:spacing w:val="-10"/>
          <w:sz w:val="22"/>
        </w:rPr>
        <w:t> </w:t>
      </w:r>
      <w:r>
        <w:rPr>
          <w:sz w:val="22"/>
        </w:rPr>
        <w:t>cursar</w:t>
      </w:r>
      <w:r>
        <w:rPr>
          <w:spacing w:val="-10"/>
          <w:sz w:val="22"/>
        </w:rPr>
        <w:t> </w:t>
      </w:r>
      <w:r>
        <w:rPr>
          <w:sz w:val="22"/>
        </w:rPr>
        <w:t>presencialment</w:t>
      </w:r>
      <w:r>
        <w:rPr>
          <w:spacing w:val="-10"/>
          <w:sz w:val="22"/>
        </w:rPr>
        <w:t> </w:t>
      </w:r>
      <w:r>
        <w:rPr>
          <w:sz w:val="22"/>
        </w:rPr>
        <w:t>els mòduls de primer curs o els mòduls de segon curs que coincideixin en horari. Així mateix,</w:t>
      </w:r>
      <w:r>
        <w:rPr>
          <w:spacing w:val="-6"/>
          <w:sz w:val="22"/>
        </w:rPr>
        <w:t> </w:t>
      </w:r>
      <w:r>
        <w:rPr>
          <w:sz w:val="22"/>
        </w:rPr>
        <w:t>ha</w:t>
      </w:r>
      <w:r>
        <w:rPr>
          <w:spacing w:val="-6"/>
          <w:sz w:val="22"/>
        </w:rPr>
        <w:t> </w:t>
      </w:r>
      <w:r>
        <w:rPr>
          <w:sz w:val="22"/>
        </w:rPr>
        <w:t>de</w:t>
      </w:r>
      <w:r>
        <w:rPr>
          <w:spacing w:val="-6"/>
          <w:sz w:val="22"/>
        </w:rPr>
        <w:t> </w:t>
      </w:r>
      <w:r>
        <w:rPr>
          <w:sz w:val="22"/>
        </w:rPr>
        <w:t>poder</w:t>
      </w:r>
      <w:r>
        <w:rPr>
          <w:spacing w:val="-6"/>
          <w:sz w:val="22"/>
        </w:rPr>
        <w:t> </w:t>
      </w:r>
      <w:r>
        <w:rPr>
          <w:sz w:val="22"/>
        </w:rPr>
        <w:t>optar</w:t>
      </w:r>
      <w:r>
        <w:rPr>
          <w:spacing w:val="-6"/>
          <w:sz w:val="22"/>
        </w:rPr>
        <w:t> </w:t>
      </w:r>
      <w:r>
        <w:rPr>
          <w:sz w:val="22"/>
        </w:rPr>
        <w:t>a</w:t>
      </w:r>
      <w:r>
        <w:rPr>
          <w:spacing w:val="-6"/>
          <w:sz w:val="22"/>
        </w:rPr>
        <w:t> </w:t>
      </w:r>
      <w:r>
        <w:rPr>
          <w:sz w:val="22"/>
        </w:rPr>
        <w:t>ser</w:t>
      </w:r>
      <w:r>
        <w:rPr>
          <w:spacing w:val="-6"/>
          <w:sz w:val="22"/>
        </w:rPr>
        <w:t> </w:t>
      </w:r>
      <w:r>
        <w:rPr>
          <w:sz w:val="22"/>
        </w:rPr>
        <w:t>avaluat</w:t>
      </w:r>
      <w:r>
        <w:rPr>
          <w:spacing w:val="-6"/>
          <w:sz w:val="22"/>
        </w:rPr>
        <w:t> </w:t>
      </w:r>
      <w:r>
        <w:rPr>
          <w:sz w:val="22"/>
        </w:rPr>
        <w:t>del</w:t>
      </w:r>
      <w:r>
        <w:rPr>
          <w:spacing w:val="-6"/>
          <w:sz w:val="22"/>
        </w:rPr>
        <w:t> </w:t>
      </w:r>
      <w:r>
        <w:rPr>
          <w:sz w:val="22"/>
        </w:rPr>
        <w:t>mòdul</w:t>
      </w:r>
      <w:r>
        <w:rPr>
          <w:spacing w:val="-6"/>
          <w:sz w:val="22"/>
        </w:rPr>
        <w:t> </w:t>
      </w:r>
      <w:r>
        <w:rPr>
          <w:sz w:val="22"/>
        </w:rPr>
        <w:t>no</w:t>
      </w:r>
      <w:r>
        <w:rPr>
          <w:spacing w:val="-6"/>
          <w:sz w:val="22"/>
        </w:rPr>
        <w:t> </w:t>
      </w:r>
      <w:r>
        <w:rPr>
          <w:sz w:val="22"/>
        </w:rPr>
        <w:t>superat</w:t>
      </w:r>
      <w:r>
        <w:rPr>
          <w:spacing w:val="-6"/>
          <w:sz w:val="22"/>
        </w:rPr>
        <w:t> </w:t>
      </w:r>
      <w:r>
        <w:rPr>
          <w:sz w:val="22"/>
        </w:rPr>
        <w:t>del</w:t>
      </w:r>
      <w:r>
        <w:rPr>
          <w:spacing w:val="-6"/>
          <w:sz w:val="22"/>
        </w:rPr>
        <w:t> </w:t>
      </w:r>
      <w:r>
        <w:rPr>
          <w:sz w:val="22"/>
        </w:rPr>
        <w:t>primer</w:t>
      </w:r>
      <w:r>
        <w:rPr>
          <w:spacing w:val="-6"/>
          <w:sz w:val="22"/>
        </w:rPr>
        <w:t> </w:t>
      </w:r>
      <w:r>
        <w:rPr>
          <w:sz w:val="22"/>
        </w:rPr>
        <w:t>curs</w:t>
      </w:r>
      <w:r>
        <w:rPr>
          <w:spacing w:val="-6"/>
          <w:sz w:val="22"/>
        </w:rPr>
        <w:t> </w:t>
      </w:r>
      <w:r>
        <w:rPr>
          <w:sz w:val="22"/>
        </w:rPr>
        <w:t>sense assistir-ne presencialment a les activitats programades, sempre que l’hagi cursat anteriorment i n’hagi estat avaluat.</w:t>
      </w:r>
    </w:p>
    <w:p>
      <w:pPr>
        <w:pStyle w:val="ListParagraph"/>
        <w:numPr>
          <w:ilvl w:val="0"/>
          <w:numId w:val="36"/>
        </w:numPr>
        <w:tabs>
          <w:tab w:pos="740" w:val="left" w:leader="none"/>
          <w:tab w:pos="743" w:val="left" w:leader="none"/>
        </w:tabs>
        <w:spacing w:line="247" w:lineRule="auto" w:before="193" w:after="0"/>
        <w:ind w:left="743" w:right="276" w:hanging="361"/>
        <w:jc w:val="left"/>
        <w:rPr>
          <w:sz w:val="22"/>
        </w:rPr>
      </w:pPr>
      <w:r>
        <w:rPr>
          <w:sz w:val="22"/>
        </w:rPr>
        <w:t>En</w:t>
      </w:r>
      <w:r>
        <w:rPr>
          <w:spacing w:val="-3"/>
          <w:sz w:val="22"/>
        </w:rPr>
        <w:t> </w:t>
      </w:r>
      <w:r>
        <w:rPr>
          <w:sz w:val="22"/>
        </w:rPr>
        <w:t>règim</w:t>
      </w:r>
      <w:r>
        <w:rPr>
          <w:spacing w:val="-3"/>
          <w:sz w:val="22"/>
        </w:rPr>
        <w:t> </w:t>
      </w:r>
      <w:r>
        <w:rPr>
          <w:sz w:val="22"/>
        </w:rPr>
        <w:t>intensiu,</w:t>
      </w:r>
      <w:r>
        <w:rPr>
          <w:spacing w:val="-3"/>
          <w:sz w:val="22"/>
        </w:rPr>
        <w:t> </w:t>
      </w:r>
      <w:r>
        <w:rPr>
          <w:sz w:val="22"/>
        </w:rPr>
        <w:t>atesa</w:t>
      </w:r>
      <w:r>
        <w:rPr>
          <w:spacing w:val="-3"/>
          <w:sz w:val="22"/>
        </w:rPr>
        <w:t> </w:t>
      </w:r>
      <w:r>
        <w:rPr>
          <w:sz w:val="22"/>
        </w:rPr>
        <w:t>la</w:t>
      </w:r>
      <w:r>
        <w:rPr>
          <w:spacing w:val="-3"/>
          <w:sz w:val="22"/>
        </w:rPr>
        <w:t> </w:t>
      </w:r>
      <w:r>
        <w:rPr>
          <w:sz w:val="22"/>
        </w:rPr>
        <w:t>seva</w:t>
      </w:r>
      <w:r>
        <w:rPr>
          <w:spacing w:val="-3"/>
          <w:sz w:val="22"/>
        </w:rPr>
        <w:t> </w:t>
      </w:r>
      <w:r>
        <w:rPr>
          <w:sz w:val="22"/>
        </w:rPr>
        <w:t>naturalesa,</w:t>
      </w:r>
      <w:r>
        <w:rPr>
          <w:spacing w:val="-3"/>
          <w:sz w:val="22"/>
        </w:rPr>
        <w:t> </w:t>
      </w:r>
      <w:r>
        <w:rPr>
          <w:sz w:val="22"/>
        </w:rPr>
        <w:t>l’alumnat</w:t>
      </w:r>
      <w:r>
        <w:rPr>
          <w:spacing w:val="-3"/>
          <w:sz w:val="22"/>
        </w:rPr>
        <w:t> </w:t>
      </w:r>
      <w:r>
        <w:rPr>
          <w:sz w:val="22"/>
        </w:rPr>
        <w:t>ha</w:t>
      </w:r>
      <w:r>
        <w:rPr>
          <w:spacing w:val="-3"/>
          <w:sz w:val="22"/>
        </w:rPr>
        <w:t> </w:t>
      </w:r>
      <w:r>
        <w:rPr>
          <w:sz w:val="22"/>
        </w:rPr>
        <w:t>de</w:t>
      </w:r>
      <w:r>
        <w:rPr>
          <w:spacing w:val="-3"/>
          <w:sz w:val="22"/>
        </w:rPr>
        <w:t> </w:t>
      </w:r>
      <w:r>
        <w:rPr>
          <w:sz w:val="22"/>
        </w:rPr>
        <w:t>cursar</w:t>
      </w:r>
      <w:r>
        <w:rPr>
          <w:spacing w:val="-3"/>
          <w:sz w:val="22"/>
        </w:rPr>
        <w:t> </w:t>
      </w:r>
      <w:r>
        <w:rPr>
          <w:sz w:val="22"/>
        </w:rPr>
        <w:t>presencialment els</w:t>
      </w:r>
      <w:r>
        <w:rPr>
          <w:spacing w:val="-9"/>
          <w:sz w:val="22"/>
        </w:rPr>
        <w:t> </w:t>
      </w:r>
      <w:r>
        <w:rPr>
          <w:sz w:val="22"/>
        </w:rPr>
        <w:t>mòduls</w:t>
      </w:r>
      <w:r>
        <w:rPr>
          <w:spacing w:val="-9"/>
          <w:sz w:val="22"/>
        </w:rPr>
        <w:t> </w:t>
      </w:r>
      <w:r>
        <w:rPr>
          <w:sz w:val="22"/>
        </w:rPr>
        <w:t>de</w:t>
      </w:r>
      <w:r>
        <w:rPr>
          <w:spacing w:val="-9"/>
          <w:sz w:val="22"/>
        </w:rPr>
        <w:t> </w:t>
      </w:r>
      <w:r>
        <w:rPr>
          <w:sz w:val="22"/>
        </w:rPr>
        <w:t>segon</w:t>
      </w:r>
      <w:r>
        <w:rPr>
          <w:spacing w:val="-9"/>
          <w:sz w:val="22"/>
        </w:rPr>
        <w:t> </w:t>
      </w:r>
      <w:r>
        <w:rPr>
          <w:sz w:val="22"/>
        </w:rPr>
        <w:t>curs.</w:t>
      </w:r>
      <w:r>
        <w:rPr>
          <w:spacing w:val="-9"/>
          <w:sz w:val="22"/>
        </w:rPr>
        <w:t> </w:t>
      </w:r>
      <w:r>
        <w:rPr>
          <w:sz w:val="22"/>
        </w:rPr>
        <w:t>Pel</w:t>
      </w:r>
      <w:r>
        <w:rPr>
          <w:spacing w:val="-9"/>
          <w:sz w:val="22"/>
        </w:rPr>
        <w:t> </w:t>
      </w:r>
      <w:r>
        <w:rPr>
          <w:sz w:val="22"/>
        </w:rPr>
        <w:t>que</w:t>
      </w:r>
      <w:r>
        <w:rPr>
          <w:spacing w:val="-9"/>
          <w:sz w:val="22"/>
        </w:rPr>
        <w:t> </w:t>
      </w:r>
      <w:r>
        <w:rPr>
          <w:sz w:val="22"/>
        </w:rPr>
        <w:t>fa</w:t>
      </w:r>
      <w:r>
        <w:rPr>
          <w:spacing w:val="-9"/>
          <w:sz w:val="22"/>
        </w:rPr>
        <w:t> </w:t>
      </w:r>
      <w:r>
        <w:rPr>
          <w:sz w:val="22"/>
        </w:rPr>
        <w:t>als</w:t>
      </w:r>
      <w:r>
        <w:rPr>
          <w:spacing w:val="-9"/>
          <w:sz w:val="22"/>
        </w:rPr>
        <w:t> </w:t>
      </w:r>
      <w:r>
        <w:rPr>
          <w:sz w:val="22"/>
        </w:rPr>
        <w:t>mòduls</w:t>
      </w:r>
      <w:r>
        <w:rPr>
          <w:spacing w:val="-9"/>
          <w:sz w:val="22"/>
        </w:rPr>
        <w:t> </w:t>
      </w:r>
      <w:r>
        <w:rPr>
          <w:sz w:val="22"/>
        </w:rPr>
        <w:t>pendents</w:t>
      </w:r>
      <w:r>
        <w:rPr>
          <w:spacing w:val="-9"/>
          <w:sz w:val="22"/>
        </w:rPr>
        <w:t> </w:t>
      </w:r>
      <w:r>
        <w:rPr>
          <w:sz w:val="22"/>
        </w:rPr>
        <w:t>de</w:t>
      </w:r>
      <w:r>
        <w:rPr>
          <w:spacing w:val="-9"/>
          <w:sz w:val="22"/>
        </w:rPr>
        <w:t> </w:t>
      </w:r>
      <w:r>
        <w:rPr>
          <w:sz w:val="22"/>
        </w:rPr>
        <w:t>primer</w:t>
      </w:r>
      <w:r>
        <w:rPr>
          <w:spacing w:val="-9"/>
          <w:sz w:val="22"/>
        </w:rPr>
        <w:t> </w:t>
      </w:r>
      <w:r>
        <w:rPr>
          <w:sz w:val="22"/>
        </w:rPr>
        <w:t>curs,</w:t>
      </w:r>
      <w:r>
        <w:rPr>
          <w:spacing w:val="-9"/>
          <w:sz w:val="22"/>
        </w:rPr>
        <w:t> </w:t>
      </w:r>
      <w:r>
        <w:rPr>
          <w:sz w:val="22"/>
        </w:rPr>
        <w:t>pot</w:t>
      </w:r>
      <w:r>
        <w:rPr>
          <w:spacing w:val="-9"/>
          <w:sz w:val="22"/>
        </w:rPr>
        <w:t> </w:t>
      </w:r>
      <w:r>
        <w:rPr>
          <w:sz w:val="22"/>
        </w:rPr>
        <w:t>optar per ser-ne avaluat sense assistir presencialment a les activitats programades.</w:t>
      </w:r>
    </w:p>
    <w:p>
      <w:pPr>
        <w:pStyle w:val="ListParagraph"/>
        <w:numPr>
          <w:ilvl w:val="0"/>
          <w:numId w:val="36"/>
        </w:numPr>
        <w:tabs>
          <w:tab w:pos="740" w:val="left" w:leader="none"/>
          <w:tab w:pos="742" w:val="left" w:leader="none"/>
        </w:tabs>
        <w:spacing w:line="247" w:lineRule="auto" w:before="197" w:after="0"/>
        <w:ind w:left="742" w:right="135" w:hanging="360"/>
        <w:jc w:val="left"/>
        <w:rPr>
          <w:sz w:val="22"/>
        </w:rPr>
      </w:pPr>
      <w:r>
        <w:rPr>
          <w:sz w:val="22"/>
        </w:rPr>
        <w:t>Si l’alumnat que es troba en la situació descrita en els apartats 3 i 4 d’aquest article demana que l’avaluïn del mòdul pendent de primer curs sense assistir presencialment a les activitats programades per a aquest mòdul, el centre li ha d’aplicar el sistema de recuperació de mòduls pendents que tengui aprovat. En aquest cas, la petició s’ha de documentar i s’ha de guardar en l’expedient de l’alumne.</w:t>
      </w:r>
      <w:r>
        <w:rPr>
          <w:spacing w:val="-6"/>
          <w:sz w:val="22"/>
        </w:rPr>
        <w:t> </w:t>
      </w:r>
      <w:r>
        <w:rPr>
          <w:sz w:val="22"/>
        </w:rPr>
        <w:t>A</w:t>
      </w:r>
      <w:r>
        <w:rPr>
          <w:spacing w:val="-6"/>
          <w:sz w:val="22"/>
        </w:rPr>
        <w:t> </w:t>
      </w:r>
      <w:r>
        <w:rPr>
          <w:sz w:val="22"/>
        </w:rPr>
        <w:t>més</w:t>
      </w:r>
      <w:r>
        <w:rPr>
          <w:spacing w:val="-6"/>
          <w:sz w:val="22"/>
        </w:rPr>
        <w:t> </w:t>
      </w:r>
      <w:r>
        <w:rPr>
          <w:sz w:val="22"/>
        </w:rPr>
        <w:t>a</w:t>
      </w:r>
      <w:r>
        <w:rPr>
          <w:spacing w:val="-6"/>
          <w:sz w:val="22"/>
        </w:rPr>
        <w:t> </w:t>
      </w:r>
      <w:r>
        <w:rPr>
          <w:sz w:val="22"/>
        </w:rPr>
        <w:t>més,</w:t>
      </w:r>
      <w:r>
        <w:rPr>
          <w:spacing w:val="-6"/>
          <w:sz w:val="22"/>
        </w:rPr>
        <w:t> </w:t>
      </w:r>
      <w:r>
        <w:rPr>
          <w:sz w:val="22"/>
        </w:rPr>
        <w:t>el</w:t>
      </w:r>
      <w:r>
        <w:rPr>
          <w:spacing w:val="-6"/>
          <w:sz w:val="22"/>
        </w:rPr>
        <w:t> </w:t>
      </w:r>
      <w:r>
        <w:rPr>
          <w:sz w:val="22"/>
        </w:rPr>
        <w:t>centre</w:t>
      </w:r>
      <w:r>
        <w:rPr>
          <w:spacing w:val="-6"/>
          <w:sz w:val="22"/>
        </w:rPr>
        <w:t> </w:t>
      </w:r>
      <w:r>
        <w:rPr>
          <w:sz w:val="22"/>
        </w:rPr>
        <w:t>no</w:t>
      </w:r>
      <w:r>
        <w:rPr>
          <w:spacing w:val="-6"/>
          <w:sz w:val="22"/>
        </w:rPr>
        <w:t> </w:t>
      </w:r>
      <w:r>
        <w:rPr>
          <w:sz w:val="22"/>
        </w:rPr>
        <w:t>ha</w:t>
      </w:r>
      <w:r>
        <w:rPr>
          <w:spacing w:val="-6"/>
          <w:sz w:val="22"/>
        </w:rPr>
        <w:t> </w:t>
      </w:r>
      <w:r>
        <w:rPr>
          <w:sz w:val="22"/>
        </w:rPr>
        <w:t>de</w:t>
      </w:r>
      <w:r>
        <w:rPr>
          <w:spacing w:val="-6"/>
          <w:sz w:val="22"/>
        </w:rPr>
        <w:t> </w:t>
      </w:r>
      <w:r>
        <w:rPr>
          <w:sz w:val="22"/>
        </w:rPr>
        <w:t>donar</w:t>
      </w:r>
      <w:r>
        <w:rPr>
          <w:spacing w:val="-6"/>
          <w:sz w:val="22"/>
        </w:rPr>
        <w:t> </w:t>
      </w:r>
      <w:r>
        <w:rPr>
          <w:sz w:val="22"/>
        </w:rPr>
        <w:t>de</w:t>
      </w:r>
      <w:r>
        <w:rPr>
          <w:spacing w:val="-6"/>
          <w:sz w:val="22"/>
        </w:rPr>
        <w:t> </w:t>
      </w:r>
      <w:r>
        <w:rPr>
          <w:sz w:val="22"/>
        </w:rPr>
        <w:t>baixa</w:t>
      </w:r>
      <w:r>
        <w:rPr>
          <w:spacing w:val="-6"/>
          <w:sz w:val="22"/>
        </w:rPr>
        <w:t> </w:t>
      </w:r>
      <w:r>
        <w:rPr>
          <w:sz w:val="22"/>
        </w:rPr>
        <w:t>a</w:t>
      </w:r>
      <w:r>
        <w:rPr>
          <w:spacing w:val="-6"/>
          <w:sz w:val="22"/>
        </w:rPr>
        <w:t> </w:t>
      </w:r>
      <w:r>
        <w:rPr>
          <w:sz w:val="22"/>
        </w:rPr>
        <w:t>l‘alumnat</w:t>
      </w:r>
      <w:r>
        <w:rPr>
          <w:spacing w:val="-6"/>
          <w:sz w:val="22"/>
        </w:rPr>
        <w:t> </w:t>
      </w:r>
      <w:r>
        <w:rPr>
          <w:sz w:val="22"/>
        </w:rPr>
        <w:t>de</w:t>
      </w:r>
      <w:r>
        <w:rPr>
          <w:spacing w:val="-6"/>
          <w:sz w:val="22"/>
        </w:rPr>
        <w:t> </w:t>
      </w:r>
      <w:r>
        <w:rPr>
          <w:sz w:val="22"/>
        </w:rPr>
        <w:t>la</w:t>
      </w:r>
      <w:r>
        <w:rPr>
          <w:spacing w:val="-6"/>
          <w:sz w:val="22"/>
        </w:rPr>
        <w:t> </w:t>
      </w:r>
      <w:r>
        <w:rPr>
          <w:sz w:val="22"/>
        </w:rPr>
        <w:t>matrícula en el mòdul de primer curs perquè, si bé ha renunciat a l’assistència presencial al mòdul,</w:t>
      </w:r>
      <w:r>
        <w:rPr>
          <w:spacing w:val="-10"/>
          <w:sz w:val="22"/>
        </w:rPr>
        <w:t> </w:t>
      </w:r>
      <w:r>
        <w:rPr>
          <w:sz w:val="22"/>
        </w:rPr>
        <w:t>encara</w:t>
      </w:r>
      <w:r>
        <w:rPr>
          <w:spacing w:val="-10"/>
          <w:sz w:val="22"/>
        </w:rPr>
        <w:t> </w:t>
      </w:r>
      <w:r>
        <w:rPr>
          <w:sz w:val="22"/>
        </w:rPr>
        <w:t>hi</w:t>
      </w:r>
      <w:r>
        <w:rPr>
          <w:spacing w:val="-10"/>
          <w:sz w:val="22"/>
        </w:rPr>
        <w:t> </w:t>
      </w:r>
      <w:r>
        <w:rPr>
          <w:sz w:val="22"/>
        </w:rPr>
        <w:t>ha</w:t>
      </w:r>
      <w:r>
        <w:rPr>
          <w:spacing w:val="-10"/>
          <w:sz w:val="22"/>
        </w:rPr>
        <w:t> </w:t>
      </w:r>
      <w:r>
        <w:rPr>
          <w:sz w:val="22"/>
        </w:rPr>
        <w:t>d’estar</w:t>
      </w:r>
      <w:r>
        <w:rPr>
          <w:spacing w:val="-10"/>
          <w:sz w:val="22"/>
        </w:rPr>
        <w:t> </w:t>
      </w:r>
      <w:r>
        <w:rPr>
          <w:sz w:val="22"/>
        </w:rPr>
        <w:t>matriculat</w:t>
      </w:r>
      <w:r>
        <w:rPr>
          <w:spacing w:val="-10"/>
          <w:sz w:val="22"/>
        </w:rPr>
        <w:t> </w:t>
      </w:r>
      <w:r>
        <w:rPr>
          <w:sz w:val="22"/>
        </w:rPr>
        <w:t>perquè</w:t>
      </w:r>
      <w:r>
        <w:rPr>
          <w:spacing w:val="-10"/>
          <w:sz w:val="22"/>
        </w:rPr>
        <w:t> </w:t>
      </w:r>
      <w:r>
        <w:rPr>
          <w:sz w:val="22"/>
        </w:rPr>
        <w:t>el</w:t>
      </w:r>
      <w:r>
        <w:rPr>
          <w:spacing w:val="-10"/>
          <w:sz w:val="22"/>
        </w:rPr>
        <w:t> </w:t>
      </w:r>
      <w:r>
        <w:rPr>
          <w:sz w:val="22"/>
        </w:rPr>
        <w:t>mòdul</w:t>
      </w:r>
      <w:r>
        <w:rPr>
          <w:spacing w:val="-10"/>
          <w:sz w:val="22"/>
        </w:rPr>
        <w:t> </w:t>
      </w:r>
      <w:r>
        <w:rPr>
          <w:sz w:val="22"/>
        </w:rPr>
        <w:t>pugui</w:t>
      </w:r>
      <w:r>
        <w:rPr>
          <w:spacing w:val="-10"/>
          <w:sz w:val="22"/>
        </w:rPr>
        <w:t> </w:t>
      </w:r>
      <w:r>
        <w:rPr>
          <w:sz w:val="22"/>
        </w:rPr>
        <w:t>ser</w:t>
      </w:r>
      <w:r>
        <w:rPr>
          <w:spacing w:val="-10"/>
          <w:sz w:val="22"/>
        </w:rPr>
        <w:t> </w:t>
      </w:r>
      <w:r>
        <w:rPr>
          <w:sz w:val="22"/>
        </w:rPr>
        <w:t>objecte</w:t>
      </w:r>
      <w:r>
        <w:rPr>
          <w:spacing w:val="-10"/>
          <w:sz w:val="22"/>
        </w:rPr>
        <w:t> </w:t>
      </w:r>
      <w:r>
        <w:rPr>
          <w:sz w:val="22"/>
        </w:rPr>
        <w:t>d’avaluació.</w:t>
      </w:r>
    </w:p>
    <w:p>
      <w:pPr>
        <w:pStyle w:val="ListParagraph"/>
        <w:numPr>
          <w:ilvl w:val="0"/>
          <w:numId w:val="36"/>
        </w:numPr>
        <w:tabs>
          <w:tab w:pos="740" w:val="left" w:leader="none"/>
          <w:tab w:pos="742" w:val="left" w:leader="none"/>
        </w:tabs>
        <w:spacing w:line="247" w:lineRule="auto" w:before="192" w:after="0"/>
        <w:ind w:left="742" w:right="42" w:hanging="360"/>
        <w:jc w:val="left"/>
        <w:rPr>
          <w:sz w:val="22"/>
        </w:rPr>
      </w:pPr>
      <w:r>
        <w:rPr>
          <w:sz w:val="22"/>
        </w:rPr>
        <w:t>El sistema de recuperació de mòduls pendents ha de garantir l'avaluació de tots els resultats</w:t>
      </w:r>
      <w:r>
        <w:rPr>
          <w:spacing w:val="-10"/>
          <w:sz w:val="22"/>
        </w:rPr>
        <w:t> </w:t>
      </w:r>
      <w:r>
        <w:rPr>
          <w:sz w:val="22"/>
        </w:rPr>
        <w:t>d'aprenentatge</w:t>
      </w:r>
      <w:r>
        <w:rPr>
          <w:spacing w:val="-10"/>
          <w:sz w:val="22"/>
        </w:rPr>
        <w:t> </w:t>
      </w:r>
      <w:r>
        <w:rPr>
          <w:sz w:val="22"/>
        </w:rPr>
        <w:t>i</w:t>
      </w:r>
      <w:r>
        <w:rPr>
          <w:spacing w:val="-10"/>
          <w:sz w:val="22"/>
        </w:rPr>
        <w:t> </w:t>
      </w:r>
      <w:r>
        <w:rPr>
          <w:sz w:val="22"/>
        </w:rPr>
        <w:t>els</w:t>
      </w:r>
      <w:r>
        <w:rPr>
          <w:spacing w:val="-10"/>
          <w:sz w:val="22"/>
        </w:rPr>
        <w:t> </w:t>
      </w:r>
      <w:r>
        <w:rPr>
          <w:sz w:val="22"/>
        </w:rPr>
        <w:t>criteris</w:t>
      </w:r>
      <w:r>
        <w:rPr>
          <w:spacing w:val="-10"/>
          <w:sz w:val="22"/>
        </w:rPr>
        <w:t> </w:t>
      </w:r>
      <w:r>
        <w:rPr>
          <w:sz w:val="22"/>
        </w:rPr>
        <w:t>d'avaluació</w:t>
      </w:r>
      <w:r>
        <w:rPr>
          <w:spacing w:val="-10"/>
          <w:sz w:val="22"/>
        </w:rPr>
        <w:t> </w:t>
      </w:r>
      <w:r>
        <w:rPr>
          <w:sz w:val="22"/>
        </w:rPr>
        <w:t>corresponents.</w:t>
      </w:r>
      <w:r>
        <w:rPr>
          <w:spacing w:val="-10"/>
          <w:sz w:val="22"/>
        </w:rPr>
        <w:t> </w:t>
      </w:r>
      <w:r>
        <w:rPr>
          <w:sz w:val="22"/>
        </w:rPr>
        <w:t>Per</w:t>
      </w:r>
      <w:r>
        <w:rPr>
          <w:spacing w:val="-10"/>
          <w:sz w:val="22"/>
        </w:rPr>
        <w:t> </w:t>
      </w:r>
      <w:r>
        <w:rPr>
          <w:sz w:val="22"/>
        </w:rPr>
        <w:t>superar</w:t>
      </w:r>
      <w:r>
        <w:rPr>
          <w:spacing w:val="-10"/>
          <w:sz w:val="22"/>
        </w:rPr>
        <w:t> </w:t>
      </w:r>
      <w:r>
        <w:rPr>
          <w:sz w:val="22"/>
        </w:rPr>
        <w:t>el</w:t>
      </w:r>
      <w:r>
        <w:rPr>
          <w:spacing w:val="-10"/>
          <w:sz w:val="22"/>
        </w:rPr>
        <w:t> </w:t>
      </w:r>
      <w:r>
        <w:rPr>
          <w:sz w:val="22"/>
        </w:rPr>
        <w:t>mòdul, cal que l’alumnat hagi superat la totalitat dels resultats d’aprenentatge.</w:t>
      </w:r>
    </w:p>
    <w:p>
      <w:pPr>
        <w:pStyle w:val="BodyText"/>
        <w:spacing w:before="23"/>
        <w:ind w:left="0" w:firstLine="0"/>
      </w:pPr>
    </w:p>
    <w:p>
      <w:pPr>
        <w:pStyle w:val="Heading1"/>
        <w:spacing w:before="1"/>
        <w:ind w:left="22"/>
      </w:pPr>
      <w:bookmarkStart w:name="_bookmark45" w:id="46"/>
      <w:bookmarkEnd w:id="46"/>
      <w:r>
        <w:rPr>
          <w:b w:val="0"/>
        </w:rPr>
      </w:r>
      <w:r>
        <w:rPr/>
        <w:t>Article</w:t>
      </w:r>
      <w:r>
        <w:rPr>
          <w:spacing w:val="-12"/>
        </w:rPr>
        <w:t> </w:t>
      </w:r>
      <w:r>
        <w:rPr/>
        <w:t>40.</w:t>
      </w:r>
      <w:r>
        <w:rPr>
          <w:spacing w:val="-12"/>
        </w:rPr>
        <w:t> </w:t>
      </w:r>
      <w:r>
        <w:rPr/>
        <w:t>Reclamacions</w:t>
      </w:r>
      <w:r>
        <w:rPr>
          <w:spacing w:val="-12"/>
        </w:rPr>
        <w:t> </w:t>
      </w:r>
      <w:r>
        <w:rPr/>
        <w:t>contra</w:t>
      </w:r>
      <w:r>
        <w:rPr>
          <w:spacing w:val="-12"/>
        </w:rPr>
        <w:t> </w:t>
      </w:r>
      <w:r>
        <w:rPr/>
        <w:t>les</w:t>
      </w:r>
      <w:r>
        <w:rPr>
          <w:spacing w:val="-12"/>
        </w:rPr>
        <w:t> </w:t>
      </w:r>
      <w:r>
        <w:rPr/>
        <w:t>decisions</w:t>
      </w:r>
      <w:r>
        <w:rPr>
          <w:spacing w:val="-12"/>
        </w:rPr>
        <w:t> </w:t>
      </w:r>
      <w:r>
        <w:rPr/>
        <w:t>i</w:t>
      </w:r>
      <w:r>
        <w:rPr>
          <w:spacing w:val="-11"/>
        </w:rPr>
        <w:t> </w:t>
      </w:r>
      <w:r>
        <w:rPr>
          <w:spacing w:val="-2"/>
        </w:rPr>
        <w:t>qualificacions</w:t>
      </w:r>
    </w:p>
    <w:p>
      <w:pPr>
        <w:pStyle w:val="ListParagraph"/>
        <w:numPr>
          <w:ilvl w:val="0"/>
          <w:numId w:val="37"/>
        </w:numPr>
        <w:tabs>
          <w:tab w:pos="740" w:val="left" w:leader="none"/>
          <w:tab w:pos="742" w:val="left" w:leader="none"/>
        </w:tabs>
        <w:spacing w:line="247" w:lineRule="auto" w:before="86" w:after="0"/>
        <w:ind w:left="742" w:right="384" w:hanging="360"/>
        <w:jc w:val="left"/>
        <w:rPr>
          <w:sz w:val="22"/>
        </w:rPr>
      </w:pPr>
      <w:r>
        <w:rPr>
          <w:sz w:val="22"/>
        </w:rPr>
        <w:t>Segons el que s’estableix en l’article 9 del Decret 121/2010, de 10 de desembre, l'alumnat,</w:t>
      </w:r>
      <w:r>
        <w:rPr>
          <w:spacing w:val="-9"/>
          <w:sz w:val="22"/>
        </w:rPr>
        <w:t> </w:t>
      </w:r>
      <w:r>
        <w:rPr>
          <w:sz w:val="22"/>
        </w:rPr>
        <w:t>o</w:t>
      </w:r>
      <w:r>
        <w:rPr>
          <w:spacing w:val="-9"/>
          <w:sz w:val="22"/>
        </w:rPr>
        <w:t> </w:t>
      </w:r>
      <w:r>
        <w:rPr>
          <w:sz w:val="22"/>
        </w:rPr>
        <w:t>els</w:t>
      </w:r>
      <w:r>
        <w:rPr>
          <w:spacing w:val="-9"/>
          <w:sz w:val="22"/>
        </w:rPr>
        <w:t> </w:t>
      </w:r>
      <w:r>
        <w:rPr>
          <w:sz w:val="22"/>
        </w:rPr>
        <w:t>seus</w:t>
      </w:r>
      <w:r>
        <w:rPr>
          <w:spacing w:val="-9"/>
          <w:sz w:val="22"/>
        </w:rPr>
        <w:t> </w:t>
      </w:r>
      <w:r>
        <w:rPr>
          <w:sz w:val="22"/>
        </w:rPr>
        <w:t>pares,</w:t>
      </w:r>
      <w:r>
        <w:rPr>
          <w:spacing w:val="-9"/>
          <w:sz w:val="22"/>
        </w:rPr>
        <w:t> </w:t>
      </w:r>
      <w:r>
        <w:rPr>
          <w:sz w:val="22"/>
        </w:rPr>
        <w:t>mares</w:t>
      </w:r>
      <w:r>
        <w:rPr>
          <w:spacing w:val="-9"/>
          <w:sz w:val="22"/>
        </w:rPr>
        <w:t> </w:t>
      </w:r>
      <w:r>
        <w:rPr>
          <w:sz w:val="22"/>
        </w:rPr>
        <w:t>o</w:t>
      </w:r>
      <w:r>
        <w:rPr>
          <w:spacing w:val="-9"/>
          <w:sz w:val="22"/>
        </w:rPr>
        <w:t> </w:t>
      </w:r>
      <w:r>
        <w:rPr>
          <w:sz w:val="22"/>
        </w:rPr>
        <w:t>tutors</w:t>
      </w:r>
      <w:r>
        <w:rPr>
          <w:spacing w:val="-9"/>
          <w:sz w:val="22"/>
        </w:rPr>
        <w:t> </w:t>
      </w:r>
      <w:r>
        <w:rPr>
          <w:sz w:val="22"/>
        </w:rPr>
        <w:t>legals,</w:t>
      </w:r>
      <w:r>
        <w:rPr>
          <w:spacing w:val="-9"/>
          <w:sz w:val="22"/>
        </w:rPr>
        <w:t> </w:t>
      </w:r>
      <w:r>
        <w:rPr>
          <w:sz w:val="22"/>
        </w:rPr>
        <w:t>si</w:t>
      </w:r>
      <w:r>
        <w:rPr>
          <w:spacing w:val="-9"/>
          <w:sz w:val="22"/>
        </w:rPr>
        <w:t> </w:t>
      </w:r>
      <w:r>
        <w:rPr>
          <w:sz w:val="22"/>
        </w:rPr>
        <w:t>escau,</w:t>
      </w:r>
      <w:r>
        <w:rPr>
          <w:spacing w:val="-9"/>
          <w:sz w:val="22"/>
        </w:rPr>
        <w:t> </w:t>
      </w:r>
      <w:r>
        <w:rPr>
          <w:sz w:val="22"/>
        </w:rPr>
        <w:t>té</w:t>
      </w:r>
      <w:r>
        <w:rPr>
          <w:spacing w:val="-9"/>
          <w:sz w:val="22"/>
        </w:rPr>
        <w:t> </w:t>
      </w:r>
      <w:r>
        <w:rPr>
          <w:sz w:val="22"/>
        </w:rPr>
        <w:t>dret</w:t>
      </w:r>
      <w:r>
        <w:rPr>
          <w:spacing w:val="-9"/>
          <w:sz w:val="22"/>
        </w:rPr>
        <w:t> </w:t>
      </w:r>
      <w:r>
        <w:rPr>
          <w:sz w:val="22"/>
        </w:rPr>
        <w:t>a</w:t>
      </w:r>
      <w:r>
        <w:rPr>
          <w:spacing w:val="-9"/>
          <w:sz w:val="22"/>
        </w:rPr>
        <w:t> </w:t>
      </w:r>
      <w:r>
        <w:rPr>
          <w:sz w:val="22"/>
        </w:rPr>
        <w:t>presentar</w:t>
      </w:r>
      <w:r>
        <w:rPr>
          <w:spacing w:val="-9"/>
          <w:sz w:val="22"/>
        </w:rPr>
        <w:t> </w:t>
      </w:r>
      <w:r>
        <w:rPr>
          <w:sz w:val="22"/>
        </w:rPr>
        <w:t>una reclamació contra les decisions i qualificacions del procés d’avaluació.</w:t>
      </w:r>
    </w:p>
    <w:p>
      <w:pPr>
        <w:pStyle w:val="ListParagraph"/>
        <w:numPr>
          <w:ilvl w:val="0"/>
          <w:numId w:val="37"/>
        </w:numPr>
        <w:tabs>
          <w:tab w:pos="740" w:val="left" w:leader="none"/>
          <w:tab w:pos="742" w:val="left" w:leader="none"/>
        </w:tabs>
        <w:spacing w:line="247" w:lineRule="auto" w:before="197" w:after="0"/>
        <w:ind w:left="742" w:right="135" w:hanging="360"/>
        <w:jc w:val="left"/>
        <w:rPr>
          <w:sz w:val="22"/>
        </w:rPr>
      </w:pPr>
      <w:r>
        <w:rPr>
          <w:sz w:val="22"/>
        </w:rPr>
        <w:t>La reclamació s’ha de presentar per escrit davant la direcció del centre amb les al·legacions que considerin necessàries per justificar la seva disconformitat, en el termini</w:t>
      </w:r>
      <w:r>
        <w:rPr>
          <w:spacing w:val="-9"/>
          <w:sz w:val="22"/>
        </w:rPr>
        <w:t> </w:t>
      </w:r>
      <w:r>
        <w:rPr>
          <w:sz w:val="22"/>
        </w:rPr>
        <w:t>de</w:t>
      </w:r>
      <w:r>
        <w:rPr>
          <w:spacing w:val="-9"/>
          <w:sz w:val="22"/>
        </w:rPr>
        <w:t> </w:t>
      </w:r>
      <w:r>
        <w:rPr>
          <w:sz w:val="22"/>
        </w:rPr>
        <w:t>dos</w:t>
      </w:r>
      <w:r>
        <w:rPr>
          <w:spacing w:val="-9"/>
          <w:sz w:val="22"/>
        </w:rPr>
        <w:t> </w:t>
      </w:r>
      <w:r>
        <w:rPr>
          <w:sz w:val="22"/>
        </w:rPr>
        <w:t>dies</w:t>
      </w:r>
      <w:r>
        <w:rPr>
          <w:spacing w:val="-9"/>
          <w:sz w:val="22"/>
        </w:rPr>
        <w:t> </w:t>
      </w:r>
      <w:r>
        <w:rPr>
          <w:sz w:val="22"/>
        </w:rPr>
        <w:t>hàbils</w:t>
      </w:r>
      <w:r>
        <w:rPr>
          <w:spacing w:val="-9"/>
          <w:sz w:val="22"/>
        </w:rPr>
        <w:t> </w:t>
      </w:r>
      <w:r>
        <w:rPr>
          <w:sz w:val="22"/>
        </w:rPr>
        <w:t>a</w:t>
      </w:r>
      <w:r>
        <w:rPr>
          <w:spacing w:val="-9"/>
          <w:sz w:val="22"/>
        </w:rPr>
        <w:t> </w:t>
      </w:r>
      <w:r>
        <w:rPr>
          <w:sz w:val="22"/>
        </w:rPr>
        <w:t>comptar</w:t>
      </w:r>
      <w:r>
        <w:rPr>
          <w:spacing w:val="-9"/>
          <w:sz w:val="22"/>
        </w:rPr>
        <w:t> </w:t>
      </w:r>
      <w:r>
        <w:rPr>
          <w:sz w:val="22"/>
        </w:rPr>
        <w:t>des</w:t>
      </w:r>
      <w:r>
        <w:rPr>
          <w:spacing w:val="-9"/>
          <w:sz w:val="22"/>
        </w:rPr>
        <w:t> </w:t>
      </w:r>
      <w:r>
        <w:rPr>
          <w:sz w:val="22"/>
        </w:rPr>
        <w:t>de</w:t>
      </w:r>
      <w:r>
        <w:rPr>
          <w:spacing w:val="-9"/>
          <w:sz w:val="22"/>
        </w:rPr>
        <w:t> </w:t>
      </w:r>
      <w:r>
        <w:rPr>
          <w:sz w:val="22"/>
        </w:rPr>
        <w:t>l'endemà</w:t>
      </w:r>
      <w:r>
        <w:rPr>
          <w:spacing w:val="-9"/>
          <w:sz w:val="22"/>
        </w:rPr>
        <w:t> </w:t>
      </w:r>
      <w:r>
        <w:rPr>
          <w:sz w:val="22"/>
        </w:rPr>
        <w:t>de</w:t>
      </w:r>
      <w:r>
        <w:rPr>
          <w:spacing w:val="-9"/>
          <w:sz w:val="22"/>
        </w:rPr>
        <w:t> </w:t>
      </w:r>
      <w:r>
        <w:rPr>
          <w:sz w:val="22"/>
        </w:rPr>
        <w:t>la</w:t>
      </w:r>
      <w:r>
        <w:rPr>
          <w:spacing w:val="-9"/>
          <w:sz w:val="22"/>
        </w:rPr>
        <w:t> </w:t>
      </w:r>
      <w:r>
        <w:rPr>
          <w:sz w:val="22"/>
        </w:rPr>
        <w:t>comunicació</w:t>
      </w:r>
      <w:r>
        <w:rPr>
          <w:spacing w:val="-9"/>
          <w:sz w:val="22"/>
        </w:rPr>
        <w:t> </w:t>
      </w:r>
      <w:r>
        <w:rPr>
          <w:sz w:val="22"/>
        </w:rPr>
        <w:t>oficial</w:t>
      </w:r>
      <w:r>
        <w:rPr>
          <w:spacing w:val="-9"/>
          <w:sz w:val="22"/>
        </w:rPr>
        <w:t> </w:t>
      </w:r>
      <w:r>
        <w:rPr>
          <w:sz w:val="22"/>
        </w:rPr>
        <w:t>de</w:t>
      </w:r>
      <w:r>
        <w:rPr>
          <w:spacing w:val="-9"/>
          <w:sz w:val="22"/>
        </w:rPr>
        <w:t> </w:t>
      </w:r>
      <w:r>
        <w:rPr>
          <w:sz w:val="22"/>
        </w:rPr>
        <w:t>les qualificacions finals i de la decisió sobre promoció o titulació.</w:t>
      </w:r>
    </w:p>
    <w:p>
      <w:pPr>
        <w:pStyle w:val="ListParagraph"/>
        <w:numPr>
          <w:ilvl w:val="0"/>
          <w:numId w:val="37"/>
        </w:numPr>
        <w:tabs>
          <w:tab w:pos="740" w:val="left" w:leader="none"/>
          <w:tab w:pos="742" w:val="left" w:leader="none"/>
        </w:tabs>
        <w:spacing w:line="240" w:lineRule="auto" w:before="196" w:after="0"/>
        <w:ind w:left="742" w:right="467" w:hanging="360"/>
        <w:jc w:val="left"/>
        <w:rPr>
          <w:sz w:val="22"/>
        </w:rPr>
      </w:pPr>
      <w:r>
        <w:rPr>
          <w:sz w:val="22"/>
        </w:rPr>
        <w:t>La</w:t>
      </w:r>
      <w:r>
        <w:rPr>
          <w:spacing w:val="-10"/>
          <w:sz w:val="22"/>
        </w:rPr>
        <w:t> </w:t>
      </w:r>
      <w:r>
        <w:rPr>
          <w:sz w:val="22"/>
        </w:rPr>
        <w:t>reclamació</w:t>
      </w:r>
      <w:r>
        <w:rPr>
          <w:spacing w:val="-10"/>
          <w:sz w:val="22"/>
        </w:rPr>
        <w:t> </w:t>
      </w:r>
      <w:r>
        <w:rPr>
          <w:sz w:val="22"/>
        </w:rPr>
        <w:t>s’ha</w:t>
      </w:r>
      <w:r>
        <w:rPr>
          <w:spacing w:val="-10"/>
          <w:sz w:val="22"/>
        </w:rPr>
        <w:t> </w:t>
      </w:r>
      <w:r>
        <w:rPr>
          <w:sz w:val="22"/>
        </w:rPr>
        <w:t>de</w:t>
      </w:r>
      <w:r>
        <w:rPr>
          <w:spacing w:val="-10"/>
          <w:sz w:val="22"/>
        </w:rPr>
        <w:t> </w:t>
      </w:r>
      <w:r>
        <w:rPr>
          <w:sz w:val="22"/>
        </w:rPr>
        <w:t>fonamentar,</w:t>
      </w:r>
      <w:r>
        <w:rPr>
          <w:spacing w:val="-10"/>
          <w:sz w:val="22"/>
        </w:rPr>
        <w:t> </w:t>
      </w:r>
      <w:r>
        <w:rPr>
          <w:sz w:val="22"/>
        </w:rPr>
        <w:t>de</w:t>
      </w:r>
      <w:r>
        <w:rPr>
          <w:spacing w:val="-10"/>
          <w:sz w:val="22"/>
        </w:rPr>
        <w:t> </w:t>
      </w:r>
      <w:r>
        <w:rPr>
          <w:sz w:val="22"/>
        </w:rPr>
        <w:t>manera</w:t>
      </w:r>
      <w:r>
        <w:rPr>
          <w:spacing w:val="-10"/>
          <w:sz w:val="22"/>
        </w:rPr>
        <w:t> </w:t>
      </w:r>
      <w:r>
        <w:rPr>
          <w:sz w:val="22"/>
        </w:rPr>
        <w:t>motivada,</w:t>
      </w:r>
      <w:r>
        <w:rPr>
          <w:spacing w:val="-10"/>
          <w:sz w:val="22"/>
        </w:rPr>
        <w:t> </w:t>
      </w:r>
      <w:r>
        <w:rPr>
          <w:sz w:val="22"/>
        </w:rPr>
        <w:t>en</w:t>
      </w:r>
      <w:r>
        <w:rPr>
          <w:spacing w:val="-10"/>
          <w:sz w:val="22"/>
        </w:rPr>
        <w:t> </w:t>
      </w:r>
      <w:r>
        <w:rPr>
          <w:sz w:val="22"/>
        </w:rPr>
        <w:t>alguna</w:t>
      </w:r>
      <w:r>
        <w:rPr>
          <w:spacing w:val="-10"/>
          <w:sz w:val="22"/>
        </w:rPr>
        <w:t> </w:t>
      </w:r>
      <w:r>
        <w:rPr>
          <w:sz w:val="22"/>
        </w:rPr>
        <w:t>de</w:t>
      </w:r>
      <w:r>
        <w:rPr>
          <w:spacing w:val="-10"/>
          <w:sz w:val="22"/>
        </w:rPr>
        <w:t> </w:t>
      </w:r>
      <w:r>
        <w:rPr>
          <w:sz w:val="22"/>
        </w:rPr>
        <w:t>les</w:t>
      </w:r>
      <w:r>
        <w:rPr>
          <w:spacing w:val="-10"/>
          <w:sz w:val="22"/>
        </w:rPr>
        <w:t> </w:t>
      </w:r>
      <w:r>
        <w:rPr>
          <w:sz w:val="22"/>
        </w:rPr>
        <w:t>causes </w:t>
      </w:r>
      <w:r>
        <w:rPr>
          <w:spacing w:val="-2"/>
          <w:sz w:val="22"/>
        </w:rPr>
        <w:t>següents:</w:t>
      </w:r>
    </w:p>
    <w:p>
      <w:pPr>
        <w:pStyle w:val="ListParagraph"/>
        <w:numPr>
          <w:ilvl w:val="1"/>
          <w:numId w:val="37"/>
        </w:numPr>
        <w:tabs>
          <w:tab w:pos="1462" w:val="left" w:leader="none"/>
        </w:tabs>
        <w:spacing w:line="240" w:lineRule="auto" w:before="6" w:after="0"/>
        <w:ind w:left="1462" w:right="379" w:hanging="360"/>
        <w:jc w:val="left"/>
        <w:rPr>
          <w:sz w:val="22"/>
        </w:rPr>
      </w:pPr>
      <w:r>
        <w:rPr>
          <w:sz w:val="22"/>
        </w:rPr>
        <w:t>Inadequació</w:t>
      </w:r>
      <w:r>
        <w:rPr>
          <w:spacing w:val="-10"/>
          <w:sz w:val="22"/>
        </w:rPr>
        <w:t> </w:t>
      </w:r>
      <w:r>
        <w:rPr>
          <w:sz w:val="22"/>
        </w:rPr>
        <w:t>del</w:t>
      </w:r>
      <w:r>
        <w:rPr>
          <w:spacing w:val="-10"/>
          <w:sz w:val="22"/>
        </w:rPr>
        <w:t> </w:t>
      </w:r>
      <w:r>
        <w:rPr>
          <w:sz w:val="22"/>
        </w:rPr>
        <w:t>procés</w:t>
      </w:r>
      <w:r>
        <w:rPr>
          <w:spacing w:val="-10"/>
          <w:sz w:val="22"/>
        </w:rPr>
        <w:t> </w:t>
      </w:r>
      <w:r>
        <w:rPr>
          <w:sz w:val="22"/>
        </w:rPr>
        <w:t>d’avaluació</w:t>
      </w:r>
      <w:r>
        <w:rPr>
          <w:spacing w:val="-10"/>
          <w:sz w:val="22"/>
        </w:rPr>
        <w:t> </w:t>
      </w:r>
      <w:r>
        <w:rPr>
          <w:sz w:val="22"/>
        </w:rPr>
        <w:t>o</w:t>
      </w:r>
      <w:r>
        <w:rPr>
          <w:spacing w:val="-10"/>
          <w:sz w:val="22"/>
        </w:rPr>
        <w:t> </w:t>
      </w:r>
      <w:r>
        <w:rPr>
          <w:sz w:val="22"/>
        </w:rPr>
        <w:t>d’algun</w:t>
      </w:r>
      <w:r>
        <w:rPr>
          <w:spacing w:val="-10"/>
          <w:sz w:val="22"/>
        </w:rPr>
        <w:t> </w:t>
      </w:r>
      <w:r>
        <w:rPr>
          <w:sz w:val="22"/>
        </w:rPr>
        <w:t>dels</w:t>
      </w:r>
      <w:r>
        <w:rPr>
          <w:spacing w:val="-10"/>
          <w:sz w:val="22"/>
        </w:rPr>
        <w:t> </w:t>
      </w:r>
      <w:r>
        <w:rPr>
          <w:sz w:val="22"/>
        </w:rPr>
        <w:t>elements</w:t>
      </w:r>
      <w:r>
        <w:rPr>
          <w:spacing w:val="-10"/>
          <w:sz w:val="22"/>
        </w:rPr>
        <w:t> </w:t>
      </w:r>
      <w:r>
        <w:rPr>
          <w:sz w:val="22"/>
        </w:rPr>
        <w:t>que</w:t>
      </w:r>
      <w:r>
        <w:rPr>
          <w:spacing w:val="-10"/>
          <w:sz w:val="22"/>
        </w:rPr>
        <w:t> </w:t>
      </w:r>
      <w:r>
        <w:rPr>
          <w:sz w:val="22"/>
        </w:rPr>
        <w:t>en</w:t>
      </w:r>
      <w:r>
        <w:rPr>
          <w:spacing w:val="-10"/>
          <w:sz w:val="22"/>
        </w:rPr>
        <w:t> </w:t>
      </w:r>
      <w:r>
        <w:rPr>
          <w:sz w:val="22"/>
        </w:rPr>
        <w:t>formen </w:t>
      </w:r>
      <w:r>
        <w:rPr>
          <w:spacing w:val="-2"/>
          <w:sz w:val="22"/>
        </w:rPr>
        <w:t>part.</w:t>
      </w:r>
    </w:p>
    <w:p>
      <w:pPr>
        <w:pStyle w:val="ListParagraph"/>
        <w:numPr>
          <w:ilvl w:val="1"/>
          <w:numId w:val="37"/>
        </w:numPr>
        <w:tabs>
          <w:tab w:pos="1461" w:val="left" w:leader="none"/>
        </w:tabs>
        <w:spacing w:line="240" w:lineRule="auto" w:before="7" w:after="0"/>
        <w:ind w:left="1461" w:right="0" w:hanging="359"/>
        <w:jc w:val="left"/>
        <w:rPr>
          <w:sz w:val="22"/>
        </w:rPr>
      </w:pPr>
      <w:r>
        <w:rPr>
          <w:sz w:val="22"/>
        </w:rPr>
        <w:t>Aplicació</w:t>
      </w:r>
      <w:r>
        <w:rPr>
          <w:spacing w:val="-12"/>
          <w:sz w:val="22"/>
        </w:rPr>
        <w:t> </w:t>
      </w:r>
      <w:r>
        <w:rPr>
          <w:sz w:val="22"/>
        </w:rPr>
        <w:t>incorrecta</w:t>
      </w:r>
      <w:r>
        <w:rPr>
          <w:spacing w:val="-12"/>
          <w:sz w:val="22"/>
        </w:rPr>
        <w:t> </w:t>
      </w:r>
      <w:r>
        <w:rPr>
          <w:sz w:val="22"/>
        </w:rPr>
        <w:t>dels</w:t>
      </w:r>
      <w:r>
        <w:rPr>
          <w:spacing w:val="-12"/>
          <w:sz w:val="22"/>
        </w:rPr>
        <w:t> </w:t>
      </w:r>
      <w:r>
        <w:rPr>
          <w:sz w:val="22"/>
        </w:rPr>
        <w:t>criteris</w:t>
      </w:r>
      <w:r>
        <w:rPr>
          <w:spacing w:val="-12"/>
          <w:sz w:val="22"/>
        </w:rPr>
        <w:t> </w:t>
      </w:r>
      <w:r>
        <w:rPr>
          <w:sz w:val="22"/>
        </w:rPr>
        <w:t>d’avaluació</w:t>
      </w:r>
      <w:r>
        <w:rPr>
          <w:spacing w:val="-12"/>
          <w:sz w:val="22"/>
        </w:rPr>
        <w:t> </w:t>
      </w:r>
      <w:r>
        <w:rPr>
          <w:sz w:val="22"/>
        </w:rPr>
        <w:t>i</w:t>
      </w:r>
      <w:r>
        <w:rPr>
          <w:spacing w:val="-12"/>
          <w:sz w:val="22"/>
        </w:rPr>
        <w:t> </w:t>
      </w:r>
      <w:r>
        <w:rPr>
          <w:sz w:val="22"/>
        </w:rPr>
        <w:t>qualificació</w:t>
      </w:r>
      <w:r>
        <w:rPr>
          <w:spacing w:val="-12"/>
          <w:sz w:val="22"/>
        </w:rPr>
        <w:t> </w:t>
      </w:r>
      <w:r>
        <w:rPr>
          <w:spacing w:val="-2"/>
          <w:sz w:val="22"/>
        </w:rPr>
        <w:t>establerts.</w:t>
      </w:r>
    </w:p>
    <w:p>
      <w:pPr>
        <w:pStyle w:val="ListParagraph"/>
        <w:numPr>
          <w:ilvl w:val="1"/>
          <w:numId w:val="37"/>
        </w:numPr>
        <w:tabs>
          <w:tab w:pos="1461" w:val="left" w:leader="none"/>
        </w:tabs>
        <w:spacing w:line="240" w:lineRule="auto" w:before="6" w:after="0"/>
        <w:ind w:left="1461" w:right="0" w:hanging="359"/>
        <w:jc w:val="left"/>
        <w:rPr>
          <w:sz w:val="22"/>
        </w:rPr>
      </w:pPr>
      <w:r>
        <w:rPr>
          <w:sz w:val="22"/>
        </w:rPr>
        <w:t>Aplicació</w:t>
      </w:r>
      <w:r>
        <w:rPr>
          <w:spacing w:val="-11"/>
          <w:sz w:val="22"/>
        </w:rPr>
        <w:t> </w:t>
      </w:r>
      <w:r>
        <w:rPr>
          <w:sz w:val="22"/>
        </w:rPr>
        <w:t>incorrecta</w:t>
      </w:r>
      <w:r>
        <w:rPr>
          <w:spacing w:val="-10"/>
          <w:sz w:val="22"/>
        </w:rPr>
        <w:t> </w:t>
      </w:r>
      <w:r>
        <w:rPr>
          <w:sz w:val="22"/>
        </w:rPr>
        <w:t>dels</w:t>
      </w:r>
      <w:r>
        <w:rPr>
          <w:spacing w:val="-11"/>
          <w:sz w:val="22"/>
        </w:rPr>
        <w:t> </w:t>
      </w:r>
      <w:r>
        <w:rPr>
          <w:sz w:val="22"/>
        </w:rPr>
        <w:t>criteris</w:t>
      </w:r>
      <w:r>
        <w:rPr>
          <w:spacing w:val="-10"/>
          <w:sz w:val="22"/>
        </w:rPr>
        <w:t> </w:t>
      </w:r>
      <w:r>
        <w:rPr>
          <w:sz w:val="22"/>
        </w:rPr>
        <w:t>de</w:t>
      </w:r>
      <w:r>
        <w:rPr>
          <w:spacing w:val="-11"/>
          <w:sz w:val="22"/>
        </w:rPr>
        <w:t> </w:t>
      </w:r>
      <w:r>
        <w:rPr>
          <w:sz w:val="22"/>
        </w:rPr>
        <w:t>promoció</w:t>
      </w:r>
      <w:r>
        <w:rPr>
          <w:spacing w:val="-10"/>
          <w:sz w:val="22"/>
        </w:rPr>
        <w:t> </w:t>
      </w:r>
      <w:r>
        <w:rPr>
          <w:sz w:val="22"/>
        </w:rPr>
        <w:t>i</w:t>
      </w:r>
      <w:r>
        <w:rPr>
          <w:spacing w:val="-10"/>
          <w:sz w:val="22"/>
        </w:rPr>
        <w:t> </w:t>
      </w:r>
      <w:r>
        <w:rPr>
          <w:spacing w:val="-2"/>
          <w:sz w:val="22"/>
        </w:rPr>
        <w:t>titulació.</w:t>
      </w:r>
    </w:p>
    <w:p>
      <w:pPr>
        <w:pStyle w:val="ListParagraph"/>
        <w:numPr>
          <w:ilvl w:val="0"/>
          <w:numId w:val="37"/>
        </w:numPr>
        <w:tabs>
          <w:tab w:pos="740" w:val="left" w:leader="none"/>
        </w:tabs>
        <w:spacing w:line="240" w:lineRule="auto" w:before="207" w:after="0"/>
        <w:ind w:left="740" w:right="0" w:hanging="358"/>
        <w:jc w:val="left"/>
        <w:rPr>
          <w:sz w:val="22"/>
        </w:rPr>
      </w:pPr>
      <w:r>
        <w:rPr>
          <w:sz w:val="22"/>
        </w:rPr>
        <w:t>Rebuda</w:t>
      </w:r>
      <w:r>
        <w:rPr>
          <w:spacing w:val="-11"/>
          <w:sz w:val="22"/>
        </w:rPr>
        <w:t> </w:t>
      </w:r>
      <w:r>
        <w:rPr>
          <w:sz w:val="22"/>
        </w:rPr>
        <w:t>la</w:t>
      </w:r>
      <w:r>
        <w:rPr>
          <w:spacing w:val="-11"/>
          <w:sz w:val="22"/>
        </w:rPr>
        <w:t> </w:t>
      </w:r>
      <w:r>
        <w:rPr>
          <w:sz w:val="22"/>
        </w:rPr>
        <w:t>reclamació,</w:t>
      </w:r>
      <w:r>
        <w:rPr>
          <w:spacing w:val="-11"/>
          <w:sz w:val="22"/>
        </w:rPr>
        <w:t> </w:t>
      </w:r>
      <w:r>
        <w:rPr>
          <w:sz w:val="22"/>
        </w:rPr>
        <w:t>la</w:t>
      </w:r>
      <w:r>
        <w:rPr>
          <w:spacing w:val="-11"/>
          <w:sz w:val="22"/>
        </w:rPr>
        <w:t> </w:t>
      </w:r>
      <w:r>
        <w:rPr>
          <w:sz w:val="22"/>
        </w:rPr>
        <w:t>direcció</w:t>
      </w:r>
      <w:r>
        <w:rPr>
          <w:spacing w:val="-10"/>
          <w:sz w:val="22"/>
        </w:rPr>
        <w:t> </w:t>
      </w:r>
      <w:r>
        <w:rPr>
          <w:sz w:val="22"/>
        </w:rPr>
        <w:t>del</w:t>
      </w:r>
      <w:r>
        <w:rPr>
          <w:spacing w:val="-11"/>
          <w:sz w:val="22"/>
        </w:rPr>
        <w:t> </w:t>
      </w:r>
      <w:r>
        <w:rPr>
          <w:sz w:val="22"/>
        </w:rPr>
        <w:t>centre</w:t>
      </w:r>
      <w:r>
        <w:rPr>
          <w:spacing w:val="-11"/>
          <w:sz w:val="22"/>
        </w:rPr>
        <w:t> </w:t>
      </w:r>
      <w:r>
        <w:rPr>
          <w:sz w:val="22"/>
        </w:rPr>
        <w:t>ha</w:t>
      </w:r>
      <w:r>
        <w:rPr>
          <w:spacing w:val="-11"/>
          <w:sz w:val="22"/>
        </w:rPr>
        <w:t> </w:t>
      </w:r>
      <w:r>
        <w:rPr>
          <w:sz w:val="22"/>
        </w:rPr>
        <w:t>d’obrir</w:t>
      </w:r>
      <w:r>
        <w:rPr>
          <w:spacing w:val="-11"/>
          <w:sz w:val="22"/>
        </w:rPr>
        <w:t> </w:t>
      </w:r>
      <w:r>
        <w:rPr>
          <w:sz w:val="22"/>
        </w:rPr>
        <w:t>l’expedient</w:t>
      </w:r>
      <w:r>
        <w:rPr>
          <w:spacing w:val="-10"/>
          <w:sz w:val="22"/>
        </w:rPr>
        <w:t> </w:t>
      </w:r>
      <w:r>
        <w:rPr>
          <w:spacing w:val="-2"/>
          <w:sz w:val="22"/>
        </w:rPr>
        <w:t>corresponent.</w:t>
      </w:r>
    </w:p>
    <w:p>
      <w:pPr>
        <w:pStyle w:val="ListParagraph"/>
        <w:spacing w:after="0" w:line="240" w:lineRule="auto"/>
        <w:jc w:val="left"/>
        <w:rPr>
          <w:sz w:val="22"/>
        </w:rPr>
        <w:sectPr>
          <w:pgSz w:w="11910" w:h="16840"/>
          <w:pgMar w:header="720" w:footer="1467" w:top="1620" w:bottom="1660" w:left="1417" w:right="1417"/>
        </w:sectPr>
      </w:pPr>
    </w:p>
    <w:p>
      <w:pPr>
        <w:pStyle w:val="ListParagraph"/>
        <w:numPr>
          <w:ilvl w:val="0"/>
          <w:numId w:val="37"/>
        </w:numPr>
        <w:tabs>
          <w:tab w:pos="740" w:val="left" w:leader="none"/>
          <w:tab w:pos="742" w:val="left" w:leader="none"/>
        </w:tabs>
        <w:spacing w:line="247" w:lineRule="auto" w:before="6" w:after="0"/>
        <w:ind w:left="742" w:right="168" w:hanging="360"/>
        <w:jc w:val="left"/>
        <w:rPr>
          <w:sz w:val="22"/>
        </w:rPr>
      </w:pPr>
      <w:r>
        <w:rPr>
          <w:sz w:val="22"/>
        </w:rPr>
        <w:t>Si la reclamació és per disconformitat amb la qualificació final d’un mòdul o àmbit, s’ha</w:t>
      </w:r>
      <w:r>
        <w:rPr>
          <w:spacing w:val="-9"/>
          <w:sz w:val="22"/>
        </w:rPr>
        <w:t> </w:t>
      </w:r>
      <w:r>
        <w:rPr>
          <w:sz w:val="22"/>
        </w:rPr>
        <w:t>de</w:t>
      </w:r>
      <w:r>
        <w:rPr>
          <w:spacing w:val="-9"/>
          <w:sz w:val="22"/>
        </w:rPr>
        <w:t> </w:t>
      </w:r>
      <w:r>
        <w:rPr>
          <w:sz w:val="22"/>
        </w:rPr>
        <w:t>procedir,</w:t>
      </w:r>
      <w:r>
        <w:rPr>
          <w:spacing w:val="-9"/>
          <w:sz w:val="22"/>
        </w:rPr>
        <w:t> </w:t>
      </w:r>
      <w:r>
        <w:rPr>
          <w:sz w:val="22"/>
        </w:rPr>
        <w:t>dins</w:t>
      </w:r>
      <w:r>
        <w:rPr>
          <w:spacing w:val="-9"/>
          <w:sz w:val="22"/>
        </w:rPr>
        <w:t> </w:t>
      </w:r>
      <w:r>
        <w:rPr>
          <w:sz w:val="22"/>
        </w:rPr>
        <w:t>els</w:t>
      </w:r>
      <w:r>
        <w:rPr>
          <w:spacing w:val="-9"/>
          <w:sz w:val="22"/>
        </w:rPr>
        <w:t> </w:t>
      </w:r>
      <w:r>
        <w:rPr>
          <w:sz w:val="22"/>
        </w:rPr>
        <w:t>tres</w:t>
      </w:r>
      <w:r>
        <w:rPr>
          <w:spacing w:val="-9"/>
          <w:sz w:val="22"/>
        </w:rPr>
        <w:t> </w:t>
      </w:r>
      <w:r>
        <w:rPr>
          <w:sz w:val="22"/>
        </w:rPr>
        <w:t>dies</w:t>
      </w:r>
      <w:r>
        <w:rPr>
          <w:spacing w:val="-9"/>
          <w:sz w:val="22"/>
        </w:rPr>
        <w:t> </w:t>
      </w:r>
      <w:r>
        <w:rPr>
          <w:sz w:val="22"/>
        </w:rPr>
        <w:t>hàbils</w:t>
      </w:r>
      <w:r>
        <w:rPr>
          <w:spacing w:val="-9"/>
          <w:sz w:val="22"/>
        </w:rPr>
        <w:t> </w:t>
      </w:r>
      <w:r>
        <w:rPr>
          <w:sz w:val="22"/>
        </w:rPr>
        <w:t>següents</w:t>
      </w:r>
      <w:r>
        <w:rPr>
          <w:spacing w:val="-9"/>
          <w:sz w:val="22"/>
        </w:rPr>
        <w:t> </w:t>
      </w:r>
      <w:r>
        <w:rPr>
          <w:sz w:val="22"/>
        </w:rPr>
        <w:t>a</w:t>
      </w:r>
      <w:r>
        <w:rPr>
          <w:spacing w:val="-9"/>
          <w:sz w:val="22"/>
        </w:rPr>
        <w:t> </w:t>
      </w:r>
      <w:r>
        <w:rPr>
          <w:sz w:val="22"/>
        </w:rPr>
        <w:t>la</w:t>
      </w:r>
      <w:r>
        <w:rPr>
          <w:spacing w:val="-9"/>
          <w:sz w:val="22"/>
        </w:rPr>
        <w:t> </w:t>
      </w:r>
      <w:r>
        <w:rPr>
          <w:sz w:val="22"/>
        </w:rPr>
        <w:t>recepció</w:t>
      </w:r>
      <w:r>
        <w:rPr>
          <w:spacing w:val="-9"/>
          <w:sz w:val="22"/>
        </w:rPr>
        <w:t> </w:t>
      </w:r>
      <w:r>
        <w:rPr>
          <w:sz w:val="22"/>
        </w:rPr>
        <w:t>de</w:t>
      </w:r>
      <w:r>
        <w:rPr>
          <w:spacing w:val="-9"/>
          <w:sz w:val="22"/>
        </w:rPr>
        <w:t> </w:t>
      </w:r>
      <w:r>
        <w:rPr>
          <w:sz w:val="22"/>
        </w:rPr>
        <w:t>la</w:t>
      </w:r>
      <w:r>
        <w:rPr>
          <w:spacing w:val="-9"/>
          <w:sz w:val="22"/>
        </w:rPr>
        <w:t> </w:t>
      </w:r>
      <w:r>
        <w:rPr>
          <w:sz w:val="22"/>
        </w:rPr>
        <w:t>reclamació,</w:t>
      </w:r>
      <w:r>
        <w:rPr>
          <w:spacing w:val="-9"/>
          <w:sz w:val="22"/>
        </w:rPr>
        <w:t> </w:t>
      </w:r>
      <w:r>
        <w:rPr>
          <w:sz w:val="22"/>
        </w:rPr>
        <w:t>de la manera següent:</w:t>
      </w:r>
    </w:p>
    <w:p>
      <w:pPr>
        <w:pStyle w:val="ListParagraph"/>
        <w:numPr>
          <w:ilvl w:val="1"/>
          <w:numId w:val="37"/>
        </w:numPr>
        <w:tabs>
          <w:tab w:pos="1462" w:val="left" w:leader="none"/>
        </w:tabs>
        <w:spacing w:line="247" w:lineRule="auto" w:before="197" w:after="0"/>
        <w:ind w:left="1462" w:right="867" w:hanging="360"/>
        <w:jc w:val="left"/>
        <w:rPr>
          <w:sz w:val="22"/>
        </w:rPr>
      </w:pPr>
      <w:r>
        <w:rPr>
          <w:sz w:val="22"/>
        </w:rPr>
        <w:t>S’ha</w:t>
      </w:r>
      <w:r>
        <w:rPr>
          <w:spacing w:val="-10"/>
          <w:sz w:val="22"/>
        </w:rPr>
        <w:t> </w:t>
      </w:r>
      <w:r>
        <w:rPr>
          <w:sz w:val="22"/>
        </w:rPr>
        <w:t>de</w:t>
      </w:r>
      <w:r>
        <w:rPr>
          <w:spacing w:val="-10"/>
          <w:sz w:val="22"/>
        </w:rPr>
        <w:t> </w:t>
      </w:r>
      <w:r>
        <w:rPr>
          <w:sz w:val="22"/>
        </w:rPr>
        <w:t>reunir</w:t>
      </w:r>
      <w:r>
        <w:rPr>
          <w:spacing w:val="-10"/>
          <w:sz w:val="22"/>
        </w:rPr>
        <w:t> </w:t>
      </w:r>
      <w:r>
        <w:rPr>
          <w:sz w:val="22"/>
        </w:rPr>
        <w:t>el</w:t>
      </w:r>
      <w:r>
        <w:rPr>
          <w:spacing w:val="-10"/>
          <w:sz w:val="22"/>
        </w:rPr>
        <w:t> </w:t>
      </w:r>
      <w:r>
        <w:rPr>
          <w:sz w:val="22"/>
        </w:rPr>
        <w:t>departament</w:t>
      </w:r>
      <w:r>
        <w:rPr>
          <w:spacing w:val="-10"/>
          <w:sz w:val="22"/>
        </w:rPr>
        <w:t> </w:t>
      </w:r>
      <w:r>
        <w:rPr>
          <w:sz w:val="22"/>
        </w:rPr>
        <w:t>de</w:t>
      </w:r>
      <w:r>
        <w:rPr>
          <w:spacing w:val="-10"/>
          <w:sz w:val="22"/>
        </w:rPr>
        <w:t> </w:t>
      </w:r>
      <w:r>
        <w:rPr>
          <w:sz w:val="22"/>
        </w:rPr>
        <w:t>la</w:t>
      </w:r>
      <w:r>
        <w:rPr>
          <w:spacing w:val="-10"/>
          <w:sz w:val="22"/>
        </w:rPr>
        <w:t> </w:t>
      </w:r>
      <w:r>
        <w:rPr>
          <w:sz w:val="22"/>
        </w:rPr>
        <w:t>família</w:t>
      </w:r>
      <w:r>
        <w:rPr>
          <w:spacing w:val="-10"/>
          <w:sz w:val="22"/>
        </w:rPr>
        <w:t> </w:t>
      </w:r>
      <w:r>
        <w:rPr>
          <w:sz w:val="22"/>
        </w:rPr>
        <w:t>professional</w:t>
      </w:r>
      <w:r>
        <w:rPr>
          <w:spacing w:val="-10"/>
          <w:sz w:val="22"/>
        </w:rPr>
        <w:t> </w:t>
      </w:r>
      <w:r>
        <w:rPr>
          <w:sz w:val="22"/>
        </w:rPr>
        <w:t>o</w:t>
      </w:r>
      <w:r>
        <w:rPr>
          <w:spacing w:val="-10"/>
          <w:sz w:val="22"/>
        </w:rPr>
        <w:t> </w:t>
      </w:r>
      <w:r>
        <w:rPr>
          <w:sz w:val="22"/>
        </w:rPr>
        <w:t>de</w:t>
      </w:r>
      <w:r>
        <w:rPr>
          <w:spacing w:val="-10"/>
          <w:sz w:val="22"/>
        </w:rPr>
        <w:t> </w:t>
      </w:r>
      <w:r>
        <w:rPr>
          <w:sz w:val="22"/>
        </w:rPr>
        <w:t>l'àmbit,</w:t>
      </w:r>
      <w:r>
        <w:rPr>
          <w:spacing w:val="-10"/>
          <w:sz w:val="22"/>
        </w:rPr>
        <w:t> </w:t>
      </w:r>
      <w:r>
        <w:rPr>
          <w:sz w:val="22"/>
        </w:rPr>
        <w:t>a instàncies del director, i han d’estudiar la reclamació.</w:t>
      </w:r>
    </w:p>
    <w:p>
      <w:pPr>
        <w:pStyle w:val="ListParagraph"/>
        <w:numPr>
          <w:ilvl w:val="1"/>
          <w:numId w:val="37"/>
        </w:numPr>
        <w:tabs>
          <w:tab w:pos="1462" w:val="left" w:leader="none"/>
        </w:tabs>
        <w:spacing w:line="247" w:lineRule="auto" w:before="198" w:after="0"/>
        <w:ind w:left="1462" w:right="98" w:hanging="360"/>
        <w:jc w:val="left"/>
        <w:rPr>
          <w:sz w:val="22"/>
        </w:rPr>
      </w:pPr>
      <w:r>
        <w:rPr>
          <w:sz w:val="22"/>
        </w:rPr>
        <w:t>S’ha</w:t>
      </w:r>
      <w:r>
        <w:rPr>
          <w:spacing w:val="-2"/>
          <w:sz w:val="22"/>
        </w:rPr>
        <w:t> </w:t>
      </w:r>
      <w:r>
        <w:rPr>
          <w:sz w:val="22"/>
        </w:rPr>
        <w:t>d’elaborar</w:t>
      </w:r>
      <w:r>
        <w:rPr>
          <w:spacing w:val="-2"/>
          <w:sz w:val="22"/>
        </w:rPr>
        <w:t> </w:t>
      </w:r>
      <w:r>
        <w:rPr>
          <w:sz w:val="22"/>
        </w:rPr>
        <w:t>un</w:t>
      </w:r>
      <w:r>
        <w:rPr>
          <w:spacing w:val="-2"/>
          <w:sz w:val="22"/>
        </w:rPr>
        <w:t> </w:t>
      </w:r>
      <w:r>
        <w:rPr>
          <w:sz w:val="22"/>
        </w:rPr>
        <w:t>informe</w:t>
      </w:r>
      <w:r>
        <w:rPr>
          <w:spacing w:val="-2"/>
          <w:sz w:val="22"/>
        </w:rPr>
        <w:t> </w:t>
      </w:r>
      <w:r>
        <w:rPr>
          <w:sz w:val="22"/>
        </w:rPr>
        <w:t>que</w:t>
      </w:r>
      <w:r>
        <w:rPr>
          <w:spacing w:val="-2"/>
          <w:sz w:val="22"/>
        </w:rPr>
        <w:t> </w:t>
      </w:r>
      <w:r>
        <w:rPr>
          <w:sz w:val="22"/>
        </w:rPr>
        <w:t>ha</w:t>
      </w:r>
      <w:r>
        <w:rPr>
          <w:spacing w:val="-2"/>
          <w:sz w:val="22"/>
        </w:rPr>
        <w:t> </w:t>
      </w:r>
      <w:r>
        <w:rPr>
          <w:sz w:val="22"/>
        </w:rPr>
        <w:t>de</w:t>
      </w:r>
      <w:r>
        <w:rPr>
          <w:spacing w:val="-2"/>
          <w:sz w:val="22"/>
        </w:rPr>
        <w:t> </w:t>
      </w:r>
      <w:r>
        <w:rPr>
          <w:sz w:val="22"/>
        </w:rPr>
        <w:t>recollir,</w:t>
      </w:r>
      <w:r>
        <w:rPr>
          <w:spacing w:val="-2"/>
          <w:sz w:val="22"/>
        </w:rPr>
        <w:t> </w:t>
      </w:r>
      <w:r>
        <w:rPr>
          <w:sz w:val="22"/>
        </w:rPr>
        <w:t>de</w:t>
      </w:r>
      <w:r>
        <w:rPr>
          <w:spacing w:val="-2"/>
          <w:sz w:val="22"/>
        </w:rPr>
        <w:t> </w:t>
      </w:r>
      <w:r>
        <w:rPr>
          <w:sz w:val="22"/>
        </w:rPr>
        <w:t>manera</w:t>
      </w:r>
      <w:r>
        <w:rPr>
          <w:spacing w:val="-2"/>
          <w:sz w:val="22"/>
        </w:rPr>
        <w:t> </w:t>
      </w:r>
      <w:r>
        <w:rPr>
          <w:sz w:val="22"/>
        </w:rPr>
        <w:t>motivada,</w:t>
      </w:r>
      <w:r>
        <w:rPr>
          <w:spacing w:val="-2"/>
          <w:sz w:val="22"/>
        </w:rPr>
        <w:t> </w:t>
      </w:r>
      <w:r>
        <w:rPr>
          <w:sz w:val="22"/>
        </w:rPr>
        <w:t>la</w:t>
      </w:r>
      <w:r>
        <w:rPr>
          <w:spacing w:val="-2"/>
          <w:sz w:val="22"/>
        </w:rPr>
        <w:t> </w:t>
      </w:r>
      <w:r>
        <w:rPr>
          <w:sz w:val="22"/>
        </w:rPr>
        <w:t>decisió de ratificació o modificació de la qualificació, tenint en compte el punt 3 d’aquest</w:t>
      </w:r>
      <w:r>
        <w:rPr>
          <w:spacing w:val="-11"/>
          <w:sz w:val="22"/>
        </w:rPr>
        <w:t> </w:t>
      </w:r>
      <w:r>
        <w:rPr>
          <w:sz w:val="22"/>
        </w:rPr>
        <w:t>article.</w:t>
      </w:r>
      <w:r>
        <w:rPr>
          <w:spacing w:val="-11"/>
          <w:sz w:val="22"/>
        </w:rPr>
        <w:t> </w:t>
      </w:r>
      <w:r>
        <w:rPr>
          <w:sz w:val="22"/>
        </w:rPr>
        <w:t>Paral·lelament,</w:t>
      </w:r>
      <w:r>
        <w:rPr>
          <w:spacing w:val="-11"/>
          <w:sz w:val="22"/>
        </w:rPr>
        <w:t> </w:t>
      </w:r>
      <w:r>
        <w:rPr>
          <w:sz w:val="22"/>
        </w:rPr>
        <w:t>el</w:t>
      </w:r>
      <w:r>
        <w:rPr>
          <w:spacing w:val="-11"/>
          <w:sz w:val="22"/>
        </w:rPr>
        <w:t> </w:t>
      </w:r>
      <w:r>
        <w:rPr>
          <w:sz w:val="22"/>
        </w:rPr>
        <w:t>cap</w:t>
      </w:r>
      <w:r>
        <w:rPr>
          <w:spacing w:val="-11"/>
          <w:sz w:val="22"/>
        </w:rPr>
        <w:t> </w:t>
      </w:r>
      <w:r>
        <w:rPr>
          <w:sz w:val="22"/>
        </w:rPr>
        <w:t>de</w:t>
      </w:r>
      <w:r>
        <w:rPr>
          <w:spacing w:val="-11"/>
          <w:sz w:val="22"/>
        </w:rPr>
        <w:t> </w:t>
      </w:r>
      <w:r>
        <w:rPr>
          <w:sz w:val="22"/>
        </w:rPr>
        <w:t>departament</w:t>
      </w:r>
      <w:r>
        <w:rPr>
          <w:spacing w:val="-11"/>
          <w:sz w:val="22"/>
        </w:rPr>
        <w:t> </w:t>
      </w:r>
      <w:r>
        <w:rPr>
          <w:sz w:val="22"/>
        </w:rPr>
        <w:t>ha</w:t>
      </w:r>
      <w:r>
        <w:rPr>
          <w:spacing w:val="-11"/>
          <w:sz w:val="22"/>
        </w:rPr>
        <w:t> </w:t>
      </w:r>
      <w:r>
        <w:rPr>
          <w:sz w:val="22"/>
        </w:rPr>
        <w:t>d’elaborar</w:t>
      </w:r>
      <w:r>
        <w:rPr>
          <w:spacing w:val="-11"/>
          <w:sz w:val="22"/>
        </w:rPr>
        <w:t> </w:t>
      </w:r>
      <w:r>
        <w:rPr>
          <w:sz w:val="22"/>
        </w:rPr>
        <w:t>una</w:t>
      </w:r>
      <w:r>
        <w:rPr>
          <w:spacing w:val="-11"/>
          <w:sz w:val="22"/>
        </w:rPr>
        <w:t> </w:t>
      </w:r>
      <w:r>
        <w:rPr>
          <w:sz w:val="22"/>
        </w:rPr>
        <w:t>acta de la reunió.</w:t>
      </w:r>
    </w:p>
    <w:p>
      <w:pPr>
        <w:pStyle w:val="ListParagraph"/>
        <w:numPr>
          <w:ilvl w:val="1"/>
          <w:numId w:val="37"/>
        </w:numPr>
        <w:tabs>
          <w:tab w:pos="1462" w:val="left" w:leader="none"/>
          <w:tab w:pos="8229" w:val="left" w:leader="none"/>
        </w:tabs>
        <w:spacing w:line="247" w:lineRule="auto" w:before="196" w:after="0"/>
        <w:ind w:left="1462" w:right="82" w:hanging="360"/>
        <w:jc w:val="left"/>
        <w:rPr>
          <w:sz w:val="22"/>
        </w:rPr>
      </w:pPr>
      <w:r>
        <w:rPr>
          <w:sz w:val="22"/>
        </w:rPr>
        <w:t>L’informe s’ha de traslladar a la direcció del centre, perquè aquesta</w:t>
        <w:tab/>
      </w:r>
      <w:r>
        <w:rPr>
          <w:spacing w:val="-2"/>
          <w:sz w:val="22"/>
        </w:rPr>
        <w:t>traslladi </w:t>
      </w:r>
      <w:r>
        <w:rPr>
          <w:sz w:val="22"/>
        </w:rPr>
        <w:t>el document a l’alumnat o als seus pares, mares o tutors legals, si escau.</w:t>
      </w:r>
    </w:p>
    <w:p>
      <w:pPr>
        <w:pStyle w:val="ListParagraph"/>
        <w:numPr>
          <w:ilvl w:val="1"/>
          <w:numId w:val="37"/>
        </w:numPr>
        <w:tabs>
          <w:tab w:pos="1462" w:val="left" w:leader="none"/>
        </w:tabs>
        <w:spacing w:line="247" w:lineRule="auto" w:before="198" w:after="0"/>
        <w:ind w:left="1462" w:right="479" w:hanging="360"/>
        <w:jc w:val="left"/>
        <w:rPr>
          <w:sz w:val="22"/>
        </w:rPr>
      </w:pPr>
      <w:r>
        <w:rPr>
          <w:sz w:val="22"/>
        </w:rPr>
        <w:t>En</w:t>
      </w:r>
      <w:r>
        <w:rPr>
          <w:spacing w:val="-2"/>
          <w:sz w:val="22"/>
        </w:rPr>
        <w:t> </w:t>
      </w:r>
      <w:r>
        <w:rPr>
          <w:sz w:val="22"/>
        </w:rPr>
        <w:t>el</w:t>
      </w:r>
      <w:r>
        <w:rPr>
          <w:spacing w:val="-2"/>
          <w:sz w:val="22"/>
        </w:rPr>
        <w:t> </w:t>
      </w:r>
      <w:r>
        <w:rPr>
          <w:sz w:val="22"/>
        </w:rPr>
        <w:t>cas</w:t>
      </w:r>
      <w:r>
        <w:rPr>
          <w:spacing w:val="-2"/>
          <w:sz w:val="22"/>
        </w:rPr>
        <w:t> </w:t>
      </w:r>
      <w:r>
        <w:rPr>
          <w:sz w:val="22"/>
        </w:rPr>
        <w:t>de</w:t>
      </w:r>
      <w:r>
        <w:rPr>
          <w:spacing w:val="-2"/>
          <w:sz w:val="22"/>
        </w:rPr>
        <w:t> </w:t>
      </w:r>
      <w:r>
        <w:rPr>
          <w:sz w:val="22"/>
        </w:rPr>
        <w:t>modificació</w:t>
      </w:r>
      <w:r>
        <w:rPr>
          <w:spacing w:val="-2"/>
          <w:sz w:val="22"/>
        </w:rPr>
        <w:t> </w:t>
      </w:r>
      <w:r>
        <w:rPr>
          <w:sz w:val="22"/>
        </w:rPr>
        <w:t>de</w:t>
      </w:r>
      <w:r>
        <w:rPr>
          <w:spacing w:val="-2"/>
          <w:sz w:val="22"/>
        </w:rPr>
        <w:t> </w:t>
      </w:r>
      <w:r>
        <w:rPr>
          <w:sz w:val="22"/>
        </w:rPr>
        <w:t>la</w:t>
      </w:r>
      <w:r>
        <w:rPr>
          <w:spacing w:val="-2"/>
          <w:sz w:val="22"/>
        </w:rPr>
        <w:t> </w:t>
      </w:r>
      <w:r>
        <w:rPr>
          <w:sz w:val="22"/>
        </w:rPr>
        <w:t>qualificació,</w:t>
      </w:r>
      <w:r>
        <w:rPr>
          <w:spacing w:val="-2"/>
          <w:sz w:val="22"/>
        </w:rPr>
        <w:t> </w:t>
      </w:r>
      <w:r>
        <w:rPr>
          <w:sz w:val="22"/>
        </w:rPr>
        <w:t>l’equip</w:t>
      </w:r>
      <w:r>
        <w:rPr>
          <w:spacing w:val="-2"/>
          <w:sz w:val="22"/>
        </w:rPr>
        <w:t> </w:t>
      </w:r>
      <w:r>
        <w:rPr>
          <w:sz w:val="22"/>
        </w:rPr>
        <w:t>docent</w:t>
      </w:r>
      <w:r>
        <w:rPr>
          <w:spacing w:val="-2"/>
          <w:sz w:val="22"/>
        </w:rPr>
        <w:t> </w:t>
      </w:r>
      <w:r>
        <w:rPr>
          <w:sz w:val="22"/>
        </w:rPr>
        <w:t>implicat</w:t>
      </w:r>
      <w:r>
        <w:rPr>
          <w:spacing w:val="-2"/>
          <w:sz w:val="22"/>
        </w:rPr>
        <w:t> </w:t>
      </w:r>
      <w:r>
        <w:rPr>
          <w:sz w:val="22"/>
        </w:rPr>
        <w:t>s’ha</w:t>
      </w:r>
      <w:r>
        <w:rPr>
          <w:spacing w:val="-2"/>
          <w:sz w:val="22"/>
        </w:rPr>
        <w:t> </w:t>
      </w:r>
      <w:r>
        <w:rPr>
          <w:sz w:val="22"/>
        </w:rPr>
        <w:t>de reunir</w:t>
      </w:r>
      <w:r>
        <w:rPr>
          <w:spacing w:val="-10"/>
          <w:sz w:val="22"/>
        </w:rPr>
        <w:t> </w:t>
      </w:r>
      <w:r>
        <w:rPr>
          <w:sz w:val="22"/>
        </w:rPr>
        <w:t>en</w:t>
      </w:r>
      <w:r>
        <w:rPr>
          <w:spacing w:val="-10"/>
          <w:sz w:val="22"/>
        </w:rPr>
        <w:t> </w:t>
      </w:r>
      <w:r>
        <w:rPr>
          <w:sz w:val="22"/>
        </w:rPr>
        <w:t>sessió</w:t>
      </w:r>
      <w:r>
        <w:rPr>
          <w:spacing w:val="-10"/>
          <w:sz w:val="22"/>
        </w:rPr>
        <w:t> </w:t>
      </w:r>
      <w:r>
        <w:rPr>
          <w:sz w:val="22"/>
        </w:rPr>
        <w:t>extraordinària</w:t>
      </w:r>
      <w:r>
        <w:rPr>
          <w:spacing w:val="-10"/>
          <w:sz w:val="22"/>
        </w:rPr>
        <w:t> </w:t>
      </w:r>
      <w:r>
        <w:rPr>
          <w:sz w:val="22"/>
        </w:rPr>
        <w:t>per</w:t>
      </w:r>
      <w:r>
        <w:rPr>
          <w:spacing w:val="-10"/>
          <w:sz w:val="22"/>
        </w:rPr>
        <w:t> </w:t>
      </w:r>
      <w:r>
        <w:rPr>
          <w:sz w:val="22"/>
        </w:rPr>
        <w:t>valorar</w:t>
      </w:r>
      <w:r>
        <w:rPr>
          <w:spacing w:val="-10"/>
          <w:sz w:val="22"/>
        </w:rPr>
        <w:t> </w:t>
      </w:r>
      <w:r>
        <w:rPr>
          <w:sz w:val="22"/>
        </w:rPr>
        <w:t>si</w:t>
      </w:r>
      <w:r>
        <w:rPr>
          <w:spacing w:val="-10"/>
          <w:sz w:val="22"/>
        </w:rPr>
        <w:t> </w:t>
      </w:r>
      <w:r>
        <w:rPr>
          <w:sz w:val="22"/>
        </w:rPr>
        <w:t>aquesta</w:t>
      </w:r>
      <w:r>
        <w:rPr>
          <w:spacing w:val="-10"/>
          <w:sz w:val="22"/>
        </w:rPr>
        <w:t> </w:t>
      </w:r>
      <w:r>
        <w:rPr>
          <w:sz w:val="22"/>
        </w:rPr>
        <w:t>modificació</w:t>
      </w:r>
      <w:r>
        <w:rPr>
          <w:spacing w:val="-10"/>
          <w:sz w:val="22"/>
        </w:rPr>
        <w:t> </w:t>
      </w:r>
      <w:r>
        <w:rPr>
          <w:sz w:val="22"/>
        </w:rPr>
        <w:t>afecta</w:t>
      </w:r>
      <w:r>
        <w:rPr>
          <w:spacing w:val="-10"/>
          <w:sz w:val="22"/>
        </w:rPr>
        <w:t> </w:t>
      </w:r>
      <w:r>
        <w:rPr>
          <w:sz w:val="22"/>
        </w:rPr>
        <w:t>la decisió de promoció o titulació.</w:t>
      </w:r>
    </w:p>
    <w:p>
      <w:pPr>
        <w:pStyle w:val="ListParagraph"/>
        <w:numPr>
          <w:ilvl w:val="0"/>
          <w:numId w:val="37"/>
        </w:numPr>
        <w:tabs>
          <w:tab w:pos="740" w:val="left" w:leader="none"/>
          <w:tab w:pos="742" w:val="left" w:leader="none"/>
        </w:tabs>
        <w:spacing w:line="247" w:lineRule="auto" w:before="197" w:after="0"/>
        <w:ind w:left="742" w:right="105" w:hanging="360"/>
        <w:jc w:val="left"/>
        <w:rPr>
          <w:sz w:val="22"/>
        </w:rPr>
      </w:pPr>
      <w:r>
        <w:rPr>
          <w:sz w:val="22"/>
        </w:rPr>
        <w:t>Si</w:t>
      </w:r>
      <w:r>
        <w:rPr>
          <w:spacing w:val="-9"/>
          <w:sz w:val="22"/>
        </w:rPr>
        <w:t> </w:t>
      </w:r>
      <w:r>
        <w:rPr>
          <w:sz w:val="22"/>
        </w:rPr>
        <w:t>la</w:t>
      </w:r>
      <w:r>
        <w:rPr>
          <w:spacing w:val="-9"/>
          <w:sz w:val="22"/>
        </w:rPr>
        <w:t> </w:t>
      </w:r>
      <w:r>
        <w:rPr>
          <w:sz w:val="22"/>
        </w:rPr>
        <w:t>reclamació</w:t>
      </w:r>
      <w:r>
        <w:rPr>
          <w:spacing w:val="-9"/>
          <w:sz w:val="22"/>
        </w:rPr>
        <w:t> </w:t>
      </w:r>
      <w:r>
        <w:rPr>
          <w:sz w:val="22"/>
        </w:rPr>
        <w:t>és</w:t>
      </w:r>
      <w:r>
        <w:rPr>
          <w:spacing w:val="-9"/>
          <w:sz w:val="22"/>
        </w:rPr>
        <w:t> </w:t>
      </w:r>
      <w:r>
        <w:rPr>
          <w:sz w:val="22"/>
        </w:rPr>
        <w:t>contra</w:t>
      </w:r>
      <w:r>
        <w:rPr>
          <w:spacing w:val="-9"/>
          <w:sz w:val="22"/>
        </w:rPr>
        <w:t> </w:t>
      </w:r>
      <w:r>
        <w:rPr>
          <w:sz w:val="22"/>
        </w:rPr>
        <w:t>la</w:t>
      </w:r>
      <w:r>
        <w:rPr>
          <w:spacing w:val="-9"/>
          <w:sz w:val="22"/>
        </w:rPr>
        <w:t> </w:t>
      </w:r>
      <w:r>
        <w:rPr>
          <w:sz w:val="22"/>
        </w:rPr>
        <w:t>decisió</w:t>
      </w:r>
      <w:r>
        <w:rPr>
          <w:spacing w:val="-9"/>
          <w:sz w:val="22"/>
        </w:rPr>
        <w:t> </w:t>
      </w:r>
      <w:r>
        <w:rPr>
          <w:sz w:val="22"/>
        </w:rPr>
        <w:t>de</w:t>
      </w:r>
      <w:r>
        <w:rPr>
          <w:spacing w:val="-9"/>
          <w:sz w:val="22"/>
        </w:rPr>
        <w:t> </w:t>
      </w:r>
      <w:r>
        <w:rPr>
          <w:sz w:val="22"/>
        </w:rPr>
        <w:t>promoció</w:t>
      </w:r>
      <w:r>
        <w:rPr>
          <w:spacing w:val="-9"/>
          <w:sz w:val="22"/>
        </w:rPr>
        <w:t> </w:t>
      </w:r>
      <w:r>
        <w:rPr>
          <w:sz w:val="22"/>
        </w:rPr>
        <w:t>o</w:t>
      </w:r>
      <w:r>
        <w:rPr>
          <w:spacing w:val="-9"/>
          <w:sz w:val="22"/>
        </w:rPr>
        <w:t> </w:t>
      </w:r>
      <w:r>
        <w:rPr>
          <w:sz w:val="22"/>
        </w:rPr>
        <w:t>titulació,</w:t>
      </w:r>
      <w:r>
        <w:rPr>
          <w:spacing w:val="-9"/>
          <w:sz w:val="22"/>
        </w:rPr>
        <w:t> </w:t>
      </w:r>
      <w:r>
        <w:rPr>
          <w:sz w:val="22"/>
        </w:rPr>
        <w:t>s’ha</w:t>
      </w:r>
      <w:r>
        <w:rPr>
          <w:spacing w:val="-9"/>
          <w:sz w:val="22"/>
        </w:rPr>
        <w:t> </w:t>
      </w:r>
      <w:r>
        <w:rPr>
          <w:sz w:val="22"/>
        </w:rPr>
        <w:t>de</w:t>
      </w:r>
      <w:r>
        <w:rPr>
          <w:spacing w:val="-9"/>
          <w:sz w:val="22"/>
        </w:rPr>
        <w:t> </w:t>
      </w:r>
      <w:r>
        <w:rPr>
          <w:sz w:val="22"/>
        </w:rPr>
        <w:t>procedir,</w:t>
      </w:r>
      <w:r>
        <w:rPr>
          <w:spacing w:val="-9"/>
          <w:sz w:val="22"/>
        </w:rPr>
        <w:t> </w:t>
      </w:r>
      <w:r>
        <w:rPr>
          <w:sz w:val="22"/>
        </w:rPr>
        <w:t>dins</w:t>
      </w:r>
      <w:r>
        <w:rPr>
          <w:spacing w:val="-9"/>
          <w:sz w:val="22"/>
        </w:rPr>
        <w:t> </w:t>
      </w:r>
      <w:r>
        <w:rPr>
          <w:sz w:val="22"/>
        </w:rPr>
        <w:t>els tres dies hàbils següents a la recepció de la reclamació, de la següent manera:</w:t>
      </w:r>
    </w:p>
    <w:p>
      <w:pPr>
        <w:pStyle w:val="ListParagraph"/>
        <w:numPr>
          <w:ilvl w:val="1"/>
          <w:numId w:val="37"/>
        </w:numPr>
        <w:tabs>
          <w:tab w:pos="1462" w:val="left" w:leader="none"/>
        </w:tabs>
        <w:spacing w:line="247" w:lineRule="auto" w:before="197" w:after="0"/>
        <w:ind w:left="1462" w:right="957" w:hanging="360"/>
        <w:jc w:val="left"/>
        <w:rPr>
          <w:sz w:val="22"/>
        </w:rPr>
      </w:pPr>
      <w:r>
        <w:rPr>
          <w:sz w:val="22"/>
        </w:rPr>
        <w:t>L’equip</w:t>
      </w:r>
      <w:r>
        <w:rPr>
          <w:spacing w:val="-10"/>
          <w:sz w:val="22"/>
        </w:rPr>
        <w:t> </w:t>
      </w:r>
      <w:r>
        <w:rPr>
          <w:sz w:val="22"/>
        </w:rPr>
        <w:t>docent</w:t>
      </w:r>
      <w:r>
        <w:rPr>
          <w:spacing w:val="-10"/>
          <w:sz w:val="22"/>
        </w:rPr>
        <w:t> </w:t>
      </w:r>
      <w:r>
        <w:rPr>
          <w:sz w:val="22"/>
        </w:rPr>
        <w:t>de</w:t>
      </w:r>
      <w:r>
        <w:rPr>
          <w:spacing w:val="-10"/>
          <w:sz w:val="22"/>
        </w:rPr>
        <w:t> </w:t>
      </w:r>
      <w:r>
        <w:rPr>
          <w:sz w:val="22"/>
        </w:rPr>
        <w:t>l’alumnat</w:t>
      </w:r>
      <w:r>
        <w:rPr>
          <w:spacing w:val="-10"/>
          <w:sz w:val="22"/>
        </w:rPr>
        <w:t> </w:t>
      </w:r>
      <w:r>
        <w:rPr>
          <w:sz w:val="22"/>
        </w:rPr>
        <w:t>s’ha</w:t>
      </w:r>
      <w:r>
        <w:rPr>
          <w:spacing w:val="-10"/>
          <w:sz w:val="22"/>
        </w:rPr>
        <w:t> </w:t>
      </w:r>
      <w:r>
        <w:rPr>
          <w:sz w:val="22"/>
        </w:rPr>
        <w:t>de</w:t>
      </w:r>
      <w:r>
        <w:rPr>
          <w:spacing w:val="-10"/>
          <w:sz w:val="22"/>
        </w:rPr>
        <w:t> </w:t>
      </w:r>
      <w:r>
        <w:rPr>
          <w:sz w:val="22"/>
        </w:rPr>
        <w:t>reunir</w:t>
      </w:r>
      <w:r>
        <w:rPr>
          <w:spacing w:val="-10"/>
          <w:sz w:val="22"/>
        </w:rPr>
        <w:t> </w:t>
      </w:r>
      <w:r>
        <w:rPr>
          <w:sz w:val="22"/>
        </w:rPr>
        <w:t>en</w:t>
      </w:r>
      <w:r>
        <w:rPr>
          <w:spacing w:val="-10"/>
          <w:sz w:val="22"/>
        </w:rPr>
        <w:t> </w:t>
      </w:r>
      <w:r>
        <w:rPr>
          <w:sz w:val="22"/>
        </w:rPr>
        <w:t>sessió</w:t>
      </w:r>
      <w:r>
        <w:rPr>
          <w:spacing w:val="-10"/>
          <w:sz w:val="22"/>
        </w:rPr>
        <w:t> </w:t>
      </w:r>
      <w:r>
        <w:rPr>
          <w:sz w:val="22"/>
        </w:rPr>
        <w:t>extraordinària,</w:t>
      </w:r>
      <w:r>
        <w:rPr>
          <w:spacing w:val="-10"/>
          <w:sz w:val="22"/>
        </w:rPr>
        <w:t> </w:t>
      </w:r>
      <w:r>
        <w:rPr>
          <w:sz w:val="22"/>
        </w:rPr>
        <w:t>a instàncies del director, i ha d’estudiar la reclamació.</w:t>
      </w:r>
    </w:p>
    <w:p>
      <w:pPr>
        <w:pStyle w:val="ListParagraph"/>
        <w:numPr>
          <w:ilvl w:val="1"/>
          <w:numId w:val="37"/>
        </w:numPr>
        <w:tabs>
          <w:tab w:pos="1462" w:val="left" w:leader="none"/>
        </w:tabs>
        <w:spacing w:line="247" w:lineRule="auto" w:before="198" w:after="0"/>
        <w:ind w:left="1462" w:right="140" w:hanging="360"/>
        <w:jc w:val="left"/>
        <w:rPr>
          <w:sz w:val="22"/>
        </w:rPr>
      </w:pPr>
      <w:r>
        <w:rPr>
          <w:sz w:val="22"/>
        </w:rPr>
        <w:t>S’ha</w:t>
      </w:r>
      <w:r>
        <w:rPr>
          <w:spacing w:val="-8"/>
          <w:sz w:val="22"/>
        </w:rPr>
        <w:t> </w:t>
      </w:r>
      <w:r>
        <w:rPr>
          <w:sz w:val="22"/>
        </w:rPr>
        <w:t>d’elaborar</w:t>
      </w:r>
      <w:r>
        <w:rPr>
          <w:spacing w:val="-8"/>
          <w:sz w:val="22"/>
        </w:rPr>
        <w:t> </w:t>
      </w:r>
      <w:r>
        <w:rPr>
          <w:sz w:val="22"/>
        </w:rPr>
        <w:t>un</w:t>
      </w:r>
      <w:r>
        <w:rPr>
          <w:spacing w:val="-8"/>
          <w:sz w:val="22"/>
        </w:rPr>
        <w:t> </w:t>
      </w:r>
      <w:r>
        <w:rPr>
          <w:sz w:val="22"/>
        </w:rPr>
        <w:t>informe</w:t>
      </w:r>
      <w:r>
        <w:rPr>
          <w:spacing w:val="-8"/>
          <w:sz w:val="22"/>
        </w:rPr>
        <w:t> </w:t>
      </w:r>
      <w:r>
        <w:rPr>
          <w:sz w:val="22"/>
        </w:rPr>
        <w:t>que</w:t>
      </w:r>
      <w:r>
        <w:rPr>
          <w:spacing w:val="-8"/>
          <w:sz w:val="22"/>
        </w:rPr>
        <w:t> </w:t>
      </w:r>
      <w:r>
        <w:rPr>
          <w:sz w:val="22"/>
        </w:rPr>
        <w:t>ha</w:t>
      </w:r>
      <w:r>
        <w:rPr>
          <w:spacing w:val="-8"/>
          <w:sz w:val="22"/>
        </w:rPr>
        <w:t> </w:t>
      </w:r>
      <w:r>
        <w:rPr>
          <w:sz w:val="22"/>
        </w:rPr>
        <w:t>de</w:t>
      </w:r>
      <w:r>
        <w:rPr>
          <w:spacing w:val="-8"/>
          <w:sz w:val="22"/>
        </w:rPr>
        <w:t> </w:t>
      </w:r>
      <w:r>
        <w:rPr>
          <w:sz w:val="22"/>
        </w:rPr>
        <w:t>recollir,</w:t>
      </w:r>
      <w:r>
        <w:rPr>
          <w:spacing w:val="-8"/>
          <w:sz w:val="22"/>
        </w:rPr>
        <w:t> </w:t>
      </w:r>
      <w:r>
        <w:rPr>
          <w:sz w:val="22"/>
        </w:rPr>
        <w:t>de</w:t>
      </w:r>
      <w:r>
        <w:rPr>
          <w:spacing w:val="-8"/>
          <w:sz w:val="22"/>
        </w:rPr>
        <w:t> </w:t>
      </w:r>
      <w:r>
        <w:rPr>
          <w:sz w:val="22"/>
        </w:rPr>
        <w:t>forma</w:t>
      </w:r>
      <w:r>
        <w:rPr>
          <w:spacing w:val="-8"/>
          <w:sz w:val="22"/>
        </w:rPr>
        <w:t> </w:t>
      </w:r>
      <w:r>
        <w:rPr>
          <w:sz w:val="22"/>
        </w:rPr>
        <w:t>raonada,</w:t>
      </w:r>
      <w:r>
        <w:rPr>
          <w:spacing w:val="-8"/>
          <w:sz w:val="22"/>
        </w:rPr>
        <w:t> </w:t>
      </w:r>
      <w:r>
        <w:rPr>
          <w:sz w:val="22"/>
        </w:rPr>
        <w:t>la</w:t>
      </w:r>
      <w:r>
        <w:rPr>
          <w:spacing w:val="-8"/>
          <w:sz w:val="22"/>
        </w:rPr>
        <w:t> </w:t>
      </w:r>
      <w:r>
        <w:rPr>
          <w:sz w:val="22"/>
        </w:rPr>
        <w:t>decisió</w:t>
      </w:r>
      <w:r>
        <w:rPr>
          <w:spacing w:val="-8"/>
          <w:sz w:val="22"/>
        </w:rPr>
        <w:t> </w:t>
      </w:r>
      <w:r>
        <w:rPr>
          <w:sz w:val="22"/>
        </w:rPr>
        <w:t>de ratificació</w:t>
      </w:r>
      <w:r>
        <w:rPr>
          <w:spacing w:val="-10"/>
          <w:sz w:val="22"/>
        </w:rPr>
        <w:t> </w:t>
      </w:r>
      <w:r>
        <w:rPr>
          <w:sz w:val="22"/>
        </w:rPr>
        <w:t>o</w:t>
      </w:r>
      <w:r>
        <w:rPr>
          <w:spacing w:val="-10"/>
          <w:sz w:val="22"/>
        </w:rPr>
        <w:t> </w:t>
      </w:r>
      <w:r>
        <w:rPr>
          <w:sz w:val="22"/>
        </w:rPr>
        <w:t>modificació</w:t>
      </w:r>
      <w:r>
        <w:rPr>
          <w:spacing w:val="-10"/>
          <w:sz w:val="22"/>
        </w:rPr>
        <w:t> </w:t>
      </w:r>
      <w:r>
        <w:rPr>
          <w:sz w:val="22"/>
        </w:rPr>
        <w:t>sobre</w:t>
      </w:r>
      <w:r>
        <w:rPr>
          <w:spacing w:val="-10"/>
          <w:sz w:val="22"/>
        </w:rPr>
        <w:t> </w:t>
      </w:r>
      <w:r>
        <w:rPr>
          <w:sz w:val="22"/>
        </w:rPr>
        <w:t>la</w:t>
      </w:r>
      <w:r>
        <w:rPr>
          <w:spacing w:val="-10"/>
          <w:sz w:val="22"/>
        </w:rPr>
        <w:t> </w:t>
      </w:r>
      <w:r>
        <w:rPr>
          <w:sz w:val="22"/>
        </w:rPr>
        <w:t>promoció</w:t>
      </w:r>
      <w:r>
        <w:rPr>
          <w:spacing w:val="-10"/>
          <w:sz w:val="22"/>
        </w:rPr>
        <w:t> </w:t>
      </w:r>
      <w:r>
        <w:rPr>
          <w:sz w:val="22"/>
        </w:rPr>
        <w:t>o</w:t>
      </w:r>
      <w:r>
        <w:rPr>
          <w:spacing w:val="-10"/>
          <w:sz w:val="22"/>
        </w:rPr>
        <w:t> </w:t>
      </w:r>
      <w:r>
        <w:rPr>
          <w:sz w:val="22"/>
        </w:rPr>
        <w:t>titulació,</w:t>
      </w:r>
      <w:r>
        <w:rPr>
          <w:spacing w:val="-10"/>
          <w:sz w:val="22"/>
        </w:rPr>
        <w:t> </w:t>
      </w:r>
      <w:r>
        <w:rPr>
          <w:sz w:val="22"/>
        </w:rPr>
        <w:t>tenint</w:t>
      </w:r>
      <w:r>
        <w:rPr>
          <w:spacing w:val="-10"/>
          <w:sz w:val="22"/>
        </w:rPr>
        <w:t> </w:t>
      </w:r>
      <w:r>
        <w:rPr>
          <w:sz w:val="22"/>
        </w:rPr>
        <w:t>en</w:t>
      </w:r>
      <w:r>
        <w:rPr>
          <w:spacing w:val="-10"/>
          <w:sz w:val="22"/>
        </w:rPr>
        <w:t> </w:t>
      </w:r>
      <w:r>
        <w:rPr>
          <w:sz w:val="22"/>
        </w:rPr>
        <w:t>compte</w:t>
      </w:r>
      <w:r>
        <w:rPr>
          <w:spacing w:val="-10"/>
          <w:sz w:val="22"/>
        </w:rPr>
        <w:t> </w:t>
      </w:r>
      <w:r>
        <w:rPr>
          <w:sz w:val="22"/>
        </w:rPr>
        <w:t>el</w:t>
      </w:r>
      <w:r>
        <w:rPr>
          <w:spacing w:val="-10"/>
          <w:sz w:val="22"/>
        </w:rPr>
        <w:t> </w:t>
      </w:r>
      <w:r>
        <w:rPr>
          <w:sz w:val="22"/>
        </w:rPr>
        <w:t>punt 3</w:t>
      </w:r>
      <w:r>
        <w:rPr>
          <w:spacing w:val="-1"/>
          <w:sz w:val="22"/>
        </w:rPr>
        <w:t> </w:t>
      </w:r>
      <w:r>
        <w:rPr>
          <w:sz w:val="22"/>
        </w:rPr>
        <w:t>d’aquest</w:t>
      </w:r>
      <w:r>
        <w:rPr>
          <w:spacing w:val="-1"/>
          <w:sz w:val="22"/>
        </w:rPr>
        <w:t> </w:t>
      </w:r>
      <w:r>
        <w:rPr>
          <w:sz w:val="22"/>
        </w:rPr>
        <w:t>article.</w:t>
      </w:r>
      <w:r>
        <w:rPr>
          <w:spacing w:val="-1"/>
          <w:sz w:val="22"/>
        </w:rPr>
        <w:t> </w:t>
      </w:r>
      <w:r>
        <w:rPr>
          <w:sz w:val="22"/>
        </w:rPr>
        <w:t>Paral·lelament,</w:t>
      </w:r>
      <w:r>
        <w:rPr>
          <w:spacing w:val="-1"/>
          <w:sz w:val="22"/>
        </w:rPr>
        <w:t> </w:t>
      </w:r>
      <w:r>
        <w:rPr>
          <w:sz w:val="22"/>
        </w:rPr>
        <w:t>el</w:t>
      </w:r>
      <w:r>
        <w:rPr>
          <w:spacing w:val="-1"/>
          <w:sz w:val="22"/>
        </w:rPr>
        <w:t> </w:t>
      </w:r>
      <w:r>
        <w:rPr>
          <w:sz w:val="22"/>
        </w:rPr>
        <w:t>tutor</w:t>
      </w:r>
      <w:r>
        <w:rPr>
          <w:spacing w:val="-1"/>
          <w:sz w:val="22"/>
        </w:rPr>
        <w:t> </w:t>
      </w:r>
      <w:r>
        <w:rPr>
          <w:sz w:val="22"/>
        </w:rPr>
        <w:t>o</w:t>
      </w:r>
      <w:r>
        <w:rPr>
          <w:spacing w:val="-1"/>
          <w:sz w:val="22"/>
        </w:rPr>
        <w:t> </w:t>
      </w:r>
      <w:r>
        <w:rPr>
          <w:sz w:val="22"/>
        </w:rPr>
        <w:t>tutora</w:t>
      </w:r>
      <w:r>
        <w:rPr>
          <w:spacing w:val="-1"/>
          <w:sz w:val="22"/>
        </w:rPr>
        <w:t> </w:t>
      </w:r>
      <w:r>
        <w:rPr>
          <w:sz w:val="22"/>
        </w:rPr>
        <w:t>del</w:t>
      </w:r>
      <w:r>
        <w:rPr>
          <w:spacing w:val="-1"/>
          <w:sz w:val="22"/>
        </w:rPr>
        <w:t> </w:t>
      </w:r>
      <w:r>
        <w:rPr>
          <w:sz w:val="22"/>
        </w:rPr>
        <w:t>grup</w:t>
      </w:r>
      <w:r>
        <w:rPr>
          <w:spacing w:val="-1"/>
          <w:sz w:val="22"/>
        </w:rPr>
        <w:t> </w:t>
      </w:r>
      <w:r>
        <w:rPr>
          <w:sz w:val="22"/>
        </w:rPr>
        <w:t>ha</w:t>
      </w:r>
      <w:r>
        <w:rPr>
          <w:spacing w:val="-1"/>
          <w:sz w:val="22"/>
        </w:rPr>
        <w:t> </w:t>
      </w:r>
      <w:r>
        <w:rPr>
          <w:sz w:val="22"/>
        </w:rPr>
        <w:t>d’elaborar</w:t>
      </w:r>
      <w:r>
        <w:rPr>
          <w:spacing w:val="-1"/>
          <w:sz w:val="22"/>
        </w:rPr>
        <w:t> </w:t>
      </w:r>
      <w:r>
        <w:rPr>
          <w:sz w:val="22"/>
        </w:rPr>
        <w:t>una acta de la reunió.</w:t>
      </w:r>
    </w:p>
    <w:p>
      <w:pPr>
        <w:pStyle w:val="ListParagraph"/>
        <w:numPr>
          <w:ilvl w:val="1"/>
          <w:numId w:val="37"/>
        </w:numPr>
        <w:tabs>
          <w:tab w:pos="1462" w:val="left" w:leader="none"/>
          <w:tab w:pos="8229" w:val="left" w:leader="none"/>
        </w:tabs>
        <w:spacing w:line="247" w:lineRule="auto" w:before="196" w:after="0"/>
        <w:ind w:left="1462" w:right="82" w:hanging="360"/>
        <w:jc w:val="left"/>
        <w:rPr>
          <w:sz w:val="22"/>
        </w:rPr>
      </w:pPr>
      <w:r>
        <w:rPr>
          <w:sz w:val="22"/>
        </w:rPr>
        <w:t>L’informe s’ha de traslladar a la direcció del centre, perquè aquesta</w:t>
        <w:tab/>
      </w:r>
      <w:r>
        <w:rPr>
          <w:spacing w:val="-2"/>
          <w:sz w:val="22"/>
        </w:rPr>
        <w:t>traslladi </w:t>
      </w:r>
      <w:r>
        <w:rPr>
          <w:sz w:val="22"/>
        </w:rPr>
        <w:t>el document a l’alumnat o als seus pares, mares o tutors legals, si escau.</w:t>
      </w:r>
    </w:p>
    <w:p>
      <w:pPr>
        <w:pStyle w:val="ListParagraph"/>
        <w:numPr>
          <w:ilvl w:val="0"/>
          <w:numId w:val="37"/>
        </w:numPr>
        <w:tabs>
          <w:tab w:pos="740" w:val="left" w:leader="none"/>
          <w:tab w:pos="742" w:val="left" w:leader="none"/>
        </w:tabs>
        <w:spacing w:line="244" w:lineRule="auto" w:before="198" w:after="0"/>
        <w:ind w:left="742" w:right="162" w:hanging="360"/>
        <w:jc w:val="left"/>
        <w:rPr>
          <w:sz w:val="22"/>
        </w:rPr>
      </w:pPr>
      <w:r>
        <w:rPr>
          <w:sz w:val="22"/>
        </w:rPr>
        <w:t>Tant</w:t>
      </w:r>
      <w:r>
        <w:rPr>
          <w:spacing w:val="-10"/>
          <w:sz w:val="22"/>
        </w:rPr>
        <w:t> </w:t>
      </w:r>
      <w:r>
        <w:rPr>
          <w:sz w:val="22"/>
        </w:rPr>
        <w:t>si</w:t>
      </w:r>
      <w:r>
        <w:rPr>
          <w:spacing w:val="-10"/>
          <w:sz w:val="22"/>
        </w:rPr>
        <w:t> </w:t>
      </w:r>
      <w:r>
        <w:rPr>
          <w:sz w:val="22"/>
        </w:rPr>
        <w:t>la</w:t>
      </w:r>
      <w:r>
        <w:rPr>
          <w:spacing w:val="-10"/>
          <w:sz w:val="22"/>
        </w:rPr>
        <w:t> </w:t>
      </w:r>
      <w:r>
        <w:rPr>
          <w:sz w:val="22"/>
        </w:rPr>
        <w:t>reclamació</w:t>
      </w:r>
      <w:r>
        <w:rPr>
          <w:spacing w:val="-10"/>
          <w:sz w:val="22"/>
        </w:rPr>
        <w:t> </w:t>
      </w:r>
      <w:r>
        <w:rPr>
          <w:sz w:val="22"/>
        </w:rPr>
        <w:t>es</w:t>
      </w:r>
      <w:r>
        <w:rPr>
          <w:spacing w:val="-10"/>
          <w:sz w:val="22"/>
        </w:rPr>
        <w:t> </w:t>
      </w:r>
      <w:r>
        <w:rPr>
          <w:sz w:val="22"/>
        </w:rPr>
        <w:t>presenta</w:t>
      </w:r>
      <w:r>
        <w:rPr>
          <w:spacing w:val="-10"/>
          <w:sz w:val="22"/>
        </w:rPr>
        <w:t> </w:t>
      </w:r>
      <w:r>
        <w:rPr>
          <w:sz w:val="22"/>
        </w:rPr>
        <w:t>per</w:t>
      </w:r>
      <w:r>
        <w:rPr>
          <w:spacing w:val="-10"/>
          <w:sz w:val="22"/>
        </w:rPr>
        <w:t> </w:t>
      </w:r>
      <w:r>
        <w:rPr>
          <w:sz w:val="22"/>
        </w:rPr>
        <w:t>disconformitat</w:t>
      </w:r>
      <w:r>
        <w:rPr>
          <w:spacing w:val="-10"/>
          <w:sz w:val="22"/>
        </w:rPr>
        <w:t> </w:t>
      </w:r>
      <w:r>
        <w:rPr>
          <w:sz w:val="22"/>
        </w:rPr>
        <w:t>amb</w:t>
      </w:r>
      <w:r>
        <w:rPr>
          <w:spacing w:val="-10"/>
          <w:sz w:val="22"/>
        </w:rPr>
        <w:t> </w:t>
      </w:r>
      <w:r>
        <w:rPr>
          <w:sz w:val="22"/>
        </w:rPr>
        <w:t>la</w:t>
      </w:r>
      <w:r>
        <w:rPr>
          <w:spacing w:val="-10"/>
          <w:sz w:val="22"/>
        </w:rPr>
        <w:t> </w:t>
      </w:r>
      <w:r>
        <w:rPr>
          <w:sz w:val="22"/>
        </w:rPr>
        <w:t>qualificació</w:t>
      </w:r>
      <w:r>
        <w:rPr>
          <w:spacing w:val="-10"/>
          <w:sz w:val="22"/>
        </w:rPr>
        <w:t> </w:t>
      </w:r>
      <w:r>
        <w:rPr>
          <w:sz w:val="22"/>
        </w:rPr>
        <w:t>obtinguda</w:t>
      </w:r>
      <w:r>
        <w:rPr>
          <w:spacing w:val="-10"/>
          <w:sz w:val="22"/>
        </w:rPr>
        <w:t> </w:t>
      </w:r>
      <w:r>
        <w:rPr>
          <w:sz w:val="22"/>
        </w:rPr>
        <w:t>en una matèria, com si és per discrepància amb la decisió sobre la promoció o la titulació, l’informe emès té la consideració d’acte administratiu amb caràcter de resolució. Amb aquesta resolució es posa fi al procediment de reclamació en el </w:t>
      </w:r>
      <w:r>
        <w:rPr>
          <w:spacing w:val="-2"/>
          <w:sz w:val="22"/>
        </w:rPr>
        <w:t>centre.</w:t>
      </w:r>
    </w:p>
    <w:p>
      <w:pPr>
        <w:pStyle w:val="ListParagraph"/>
        <w:numPr>
          <w:ilvl w:val="0"/>
          <w:numId w:val="37"/>
        </w:numPr>
        <w:tabs>
          <w:tab w:pos="742" w:val="left" w:leader="none"/>
        </w:tabs>
        <w:spacing w:line="247" w:lineRule="auto" w:before="241" w:after="0"/>
        <w:ind w:left="742" w:right="229" w:hanging="360"/>
        <w:jc w:val="left"/>
        <w:rPr>
          <w:sz w:val="22"/>
        </w:rPr>
      </w:pPr>
      <w:r>
        <w:rPr>
          <w:sz w:val="22"/>
        </w:rPr>
        <w:t>A</w:t>
      </w:r>
      <w:r>
        <w:rPr>
          <w:spacing w:val="-3"/>
          <w:sz w:val="22"/>
        </w:rPr>
        <w:t> </w:t>
      </w:r>
      <w:r>
        <w:rPr>
          <w:sz w:val="22"/>
        </w:rPr>
        <w:t>l’informe</w:t>
      </w:r>
      <w:r>
        <w:rPr>
          <w:spacing w:val="-3"/>
          <w:sz w:val="22"/>
        </w:rPr>
        <w:t> </w:t>
      </w:r>
      <w:r>
        <w:rPr>
          <w:sz w:val="22"/>
        </w:rPr>
        <w:t>s’hi</w:t>
      </w:r>
      <w:r>
        <w:rPr>
          <w:spacing w:val="-3"/>
          <w:sz w:val="22"/>
        </w:rPr>
        <w:t> </w:t>
      </w:r>
      <w:r>
        <w:rPr>
          <w:sz w:val="22"/>
        </w:rPr>
        <w:t>ha</w:t>
      </w:r>
      <w:r>
        <w:rPr>
          <w:spacing w:val="-3"/>
          <w:sz w:val="22"/>
        </w:rPr>
        <w:t> </w:t>
      </w:r>
      <w:r>
        <w:rPr>
          <w:sz w:val="22"/>
        </w:rPr>
        <w:t>de</w:t>
      </w:r>
      <w:r>
        <w:rPr>
          <w:spacing w:val="-3"/>
          <w:sz w:val="22"/>
        </w:rPr>
        <w:t> </w:t>
      </w:r>
      <w:r>
        <w:rPr>
          <w:sz w:val="22"/>
        </w:rPr>
        <w:t>fer</w:t>
      </w:r>
      <w:r>
        <w:rPr>
          <w:spacing w:val="-3"/>
          <w:sz w:val="22"/>
        </w:rPr>
        <w:t> </w:t>
      </w:r>
      <w:r>
        <w:rPr>
          <w:sz w:val="22"/>
        </w:rPr>
        <w:t>constar</w:t>
      </w:r>
      <w:r>
        <w:rPr>
          <w:spacing w:val="-3"/>
          <w:sz w:val="22"/>
        </w:rPr>
        <w:t> </w:t>
      </w:r>
      <w:r>
        <w:rPr>
          <w:sz w:val="22"/>
        </w:rPr>
        <w:t>que,</w:t>
      </w:r>
      <w:r>
        <w:rPr>
          <w:spacing w:val="-3"/>
          <w:sz w:val="22"/>
        </w:rPr>
        <w:t> </w:t>
      </w:r>
      <w:r>
        <w:rPr>
          <w:sz w:val="22"/>
        </w:rPr>
        <w:t>en</w:t>
      </w:r>
      <w:r>
        <w:rPr>
          <w:spacing w:val="-3"/>
          <w:sz w:val="22"/>
        </w:rPr>
        <w:t> </w:t>
      </w:r>
      <w:r>
        <w:rPr>
          <w:sz w:val="22"/>
        </w:rPr>
        <w:t>cas</w:t>
      </w:r>
      <w:r>
        <w:rPr>
          <w:spacing w:val="-3"/>
          <w:sz w:val="22"/>
        </w:rPr>
        <w:t> </w:t>
      </w:r>
      <w:r>
        <w:rPr>
          <w:sz w:val="22"/>
        </w:rPr>
        <w:t>de</w:t>
      </w:r>
      <w:r>
        <w:rPr>
          <w:spacing w:val="-3"/>
          <w:sz w:val="22"/>
        </w:rPr>
        <w:t> </w:t>
      </w:r>
      <w:r>
        <w:rPr>
          <w:sz w:val="22"/>
        </w:rPr>
        <w:t>desacord,</w:t>
      </w:r>
      <w:r>
        <w:rPr>
          <w:spacing w:val="-3"/>
          <w:sz w:val="22"/>
        </w:rPr>
        <w:t> </w:t>
      </w:r>
      <w:r>
        <w:rPr>
          <w:sz w:val="22"/>
        </w:rPr>
        <w:t>existeix</w:t>
      </w:r>
      <w:r>
        <w:rPr>
          <w:spacing w:val="-3"/>
          <w:sz w:val="22"/>
        </w:rPr>
        <w:t> </w:t>
      </w:r>
      <w:r>
        <w:rPr>
          <w:sz w:val="22"/>
        </w:rPr>
        <w:t>la</w:t>
      </w:r>
      <w:r>
        <w:rPr>
          <w:spacing w:val="-3"/>
          <w:sz w:val="22"/>
        </w:rPr>
        <w:t> </w:t>
      </w:r>
      <w:r>
        <w:rPr>
          <w:sz w:val="22"/>
        </w:rPr>
        <w:t>possibilitat</w:t>
      </w:r>
      <w:r>
        <w:rPr>
          <w:spacing w:val="-3"/>
          <w:sz w:val="22"/>
        </w:rPr>
        <w:t> </w:t>
      </w:r>
      <w:r>
        <w:rPr>
          <w:sz w:val="22"/>
        </w:rPr>
        <w:t>de presentar</w:t>
      </w:r>
      <w:r>
        <w:rPr>
          <w:spacing w:val="-2"/>
          <w:sz w:val="22"/>
        </w:rPr>
        <w:t> </w:t>
      </w:r>
      <w:r>
        <w:rPr>
          <w:sz w:val="22"/>
        </w:rPr>
        <w:t>un</w:t>
      </w:r>
      <w:r>
        <w:rPr>
          <w:spacing w:val="-2"/>
          <w:sz w:val="22"/>
        </w:rPr>
        <w:t> </w:t>
      </w:r>
      <w:r>
        <w:rPr>
          <w:sz w:val="22"/>
        </w:rPr>
        <w:t>recurs</w:t>
      </w:r>
      <w:r>
        <w:rPr>
          <w:spacing w:val="-2"/>
          <w:sz w:val="22"/>
        </w:rPr>
        <w:t> </w:t>
      </w:r>
      <w:r>
        <w:rPr>
          <w:sz w:val="22"/>
        </w:rPr>
        <w:t>d’alçada,</w:t>
      </w:r>
      <w:r>
        <w:rPr>
          <w:spacing w:val="-2"/>
          <w:sz w:val="22"/>
        </w:rPr>
        <w:t> </w:t>
      </w:r>
      <w:r>
        <w:rPr>
          <w:sz w:val="22"/>
        </w:rPr>
        <w:t>bé</w:t>
      </w:r>
      <w:r>
        <w:rPr>
          <w:spacing w:val="-2"/>
          <w:sz w:val="22"/>
        </w:rPr>
        <w:t> </w:t>
      </w:r>
      <w:r>
        <w:rPr>
          <w:sz w:val="22"/>
        </w:rPr>
        <w:t>a</w:t>
      </w:r>
      <w:r>
        <w:rPr>
          <w:spacing w:val="-2"/>
          <w:sz w:val="22"/>
        </w:rPr>
        <w:t> </w:t>
      </w:r>
      <w:r>
        <w:rPr>
          <w:sz w:val="22"/>
        </w:rPr>
        <w:t>través</w:t>
      </w:r>
      <w:r>
        <w:rPr>
          <w:spacing w:val="-2"/>
          <w:sz w:val="22"/>
        </w:rPr>
        <w:t> </w:t>
      </w:r>
      <w:r>
        <w:rPr>
          <w:sz w:val="22"/>
        </w:rPr>
        <w:t>de</w:t>
      </w:r>
      <w:r>
        <w:rPr>
          <w:spacing w:val="-2"/>
          <w:sz w:val="22"/>
        </w:rPr>
        <w:t> </w:t>
      </w:r>
      <w:r>
        <w:rPr>
          <w:sz w:val="22"/>
        </w:rPr>
        <w:t>la</w:t>
      </w:r>
      <w:r>
        <w:rPr>
          <w:spacing w:val="-2"/>
          <w:sz w:val="22"/>
        </w:rPr>
        <w:t> </w:t>
      </w:r>
      <w:r>
        <w:rPr>
          <w:sz w:val="22"/>
        </w:rPr>
        <w:t>direcció</w:t>
      </w:r>
      <w:r>
        <w:rPr>
          <w:spacing w:val="-2"/>
          <w:sz w:val="22"/>
        </w:rPr>
        <w:t> </w:t>
      </w:r>
      <w:r>
        <w:rPr>
          <w:sz w:val="22"/>
        </w:rPr>
        <w:t>del</w:t>
      </w:r>
      <w:r>
        <w:rPr>
          <w:spacing w:val="-2"/>
          <w:sz w:val="22"/>
        </w:rPr>
        <w:t> </w:t>
      </w:r>
      <w:r>
        <w:rPr>
          <w:sz w:val="22"/>
        </w:rPr>
        <w:t>centre</w:t>
      </w:r>
      <w:r>
        <w:rPr>
          <w:spacing w:val="-2"/>
          <w:sz w:val="22"/>
        </w:rPr>
        <w:t> </w:t>
      </w:r>
      <w:r>
        <w:rPr>
          <w:sz w:val="22"/>
        </w:rPr>
        <w:t>o</w:t>
      </w:r>
      <w:r>
        <w:rPr>
          <w:spacing w:val="-2"/>
          <w:sz w:val="22"/>
        </w:rPr>
        <w:t> </w:t>
      </w:r>
      <w:r>
        <w:rPr>
          <w:sz w:val="22"/>
        </w:rPr>
        <w:t>bé</w:t>
      </w:r>
      <w:r>
        <w:rPr>
          <w:spacing w:val="-2"/>
          <w:sz w:val="22"/>
        </w:rPr>
        <w:t> </w:t>
      </w:r>
      <w:r>
        <w:rPr>
          <w:sz w:val="22"/>
        </w:rPr>
        <w:t>directament davant</w:t>
      </w:r>
      <w:r>
        <w:rPr>
          <w:spacing w:val="-10"/>
          <w:sz w:val="22"/>
        </w:rPr>
        <w:t> </w:t>
      </w:r>
      <w:r>
        <w:rPr>
          <w:sz w:val="22"/>
        </w:rPr>
        <w:t>la</w:t>
      </w:r>
      <w:r>
        <w:rPr>
          <w:spacing w:val="-10"/>
          <w:sz w:val="22"/>
        </w:rPr>
        <w:t> </w:t>
      </w:r>
      <w:r>
        <w:rPr>
          <w:sz w:val="22"/>
        </w:rPr>
        <w:t>Direcció</w:t>
      </w:r>
      <w:r>
        <w:rPr>
          <w:spacing w:val="-10"/>
          <w:sz w:val="22"/>
        </w:rPr>
        <w:t> </w:t>
      </w:r>
      <w:r>
        <w:rPr>
          <w:sz w:val="22"/>
        </w:rPr>
        <w:t>General</w:t>
      </w:r>
      <w:r>
        <w:rPr>
          <w:spacing w:val="-10"/>
          <w:sz w:val="22"/>
        </w:rPr>
        <w:t> </w:t>
      </w:r>
      <w:r>
        <w:rPr>
          <w:sz w:val="22"/>
        </w:rPr>
        <w:t>de</w:t>
      </w:r>
      <w:r>
        <w:rPr>
          <w:spacing w:val="-10"/>
          <w:sz w:val="22"/>
        </w:rPr>
        <w:t> </w:t>
      </w:r>
      <w:r>
        <w:rPr>
          <w:sz w:val="22"/>
        </w:rPr>
        <w:t>Formació</w:t>
      </w:r>
      <w:r>
        <w:rPr>
          <w:spacing w:val="-10"/>
          <w:sz w:val="22"/>
        </w:rPr>
        <w:t> </w:t>
      </w:r>
      <w:r>
        <w:rPr>
          <w:sz w:val="22"/>
        </w:rPr>
        <w:t>Professional</w:t>
      </w:r>
      <w:r>
        <w:rPr>
          <w:spacing w:val="-10"/>
          <w:sz w:val="22"/>
        </w:rPr>
        <w:t> </w:t>
      </w:r>
      <w:r>
        <w:rPr>
          <w:sz w:val="22"/>
        </w:rPr>
        <w:t>i</w:t>
      </w:r>
      <w:r>
        <w:rPr>
          <w:spacing w:val="-10"/>
          <w:sz w:val="22"/>
        </w:rPr>
        <w:t> </w:t>
      </w:r>
      <w:r>
        <w:rPr>
          <w:sz w:val="22"/>
        </w:rPr>
        <w:t>Ordenació</w:t>
      </w:r>
      <w:r>
        <w:rPr>
          <w:spacing w:val="-10"/>
          <w:sz w:val="22"/>
        </w:rPr>
        <w:t> </w:t>
      </w:r>
      <w:r>
        <w:rPr>
          <w:sz w:val="22"/>
        </w:rPr>
        <w:t>Educativa,</w:t>
      </w:r>
      <w:r>
        <w:rPr>
          <w:spacing w:val="-10"/>
          <w:sz w:val="22"/>
        </w:rPr>
        <w:t> </w:t>
      </w:r>
      <w:r>
        <w:rPr>
          <w:sz w:val="22"/>
        </w:rPr>
        <w:t>a</w:t>
      </w:r>
      <w:r>
        <w:rPr>
          <w:spacing w:val="-10"/>
          <w:sz w:val="22"/>
        </w:rPr>
        <w:t> </w:t>
      </w:r>
      <w:r>
        <w:rPr>
          <w:sz w:val="22"/>
        </w:rPr>
        <w:t>partir de l’endemà de la notificació de la resolució.</w:t>
      </w:r>
    </w:p>
    <w:p>
      <w:pPr>
        <w:pStyle w:val="ListParagraph"/>
        <w:numPr>
          <w:ilvl w:val="0"/>
          <w:numId w:val="37"/>
        </w:numPr>
        <w:tabs>
          <w:tab w:pos="742" w:val="left" w:leader="none"/>
        </w:tabs>
        <w:spacing w:line="247" w:lineRule="auto" w:before="236" w:after="0"/>
        <w:ind w:left="742" w:right="105" w:hanging="360"/>
        <w:jc w:val="left"/>
        <w:rPr>
          <w:sz w:val="22"/>
        </w:rPr>
      </w:pPr>
      <w:r>
        <w:rPr>
          <w:sz w:val="22"/>
        </w:rPr>
        <w:t>La direcció del centre, en el termini de dos dies hàbils a partir de la recepció de la sol·licitud</w:t>
      </w:r>
      <w:r>
        <w:rPr>
          <w:spacing w:val="-10"/>
          <w:sz w:val="22"/>
        </w:rPr>
        <w:t> </w:t>
      </w:r>
      <w:r>
        <w:rPr>
          <w:sz w:val="22"/>
        </w:rPr>
        <w:t>de</w:t>
      </w:r>
      <w:r>
        <w:rPr>
          <w:spacing w:val="-10"/>
          <w:sz w:val="22"/>
        </w:rPr>
        <w:t> </w:t>
      </w:r>
      <w:r>
        <w:rPr>
          <w:sz w:val="22"/>
        </w:rPr>
        <w:t>recurs</w:t>
      </w:r>
      <w:r>
        <w:rPr>
          <w:spacing w:val="-10"/>
          <w:sz w:val="22"/>
        </w:rPr>
        <w:t> </w:t>
      </w:r>
      <w:r>
        <w:rPr>
          <w:sz w:val="22"/>
        </w:rPr>
        <w:t>d’alçada,</w:t>
      </w:r>
      <w:r>
        <w:rPr>
          <w:spacing w:val="-10"/>
          <w:sz w:val="22"/>
        </w:rPr>
        <w:t> </w:t>
      </w:r>
      <w:r>
        <w:rPr>
          <w:sz w:val="22"/>
        </w:rPr>
        <w:t>ha</w:t>
      </w:r>
      <w:r>
        <w:rPr>
          <w:spacing w:val="-10"/>
          <w:sz w:val="22"/>
        </w:rPr>
        <w:t> </w:t>
      </w:r>
      <w:r>
        <w:rPr>
          <w:sz w:val="22"/>
        </w:rPr>
        <w:t>de</w:t>
      </w:r>
      <w:r>
        <w:rPr>
          <w:spacing w:val="-10"/>
          <w:sz w:val="22"/>
        </w:rPr>
        <w:t> </w:t>
      </w:r>
      <w:r>
        <w:rPr>
          <w:sz w:val="22"/>
        </w:rPr>
        <w:t>remetre</w:t>
      </w:r>
      <w:r>
        <w:rPr>
          <w:spacing w:val="-10"/>
          <w:sz w:val="22"/>
        </w:rPr>
        <w:t> </w:t>
      </w:r>
      <w:r>
        <w:rPr>
          <w:sz w:val="22"/>
        </w:rPr>
        <w:t>l’expedient</w:t>
      </w:r>
      <w:r>
        <w:rPr>
          <w:spacing w:val="-10"/>
          <w:sz w:val="22"/>
        </w:rPr>
        <w:t> </w:t>
      </w:r>
      <w:r>
        <w:rPr>
          <w:sz w:val="22"/>
        </w:rPr>
        <w:t>de</w:t>
      </w:r>
      <w:r>
        <w:rPr>
          <w:spacing w:val="-10"/>
          <w:sz w:val="22"/>
        </w:rPr>
        <w:t> </w:t>
      </w:r>
      <w:r>
        <w:rPr>
          <w:sz w:val="22"/>
        </w:rPr>
        <w:t>la</w:t>
      </w:r>
      <w:r>
        <w:rPr>
          <w:spacing w:val="-10"/>
          <w:sz w:val="22"/>
        </w:rPr>
        <w:t> </w:t>
      </w:r>
      <w:r>
        <w:rPr>
          <w:sz w:val="22"/>
        </w:rPr>
        <w:t>reclamació</w:t>
      </w:r>
      <w:r>
        <w:rPr>
          <w:spacing w:val="-10"/>
          <w:sz w:val="22"/>
        </w:rPr>
        <w:t> </w:t>
      </w:r>
      <w:r>
        <w:rPr>
          <w:sz w:val="22"/>
        </w:rPr>
        <w:t>a</w:t>
      </w:r>
      <w:r>
        <w:rPr>
          <w:spacing w:val="-10"/>
          <w:sz w:val="22"/>
        </w:rPr>
        <w:t> </w:t>
      </w:r>
      <w:r>
        <w:rPr>
          <w:sz w:val="22"/>
        </w:rPr>
        <w:t>la</w:t>
      </w:r>
      <w:r>
        <w:rPr>
          <w:spacing w:val="-10"/>
          <w:sz w:val="22"/>
        </w:rPr>
        <w:t> </w:t>
      </w:r>
      <w:r>
        <w:rPr>
          <w:sz w:val="22"/>
        </w:rPr>
        <w:t>Direcció General de Formació Professional i Ordenació Educativa.</w:t>
      </w:r>
    </w:p>
    <w:p>
      <w:pPr>
        <w:pStyle w:val="ListParagraph"/>
        <w:numPr>
          <w:ilvl w:val="0"/>
          <w:numId w:val="37"/>
        </w:numPr>
        <w:tabs>
          <w:tab w:pos="739" w:val="left" w:leader="none"/>
          <w:tab w:pos="742" w:val="left" w:leader="none"/>
        </w:tabs>
        <w:spacing w:line="247" w:lineRule="auto" w:before="237" w:after="0"/>
        <w:ind w:left="742" w:right="219" w:hanging="360"/>
        <w:jc w:val="left"/>
        <w:rPr>
          <w:sz w:val="22"/>
        </w:rPr>
      </w:pPr>
      <w:r>
        <w:rPr>
          <w:sz w:val="22"/>
        </w:rPr>
        <w:t>Un cop rebut el recurs d’alçada, la Direcció General de Formació Professional i Ordenació Educativa ha de sol·licitar al Departament d’Inspecció Educativa un informe sobre la reclamació. Aquest informe s’ha d’elaborar analitzant l’expedient i considerant</w:t>
      </w:r>
      <w:r>
        <w:rPr>
          <w:spacing w:val="-9"/>
          <w:sz w:val="22"/>
        </w:rPr>
        <w:t> </w:t>
      </w:r>
      <w:r>
        <w:rPr>
          <w:sz w:val="22"/>
        </w:rPr>
        <w:t>el</w:t>
      </w:r>
      <w:r>
        <w:rPr>
          <w:spacing w:val="-9"/>
          <w:sz w:val="22"/>
        </w:rPr>
        <w:t> </w:t>
      </w:r>
      <w:r>
        <w:rPr>
          <w:sz w:val="22"/>
        </w:rPr>
        <w:t>que</w:t>
      </w:r>
      <w:r>
        <w:rPr>
          <w:spacing w:val="-9"/>
          <w:sz w:val="22"/>
        </w:rPr>
        <w:t> </w:t>
      </w:r>
      <w:r>
        <w:rPr>
          <w:sz w:val="22"/>
        </w:rPr>
        <w:t>disposa</w:t>
      </w:r>
      <w:r>
        <w:rPr>
          <w:spacing w:val="-9"/>
          <w:sz w:val="22"/>
        </w:rPr>
        <w:t> </w:t>
      </w:r>
      <w:r>
        <w:rPr>
          <w:sz w:val="22"/>
        </w:rPr>
        <w:t>el</w:t>
      </w:r>
      <w:r>
        <w:rPr>
          <w:spacing w:val="-9"/>
          <w:sz w:val="22"/>
        </w:rPr>
        <w:t> </w:t>
      </w:r>
      <w:r>
        <w:rPr>
          <w:sz w:val="22"/>
        </w:rPr>
        <w:t>punt</w:t>
      </w:r>
      <w:r>
        <w:rPr>
          <w:spacing w:val="-9"/>
          <w:sz w:val="22"/>
        </w:rPr>
        <w:t> </w:t>
      </w:r>
      <w:r>
        <w:rPr>
          <w:sz w:val="22"/>
        </w:rPr>
        <w:t>3</w:t>
      </w:r>
      <w:r>
        <w:rPr>
          <w:spacing w:val="-9"/>
          <w:sz w:val="22"/>
        </w:rPr>
        <w:t> </w:t>
      </w:r>
      <w:r>
        <w:rPr>
          <w:sz w:val="22"/>
        </w:rPr>
        <w:t>d’aquest</w:t>
      </w:r>
      <w:r>
        <w:rPr>
          <w:spacing w:val="-9"/>
          <w:sz w:val="22"/>
        </w:rPr>
        <w:t> </w:t>
      </w:r>
      <w:r>
        <w:rPr>
          <w:sz w:val="22"/>
        </w:rPr>
        <w:t>article.</w:t>
      </w:r>
      <w:r>
        <w:rPr>
          <w:spacing w:val="-9"/>
          <w:sz w:val="22"/>
        </w:rPr>
        <w:t> </w:t>
      </w:r>
      <w:r>
        <w:rPr>
          <w:sz w:val="22"/>
        </w:rPr>
        <w:t>Una</w:t>
      </w:r>
      <w:r>
        <w:rPr>
          <w:spacing w:val="-9"/>
          <w:sz w:val="22"/>
        </w:rPr>
        <w:t> </w:t>
      </w:r>
      <w:r>
        <w:rPr>
          <w:sz w:val="22"/>
        </w:rPr>
        <w:t>vegada</w:t>
      </w:r>
      <w:r>
        <w:rPr>
          <w:spacing w:val="-9"/>
          <w:sz w:val="22"/>
        </w:rPr>
        <w:t> </w:t>
      </w:r>
      <w:r>
        <w:rPr>
          <w:sz w:val="22"/>
        </w:rPr>
        <w:t>elaborat,</w:t>
      </w:r>
      <w:r>
        <w:rPr>
          <w:spacing w:val="-9"/>
          <w:sz w:val="22"/>
        </w:rPr>
        <w:t> </w:t>
      </w:r>
      <w:r>
        <w:rPr>
          <w:sz w:val="22"/>
        </w:rPr>
        <w:t>l’informe</w:t>
      </w:r>
    </w:p>
    <w:p>
      <w:pPr>
        <w:pStyle w:val="ListParagraph"/>
        <w:spacing w:after="0" w:line="247" w:lineRule="auto"/>
        <w:jc w:val="left"/>
        <w:rPr>
          <w:sz w:val="22"/>
        </w:rPr>
        <w:sectPr>
          <w:pgSz w:w="11910" w:h="16840"/>
          <w:pgMar w:header="720" w:footer="1467" w:top="1620" w:bottom="1660" w:left="1417" w:right="1417"/>
        </w:sectPr>
      </w:pPr>
    </w:p>
    <w:p>
      <w:pPr>
        <w:pStyle w:val="BodyText"/>
        <w:spacing w:line="247" w:lineRule="auto" w:before="6"/>
        <w:ind w:left="743" w:firstLine="0"/>
      </w:pPr>
      <w:r>
        <w:rPr/>
        <w:t>ha de ser elevat a la Direcció General de Formació Professional i Ordenació Educativa,</w:t>
      </w:r>
      <w:r>
        <w:rPr>
          <w:spacing w:val="-9"/>
        </w:rPr>
        <w:t> </w:t>
      </w:r>
      <w:r>
        <w:rPr/>
        <w:t>que</w:t>
      </w:r>
      <w:r>
        <w:rPr>
          <w:spacing w:val="-9"/>
        </w:rPr>
        <w:t> </w:t>
      </w:r>
      <w:r>
        <w:rPr/>
        <w:t>ha</w:t>
      </w:r>
      <w:r>
        <w:rPr>
          <w:spacing w:val="-9"/>
        </w:rPr>
        <w:t> </w:t>
      </w:r>
      <w:r>
        <w:rPr/>
        <w:t>de</w:t>
      </w:r>
      <w:r>
        <w:rPr>
          <w:spacing w:val="-9"/>
        </w:rPr>
        <w:t> </w:t>
      </w:r>
      <w:r>
        <w:rPr/>
        <w:t>dictar</w:t>
      </w:r>
      <w:r>
        <w:rPr>
          <w:spacing w:val="-9"/>
        </w:rPr>
        <w:t> </w:t>
      </w:r>
      <w:r>
        <w:rPr/>
        <w:t>la</w:t>
      </w:r>
      <w:r>
        <w:rPr>
          <w:spacing w:val="-9"/>
        </w:rPr>
        <w:t> </w:t>
      </w:r>
      <w:r>
        <w:rPr/>
        <w:t>resolució</w:t>
      </w:r>
      <w:r>
        <w:rPr>
          <w:spacing w:val="-9"/>
        </w:rPr>
        <w:t> </w:t>
      </w:r>
      <w:r>
        <w:rPr/>
        <w:t>corresponent</w:t>
      </w:r>
      <w:r>
        <w:rPr>
          <w:spacing w:val="-9"/>
        </w:rPr>
        <w:t> </w:t>
      </w:r>
      <w:r>
        <w:rPr/>
        <w:t>en</w:t>
      </w:r>
      <w:r>
        <w:rPr>
          <w:spacing w:val="-9"/>
        </w:rPr>
        <w:t> </w:t>
      </w:r>
      <w:r>
        <w:rPr/>
        <w:t>el</w:t>
      </w:r>
      <w:r>
        <w:rPr>
          <w:spacing w:val="-9"/>
        </w:rPr>
        <w:t> </w:t>
      </w:r>
      <w:r>
        <w:rPr/>
        <w:t>termini</w:t>
      </w:r>
      <w:r>
        <w:rPr>
          <w:spacing w:val="-9"/>
        </w:rPr>
        <w:t> </w:t>
      </w:r>
      <w:r>
        <w:rPr/>
        <w:t>establert</w:t>
      </w:r>
      <w:r>
        <w:rPr>
          <w:spacing w:val="-9"/>
        </w:rPr>
        <w:t> </w:t>
      </w:r>
      <w:r>
        <w:rPr/>
        <w:t>a</w:t>
      </w:r>
      <w:r>
        <w:rPr>
          <w:spacing w:val="-9"/>
        </w:rPr>
        <w:t> </w:t>
      </w:r>
      <w:r>
        <w:rPr/>
        <w:t>l’article</w:t>
      </w:r>
    </w:p>
    <w:p>
      <w:pPr>
        <w:pStyle w:val="BodyText"/>
        <w:spacing w:line="247" w:lineRule="auto"/>
        <w:ind w:right="53" w:firstLine="0"/>
      </w:pPr>
      <w:r>
        <w:rPr/>
        <w:t>122.2</w:t>
      </w:r>
      <w:r>
        <w:rPr>
          <w:spacing w:val="-10"/>
        </w:rPr>
        <w:t> </w:t>
      </w:r>
      <w:r>
        <w:rPr/>
        <w:t>de</w:t>
      </w:r>
      <w:r>
        <w:rPr>
          <w:spacing w:val="-10"/>
        </w:rPr>
        <w:t> </w:t>
      </w:r>
      <w:r>
        <w:rPr/>
        <w:t>la</w:t>
      </w:r>
      <w:r>
        <w:rPr>
          <w:spacing w:val="-10"/>
        </w:rPr>
        <w:t> </w:t>
      </w:r>
      <w:r>
        <w:rPr/>
        <w:t>Llei</w:t>
      </w:r>
      <w:r>
        <w:rPr>
          <w:spacing w:val="-10"/>
        </w:rPr>
        <w:t> </w:t>
      </w:r>
      <w:r>
        <w:rPr/>
        <w:t>39/2015,</w:t>
      </w:r>
      <w:r>
        <w:rPr>
          <w:spacing w:val="-10"/>
        </w:rPr>
        <w:t> </w:t>
      </w:r>
      <w:r>
        <w:rPr/>
        <w:t>d’1</w:t>
      </w:r>
      <w:r>
        <w:rPr>
          <w:spacing w:val="-10"/>
        </w:rPr>
        <w:t> </w:t>
      </w:r>
      <w:r>
        <w:rPr/>
        <w:t>d’octubre,</w:t>
      </w:r>
      <w:r>
        <w:rPr>
          <w:spacing w:val="-10"/>
        </w:rPr>
        <w:t> </w:t>
      </w:r>
      <w:r>
        <w:rPr/>
        <w:t>del</w:t>
      </w:r>
      <w:r>
        <w:rPr>
          <w:spacing w:val="-10"/>
        </w:rPr>
        <w:t> </w:t>
      </w:r>
      <w:r>
        <w:rPr/>
        <w:t>procediment</w:t>
      </w:r>
      <w:r>
        <w:rPr>
          <w:spacing w:val="-10"/>
        </w:rPr>
        <w:t> </w:t>
      </w:r>
      <w:r>
        <w:rPr/>
        <w:t>administratiu</w:t>
      </w:r>
      <w:r>
        <w:rPr>
          <w:spacing w:val="-10"/>
        </w:rPr>
        <w:t> </w:t>
      </w:r>
      <w:r>
        <w:rPr/>
        <w:t>comú</w:t>
      </w:r>
      <w:r>
        <w:rPr>
          <w:spacing w:val="-10"/>
        </w:rPr>
        <w:t> </w:t>
      </w:r>
      <w:r>
        <w:rPr/>
        <w:t>de</w:t>
      </w:r>
      <w:r>
        <w:rPr>
          <w:spacing w:val="-10"/>
        </w:rPr>
        <w:t> </w:t>
      </w:r>
      <w:r>
        <w:rPr/>
        <w:t>les administracions públiques. Aquesta resolució posa fi a la via administrativa.</w:t>
      </w:r>
    </w:p>
    <w:p>
      <w:pPr>
        <w:pStyle w:val="ListParagraph"/>
        <w:numPr>
          <w:ilvl w:val="0"/>
          <w:numId w:val="37"/>
        </w:numPr>
        <w:tabs>
          <w:tab w:pos="739" w:val="left" w:leader="none"/>
          <w:tab w:pos="742" w:val="left" w:leader="none"/>
        </w:tabs>
        <w:spacing w:line="247" w:lineRule="auto" w:before="236" w:after="0"/>
        <w:ind w:left="742" w:right="57" w:hanging="360"/>
        <w:jc w:val="left"/>
        <w:rPr>
          <w:sz w:val="22"/>
        </w:rPr>
      </w:pPr>
      <w:r>
        <w:rPr>
          <w:sz w:val="22"/>
        </w:rPr>
        <w:t>En</w:t>
      </w:r>
      <w:r>
        <w:rPr>
          <w:spacing w:val="-9"/>
          <w:sz w:val="22"/>
        </w:rPr>
        <w:t> </w:t>
      </w:r>
      <w:r>
        <w:rPr>
          <w:sz w:val="22"/>
        </w:rPr>
        <w:t>el</w:t>
      </w:r>
      <w:r>
        <w:rPr>
          <w:spacing w:val="-9"/>
          <w:sz w:val="22"/>
        </w:rPr>
        <w:t> </w:t>
      </w:r>
      <w:r>
        <w:rPr>
          <w:sz w:val="22"/>
        </w:rPr>
        <w:t>cas</w:t>
      </w:r>
      <w:r>
        <w:rPr>
          <w:spacing w:val="-9"/>
          <w:sz w:val="22"/>
        </w:rPr>
        <w:t> </w:t>
      </w:r>
      <w:r>
        <w:rPr>
          <w:sz w:val="22"/>
        </w:rPr>
        <w:t>que</w:t>
      </w:r>
      <w:r>
        <w:rPr>
          <w:spacing w:val="-9"/>
          <w:sz w:val="22"/>
        </w:rPr>
        <w:t> </w:t>
      </w:r>
      <w:r>
        <w:rPr>
          <w:sz w:val="22"/>
        </w:rPr>
        <w:t>la</w:t>
      </w:r>
      <w:r>
        <w:rPr>
          <w:spacing w:val="-9"/>
          <w:sz w:val="22"/>
        </w:rPr>
        <w:t> </w:t>
      </w:r>
      <w:r>
        <w:rPr>
          <w:sz w:val="22"/>
        </w:rPr>
        <w:t>reclamació</w:t>
      </w:r>
      <w:r>
        <w:rPr>
          <w:spacing w:val="-9"/>
          <w:sz w:val="22"/>
        </w:rPr>
        <w:t> </w:t>
      </w:r>
      <w:r>
        <w:rPr>
          <w:sz w:val="22"/>
        </w:rPr>
        <w:t>presentada</w:t>
      </w:r>
      <w:r>
        <w:rPr>
          <w:spacing w:val="-9"/>
          <w:sz w:val="22"/>
        </w:rPr>
        <w:t> </w:t>
      </w:r>
      <w:r>
        <w:rPr>
          <w:sz w:val="22"/>
        </w:rPr>
        <w:t>resulti</w:t>
      </w:r>
      <w:r>
        <w:rPr>
          <w:spacing w:val="-9"/>
          <w:sz w:val="22"/>
        </w:rPr>
        <w:t> </w:t>
      </w:r>
      <w:r>
        <w:rPr>
          <w:sz w:val="22"/>
        </w:rPr>
        <w:t>finalment</w:t>
      </w:r>
      <w:r>
        <w:rPr>
          <w:spacing w:val="-9"/>
          <w:sz w:val="22"/>
        </w:rPr>
        <w:t> </w:t>
      </w:r>
      <w:r>
        <w:rPr>
          <w:sz w:val="22"/>
        </w:rPr>
        <w:t>estimada</w:t>
      </w:r>
      <w:r>
        <w:rPr>
          <w:spacing w:val="-9"/>
          <w:sz w:val="22"/>
        </w:rPr>
        <w:t> </w:t>
      </w:r>
      <w:r>
        <w:rPr>
          <w:sz w:val="22"/>
        </w:rPr>
        <w:t>en</w:t>
      </w:r>
      <w:r>
        <w:rPr>
          <w:spacing w:val="-9"/>
          <w:sz w:val="22"/>
        </w:rPr>
        <w:t> </w:t>
      </w:r>
      <w:r>
        <w:rPr>
          <w:sz w:val="22"/>
        </w:rPr>
        <w:t>qualsevol</w:t>
      </w:r>
      <w:r>
        <w:rPr>
          <w:spacing w:val="-9"/>
          <w:sz w:val="22"/>
        </w:rPr>
        <w:t> </w:t>
      </w:r>
      <w:r>
        <w:rPr>
          <w:sz w:val="22"/>
        </w:rPr>
        <w:t>de</w:t>
      </w:r>
      <w:r>
        <w:rPr>
          <w:spacing w:val="-9"/>
          <w:sz w:val="22"/>
        </w:rPr>
        <w:t> </w:t>
      </w:r>
      <w:r>
        <w:rPr>
          <w:sz w:val="22"/>
        </w:rPr>
        <w:t>les instàncies assenyalades anteriorment, s’ha de fer constar, en els documents d’avaluació, la rectificació corresponent mitjançant una diligència signada pel</w:t>
      </w:r>
      <w:r>
        <w:rPr>
          <w:sz w:val="22"/>
        </w:rPr>
        <w:t> secretari del centre i visada pel director.</w:t>
      </w:r>
    </w:p>
    <w:p>
      <w:pPr>
        <w:pStyle w:val="Heading1"/>
        <w:spacing w:line="540" w:lineRule="atLeast" w:before="239"/>
        <w:ind w:left="22" w:right="1791" w:firstLine="2391"/>
      </w:pPr>
      <w:bookmarkStart w:name="_bookmark46" w:id="47"/>
      <w:bookmarkEnd w:id="47"/>
      <w:r>
        <w:rPr>
          <w:b w:val="0"/>
        </w:rPr>
      </w:r>
      <w:r>
        <w:rPr/>
        <w:t>Capítol</w:t>
      </w:r>
      <w:r>
        <w:rPr>
          <w:spacing w:val="-15"/>
        </w:rPr>
        <w:t> </w:t>
      </w:r>
      <w:r>
        <w:rPr/>
        <w:t>VII.</w:t>
      </w:r>
      <w:r>
        <w:rPr>
          <w:spacing w:val="-15"/>
        </w:rPr>
        <w:t> </w:t>
      </w:r>
      <w:r>
        <w:rPr/>
        <w:t>Convocatòries</w:t>
      </w:r>
      <w:r>
        <w:rPr>
          <w:spacing w:val="-15"/>
        </w:rPr>
        <w:t> </w:t>
      </w:r>
      <w:r>
        <w:rPr/>
        <w:t>i</w:t>
      </w:r>
      <w:r>
        <w:rPr>
          <w:spacing w:val="-15"/>
        </w:rPr>
        <w:t> </w:t>
      </w:r>
      <w:r>
        <w:rPr/>
        <w:t>permanència </w:t>
      </w:r>
      <w:bookmarkStart w:name="_bookmark47" w:id="48"/>
      <w:bookmarkEnd w:id="48"/>
      <w:r>
        <w:rPr/>
        <w:t>Articl</w:t>
      </w:r>
      <w:r>
        <w:rPr/>
        <w:t>e 41. Convocatòries</w:t>
      </w:r>
    </w:p>
    <w:p>
      <w:pPr>
        <w:pStyle w:val="ListParagraph"/>
        <w:numPr>
          <w:ilvl w:val="0"/>
          <w:numId w:val="38"/>
        </w:numPr>
        <w:tabs>
          <w:tab w:pos="740" w:val="left" w:leader="none"/>
          <w:tab w:pos="742" w:val="left" w:leader="none"/>
        </w:tabs>
        <w:spacing w:line="247" w:lineRule="auto" w:before="86" w:after="0"/>
        <w:ind w:left="742" w:right="160" w:hanging="360"/>
        <w:jc w:val="both"/>
        <w:rPr>
          <w:sz w:val="22"/>
        </w:rPr>
      </w:pPr>
      <w:r>
        <w:rPr>
          <w:sz w:val="22"/>
        </w:rPr>
        <w:t>La</w:t>
      </w:r>
      <w:r>
        <w:rPr>
          <w:spacing w:val="-8"/>
          <w:sz w:val="22"/>
        </w:rPr>
        <w:t> </w:t>
      </w:r>
      <w:r>
        <w:rPr>
          <w:sz w:val="22"/>
        </w:rPr>
        <w:t>part</w:t>
      </w:r>
      <w:r>
        <w:rPr>
          <w:spacing w:val="-8"/>
          <w:sz w:val="22"/>
        </w:rPr>
        <w:t> </w:t>
      </w:r>
      <w:r>
        <w:rPr>
          <w:sz w:val="22"/>
        </w:rPr>
        <w:t>de</w:t>
      </w:r>
      <w:r>
        <w:rPr>
          <w:spacing w:val="-8"/>
          <w:sz w:val="22"/>
        </w:rPr>
        <w:t> </w:t>
      </w:r>
      <w:r>
        <w:rPr>
          <w:sz w:val="22"/>
        </w:rPr>
        <w:t>cada</w:t>
      </w:r>
      <w:r>
        <w:rPr>
          <w:spacing w:val="-8"/>
          <w:sz w:val="22"/>
        </w:rPr>
        <w:t> </w:t>
      </w:r>
      <w:r>
        <w:rPr>
          <w:sz w:val="22"/>
        </w:rPr>
        <w:t>mòdul</w:t>
      </w:r>
      <w:r>
        <w:rPr>
          <w:spacing w:val="-8"/>
          <w:sz w:val="22"/>
        </w:rPr>
        <w:t> </w:t>
      </w:r>
      <w:r>
        <w:rPr>
          <w:sz w:val="22"/>
        </w:rPr>
        <w:t>o</w:t>
      </w:r>
      <w:r>
        <w:rPr>
          <w:spacing w:val="-8"/>
          <w:sz w:val="22"/>
        </w:rPr>
        <w:t> </w:t>
      </w:r>
      <w:r>
        <w:rPr>
          <w:sz w:val="22"/>
        </w:rPr>
        <w:t>àmbit</w:t>
      </w:r>
      <w:r>
        <w:rPr>
          <w:spacing w:val="-8"/>
          <w:sz w:val="22"/>
        </w:rPr>
        <w:t> </w:t>
      </w:r>
      <w:r>
        <w:rPr>
          <w:sz w:val="22"/>
        </w:rPr>
        <w:t>professional</w:t>
      </w:r>
      <w:r>
        <w:rPr>
          <w:spacing w:val="-8"/>
          <w:sz w:val="22"/>
        </w:rPr>
        <w:t> </w:t>
      </w:r>
      <w:r>
        <w:rPr>
          <w:sz w:val="22"/>
        </w:rPr>
        <w:t>que</w:t>
      </w:r>
      <w:r>
        <w:rPr>
          <w:spacing w:val="-8"/>
          <w:sz w:val="22"/>
        </w:rPr>
        <w:t> </w:t>
      </w:r>
      <w:r>
        <w:rPr>
          <w:sz w:val="22"/>
        </w:rPr>
        <w:t>es</w:t>
      </w:r>
      <w:r>
        <w:rPr>
          <w:spacing w:val="-8"/>
          <w:sz w:val="22"/>
        </w:rPr>
        <w:t> </w:t>
      </w:r>
      <w:r>
        <w:rPr>
          <w:sz w:val="22"/>
        </w:rPr>
        <w:t>cursa</w:t>
      </w:r>
      <w:r>
        <w:rPr>
          <w:spacing w:val="-8"/>
          <w:sz w:val="22"/>
        </w:rPr>
        <w:t> </w:t>
      </w:r>
      <w:r>
        <w:rPr>
          <w:sz w:val="22"/>
        </w:rPr>
        <w:t>en</w:t>
      </w:r>
      <w:r>
        <w:rPr>
          <w:spacing w:val="-8"/>
          <w:sz w:val="22"/>
        </w:rPr>
        <w:t> </w:t>
      </w:r>
      <w:r>
        <w:rPr>
          <w:sz w:val="22"/>
        </w:rPr>
        <w:t>el</w:t>
      </w:r>
      <w:r>
        <w:rPr>
          <w:spacing w:val="-8"/>
          <w:sz w:val="22"/>
        </w:rPr>
        <w:t> </w:t>
      </w:r>
      <w:r>
        <w:rPr>
          <w:sz w:val="22"/>
        </w:rPr>
        <w:t>centre</w:t>
      </w:r>
      <w:r>
        <w:rPr>
          <w:spacing w:val="-8"/>
          <w:sz w:val="22"/>
        </w:rPr>
        <w:t> </w:t>
      </w:r>
      <w:r>
        <w:rPr>
          <w:sz w:val="22"/>
        </w:rPr>
        <w:t>pot</w:t>
      </w:r>
      <w:r>
        <w:rPr>
          <w:spacing w:val="-8"/>
          <w:sz w:val="22"/>
        </w:rPr>
        <w:t> </w:t>
      </w:r>
      <w:r>
        <w:rPr>
          <w:sz w:val="22"/>
        </w:rPr>
        <w:t>ser</w:t>
      </w:r>
      <w:r>
        <w:rPr>
          <w:spacing w:val="-8"/>
          <w:sz w:val="22"/>
        </w:rPr>
        <w:t> </w:t>
      </w:r>
      <w:r>
        <w:rPr>
          <w:sz w:val="22"/>
        </w:rPr>
        <w:t>objecte d'avaluació</w:t>
      </w:r>
      <w:r>
        <w:rPr>
          <w:spacing w:val="-10"/>
          <w:sz w:val="22"/>
        </w:rPr>
        <w:t> </w:t>
      </w:r>
      <w:r>
        <w:rPr>
          <w:sz w:val="22"/>
        </w:rPr>
        <w:t>en</w:t>
      </w:r>
      <w:r>
        <w:rPr>
          <w:spacing w:val="-10"/>
          <w:sz w:val="22"/>
        </w:rPr>
        <w:t> </w:t>
      </w:r>
      <w:r>
        <w:rPr>
          <w:sz w:val="22"/>
        </w:rPr>
        <w:t>un</w:t>
      </w:r>
      <w:r>
        <w:rPr>
          <w:spacing w:val="-10"/>
          <w:sz w:val="22"/>
        </w:rPr>
        <w:t> </w:t>
      </w:r>
      <w:r>
        <w:rPr>
          <w:sz w:val="22"/>
        </w:rPr>
        <w:t>nombre</w:t>
      </w:r>
      <w:r>
        <w:rPr>
          <w:spacing w:val="-10"/>
          <w:sz w:val="22"/>
        </w:rPr>
        <w:t> </w:t>
      </w:r>
      <w:r>
        <w:rPr>
          <w:sz w:val="22"/>
        </w:rPr>
        <w:t>determinat</w:t>
      </w:r>
      <w:r>
        <w:rPr>
          <w:spacing w:val="-10"/>
          <w:sz w:val="22"/>
        </w:rPr>
        <w:t> </w:t>
      </w:r>
      <w:r>
        <w:rPr>
          <w:sz w:val="22"/>
        </w:rPr>
        <w:t>de</w:t>
      </w:r>
      <w:r>
        <w:rPr>
          <w:spacing w:val="-10"/>
          <w:sz w:val="22"/>
        </w:rPr>
        <w:t> </w:t>
      </w:r>
      <w:r>
        <w:rPr>
          <w:sz w:val="22"/>
        </w:rPr>
        <w:t>convocatòries</w:t>
      </w:r>
      <w:r>
        <w:rPr>
          <w:spacing w:val="-10"/>
          <w:sz w:val="22"/>
        </w:rPr>
        <w:t> </w:t>
      </w:r>
      <w:r>
        <w:rPr>
          <w:sz w:val="22"/>
        </w:rPr>
        <w:t>dependents</w:t>
      </w:r>
      <w:r>
        <w:rPr>
          <w:spacing w:val="-10"/>
          <w:sz w:val="22"/>
        </w:rPr>
        <w:t> </w:t>
      </w:r>
      <w:r>
        <w:rPr>
          <w:sz w:val="22"/>
        </w:rPr>
        <w:t>del</w:t>
      </w:r>
      <w:r>
        <w:rPr>
          <w:spacing w:val="-10"/>
          <w:sz w:val="22"/>
        </w:rPr>
        <w:t> </w:t>
      </w:r>
      <w:r>
        <w:rPr>
          <w:sz w:val="22"/>
        </w:rPr>
        <w:t>grau</w:t>
      </w:r>
      <w:r>
        <w:rPr>
          <w:spacing w:val="-10"/>
          <w:sz w:val="22"/>
        </w:rPr>
        <w:t> </w:t>
      </w:r>
      <w:r>
        <w:rPr>
          <w:sz w:val="22"/>
        </w:rPr>
        <w:t>del</w:t>
      </w:r>
      <w:r>
        <w:rPr>
          <w:spacing w:val="-10"/>
          <w:sz w:val="22"/>
        </w:rPr>
        <w:t> </w:t>
      </w:r>
      <w:r>
        <w:rPr>
          <w:sz w:val="22"/>
        </w:rPr>
        <w:t>qual es tracti:</w:t>
      </w:r>
    </w:p>
    <w:p>
      <w:pPr>
        <w:pStyle w:val="ListParagraph"/>
        <w:numPr>
          <w:ilvl w:val="1"/>
          <w:numId w:val="38"/>
        </w:numPr>
        <w:tabs>
          <w:tab w:pos="1462" w:val="left" w:leader="none"/>
        </w:tabs>
        <w:spacing w:line="247" w:lineRule="auto" w:before="0" w:after="0"/>
        <w:ind w:left="1462" w:right="143" w:hanging="360"/>
        <w:jc w:val="left"/>
        <w:rPr>
          <w:sz w:val="22"/>
        </w:rPr>
      </w:pPr>
      <w:r>
        <w:rPr>
          <w:sz w:val="22"/>
        </w:rPr>
        <w:t>En</w:t>
      </w:r>
      <w:r>
        <w:rPr>
          <w:spacing w:val="-3"/>
          <w:sz w:val="22"/>
        </w:rPr>
        <w:t> </w:t>
      </w:r>
      <w:r>
        <w:rPr>
          <w:sz w:val="22"/>
        </w:rPr>
        <w:t>els</w:t>
      </w:r>
      <w:r>
        <w:rPr>
          <w:spacing w:val="-3"/>
          <w:sz w:val="22"/>
        </w:rPr>
        <w:t> </w:t>
      </w:r>
      <w:r>
        <w:rPr>
          <w:sz w:val="22"/>
        </w:rPr>
        <w:t>graus</w:t>
      </w:r>
      <w:r>
        <w:rPr>
          <w:spacing w:val="-3"/>
          <w:sz w:val="22"/>
        </w:rPr>
        <w:t> </w:t>
      </w:r>
      <w:r>
        <w:rPr>
          <w:sz w:val="22"/>
        </w:rPr>
        <w:t>D,</w:t>
      </w:r>
      <w:r>
        <w:rPr>
          <w:spacing w:val="-3"/>
          <w:sz w:val="22"/>
        </w:rPr>
        <w:t> </w:t>
      </w:r>
      <w:r>
        <w:rPr>
          <w:sz w:val="22"/>
        </w:rPr>
        <w:t>cada</w:t>
      </w:r>
      <w:r>
        <w:rPr>
          <w:spacing w:val="-3"/>
          <w:sz w:val="22"/>
        </w:rPr>
        <w:t> </w:t>
      </w:r>
      <w:r>
        <w:rPr>
          <w:sz w:val="22"/>
        </w:rPr>
        <w:t>mòdul</w:t>
      </w:r>
      <w:r>
        <w:rPr>
          <w:spacing w:val="-3"/>
          <w:sz w:val="22"/>
        </w:rPr>
        <w:t> </w:t>
      </w:r>
      <w:r>
        <w:rPr>
          <w:sz w:val="22"/>
        </w:rPr>
        <w:t>professional</w:t>
      </w:r>
      <w:r>
        <w:rPr>
          <w:spacing w:val="-3"/>
          <w:sz w:val="22"/>
        </w:rPr>
        <w:t> </w:t>
      </w:r>
      <w:r>
        <w:rPr>
          <w:sz w:val="22"/>
        </w:rPr>
        <w:t>pot</w:t>
      </w:r>
      <w:r>
        <w:rPr>
          <w:spacing w:val="-3"/>
          <w:sz w:val="22"/>
        </w:rPr>
        <w:t> </w:t>
      </w:r>
      <w:r>
        <w:rPr>
          <w:sz w:val="22"/>
        </w:rPr>
        <w:t>ser</w:t>
      </w:r>
      <w:r>
        <w:rPr>
          <w:spacing w:val="-3"/>
          <w:sz w:val="22"/>
        </w:rPr>
        <w:t> </w:t>
      </w:r>
      <w:r>
        <w:rPr>
          <w:sz w:val="22"/>
        </w:rPr>
        <w:t>objecte</w:t>
      </w:r>
      <w:r>
        <w:rPr>
          <w:spacing w:val="-3"/>
          <w:sz w:val="22"/>
        </w:rPr>
        <w:t> </w:t>
      </w:r>
      <w:r>
        <w:rPr>
          <w:sz w:val="22"/>
        </w:rPr>
        <w:t>d’avaluació</w:t>
      </w:r>
      <w:r>
        <w:rPr>
          <w:spacing w:val="-3"/>
          <w:sz w:val="22"/>
        </w:rPr>
        <w:t> </w:t>
      </w:r>
      <w:r>
        <w:rPr>
          <w:sz w:val="22"/>
        </w:rPr>
        <w:t>en</w:t>
      </w:r>
      <w:r>
        <w:rPr>
          <w:spacing w:val="-3"/>
          <w:sz w:val="22"/>
        </w:rPr>
        <w:t> </w:t>
      </w:r>
      <w:r>
        <w:rPr>
          <w:sz w:val="22"/>
        </w:rPr>
        <w:t>dues convocatòries</w:t>
      </w:r>
      <w:r>
        <w:rPr>
          <w:spacing w:val="-9"/>
          <w:sz w:val="22"/>
        </w:rPr>
        <w:t> </w:t>
      </w:r>
      <w:r>
        <w:rPr>
          <w:sz w:val="22"/>
        </w:rPr>
        <w:t>anuals,</w:t>
      </w:r>
      <w:r>
        <w:rPr>
          <w:spacing w:val="-9"/>
          <w:sz w:val="22"/>
        </w:rPr>
        <w:t> </w:t>
      </w:r>
      <w:r>
        <w:rPr>
          <w:sz w:val="22"/>
        </w:rPr>
        <w:t>tenint</w:t>
      </w:r>
      <w:r>
        <w:rPr>
          <w:spacing w:val="-9"/>
          <w:sz w:val="22"/>
        </w:rPr>
        <w:t> </w:t>
      </w:r>
      <w:r>
        <w:rPr>
          <w:sz w:val="22"/>
        </w:rPr>
        <w:t>en</w:t>
      </w:r>
      <w:r>
        <w:rPr>
          <w:spacing w:val="-9"/>
          <w:sz w:val="22"/>
        </w:rPr>
        <w:t> </w:t>
      </w:r>
      <w:r>
        <w:rPr>
          <w:sz w:val="22"/>
        </w:rPr>
        <w:t>compte</w:t>
      </w:r>
      <w:r>
        <w:rPr>
          <w:spacing w:val="-9"/>
          <w:sz w:val="22"/>
        </w:rPr>
        <w:t> </w:t>
      </w:r>
      <w:r>
        <w:rPr>
          <w:sz w:val="22"/>
        </w:rPr>
        <w:t>que</w:t>
      </w:r>
      <w:r>
        <w:rPr>
          <w:spacing w:val="-9"/>
          <w:sz w:val="22"/>
        </w:rPr>
        <w:t> </w:t>
      </w:r>
      <w:r>
        <w:rPr>
          <w:sz w:val="22"/>
        </w:rPr>
        <w:t>el</w:t>
      </w:r>
      <w:r>
        <w:rPr>
          <w:spacing w:val="-9"/>
          <w:sz w:val="22"/>
        </w:rPr>
        <w:t> </w:t>
      </w:r>
      <w:r>
        <w:rPr>
          <w:sz w:val="22"/>
        </w:rPr>
        <w:t>màxim</w:t>
      </w:r>
      <w:r>
        <w:rPr>
          <w:spacing w:val="-9"/>
          <w:sz w:val="22"/>
        </w:rPr>
        <w:t> </w:t>
      </w:r>
      <w:r>
        <w:rPr>
          <w:sz w:val="22"/>
        </w:rPr>
        <w:t>per</w:t>
      </w:r>
      <w:r>
        <w:rPr>
          <w:spacing w:val="-9"/>
          <w:sz w:val="22"/>
        </w:rPr>
        <w:t> </w:t>
      </w:r>
      <w:r>
        <w:rPr>
          <w:sz w:val="22"/>
        </w:rPr>
        <w:t>a</w:t>
      </w:r>
      <w:r>
        <w:rPr>
          <w:spacing w:val="-9"/>
          <w:sz w:val="22"/>
        </w:rPr>
        <w:t> </w:t>
      </w:r>
      <w:r>
        <w:rPr>
          <w:sz w:val="22"/>
        </w:rPr>
        <w:t>cada</w:t>
      </w:r>
      <w:r>
        <w:rPr>
          <w:spacing w:val="-9"/>
          <w:sz w:val="22"/>
        </w:rPr>
        <w:t> </w:t>
      </w:r>
      <w:r>
        <w:rPr>
          <w:sz w:val="22"/>
        </w:rPr>
        <w:t>mòdul</w:t>
      </w:r>
      <w:r>
        <w:rPr>
          <w:spacing w:val="-9"/>
          <w:sz w:val="22"/>
        </w:rPr>
        <w:t> </w:t>
      </w:r>
      <w:r>
        <w:rPr>
          <w:sz w:val="22"/>
        </w:rPr>
        <w:t>és</w:t>
      </w:r>
      <w:r>
        <w:rPr>
          <w:spacing w:val="-9"/>
          <w:sz w:val="22"/>
        </w:rPr>
        <w:t> </w:t>
      </w:r>
      <w:r>
        <w:rPr>
          <w:sz w:val="22"/>
        </w:rPr>
        <w:t>de quatre convocatòries.</w:t>
      </w:r>
    </w:p>
    <w:p>
      <w:pPr>
        <w:pStyle w:val="ListParagraph"/>
        <w:numPr>
          <w:ilvl w:val="1"/>
          <w:numId w:val="38"/>
        </w:numPr>
        <w:tabs>
          <w:tab w:pos="1461" w:val="left" w:leader="none"/>
        </w:tabs>
        <w:spacing w:line="250" w:lineRule="exact" w:before="0" w:after="0"/>
        <w:ind w:left="1461" w:right="0" w:hanging="359"/>
        <w:jc w:val="left"/>
        <w:rPr>
          <w:sz w:val="22"/>
        </w:rPr>
      </w:pPr>
      <w:r>
        <w:rPr>
          <w:sz w:val="22"/>
        </w:rPr>
        <w:t>Els</w:t>
      </w:r>
      <w:r>
        <w:rPr>
          <w:spacing w:val="-9"/>
          <w:sz w:val="22"/>
        </w:rPr>
        <w:t> </w:t>
      </w:r>
      <w:r>
        <w:rPr>
          <w:sz w:val="22"/>
        </w:rPr>
        <w:t>graus</w:t>
      </w:r>
      <w:r>
        <w:rPr>
          <w:spacing w:val="-8"/>
          <w:sz w:val="22"/>
        </w:rPr>
        <w:t> </w:t>
      </w:r>
      <w:r>
        <w:rPr>
          <w:sz w:val="22"/>
        </w:rPr>
        <w:t>C</w:t>
      </w:r>
      <w:r>
        <w:rPr>
          <w:spacing w:val="-8"/>
          <w:sz w:val="22"/>
        </w:rPr>
        <w:t> </w:t>
      </w:r>
      <w:r>
        <w:rPr>
          <w:sz w:val="22"/>
        </w:rPr>
        <w:t>i</w:t>
      </w:r>
      <w:r>
        <w:rPr>
          <w:spacing w:val="-9"/>
          <w:sz w:val="22"/>
        </w:rPr>
        <w:t> </w:t>
      </w:r>
      <w:r>
        <w:rPr>
          <w:sz w:val="22"/>
        </w:rPr>
        <w:t>E</w:t>
      </w:r>
      <w:r>
        <w:rPr>
          <w:spacing w:val="-8"/>
          <w:sz w:val="22"/>
        </w:rPr>
        <w:t> </w:t>
      </w:r>
      <w:r>
        <w:rPr>
          <w:sz w:val="22"/>
        </w:rPr>
        <w:t>compten,</w:t>
      </w:r>
      <w:r>
        <w:rPr>
          <w:spacing w:val="-8"/>
          <w:sz w:val="22"/>
        </w:rPr>
        <w:t> </w:t>
      </w:r>
      <w:r>
        <w:rPr>
          <w:sz w:val="22"/>
        </w:rPr>
        <w:t>com</w:t>
      </w:r>
      <w:r>
        <w:rPr>
          <w:spacing w:val="-8"/>
          <w:sz w:val="22"/>
        </w:rPr>
        <w:t> </w:t>
      </w:r>
      <w:r>
        <w:rPr>
          <w:sz w:val="22"/>
        </w:rPr>
        <w:t>a</w:t>
      </w:r>
      <w:r>
        <w:rPr>
          <w:spacing w:val="-9"/>
          <w:sz w:val="22"/>
        </w:rPr>
        <w:t> </w:t>
      </w:r>
      <w:r>
        <w:rPr>
          <w:sz w:val="22"/>
        </w:rPr>
        <w:t>màxim,</w:t>
      </w:r>
      <w:r>
        <w:rPr>
          <w:spacing w:val="-8"/>
          <w:sz w:val="22"/>
        </w:rPr>
        <w:t> </w:t>
      </w:r>
      <w:r>
        <w:rPr>
          <w:sz w:val="22"/>
        </w:rPr>
        <w:t>amb</w:t>
      </w:r>
      <w:r>
        <w:rPr>
          <w:spacing w:val="-8"/>
          <w:sz w:val="22"/>
        </w:rPr>
        <w:t> </w:t>
      </w:r>
      <w:r>
        <w:rPr>
          <w:sz w:val="22"/>
        </w:rPr>
        <w:t>dues</w:t>
      </w:r>
      <w:r>
        <w:rPr>
          <w:spacing w:val="-8"/>
          <w:sz w:val="22"/>
        </w:rPr>
        <w:t> </w:t>
      </w:r>
      <w:r>
        <w:rPr>
          <w:spacing w:val="-2"/>
          <w:sz w:val="22"/>
        </w:rPr>
        <w:t>convocatòries.</w:t>
      </w:r>
    </w:p>
    <w:p>
      <w:pPr>
        <w:pStyle w:val="ListParagraph"/>
        <w:numPr>
          <w:ilvl w:val="0"/>
          <w:numId w:val="38"/>
        </w:numPr>
        <w:tabs>
          <w:tab w:pos="740" w:val="left" w:leader="none"/>
          <w:tab w:pos="742" w:val="left" w:leader="none"/>
        </w:tabs>
        <w:spacing w:line="247" w:lineRule="auto" w:before="203" w:after="0"/>
        <w:ind w:left="742" w:right="453" w:hanging="360"/>
        <w:jc w:val="left"/>
        <w:rPr>
          <w:sz w:val="22"/>
        </w:rPr>
      </w:pPr>
      <w:r>
        <w:rPr>
          <w:sz w:val="22"/>
        </w:rPr>
        <w:t>S’entén</w:t>
      </w:r>
      <w:r>
        <w:rPr>
          <w:spacing w:val="-3"/>
          <w:sz w:val="22"/>
        </w:rPr>
        <w:t> </w:t>
      </w:r>
      <w:r>
        <w:rPr>
          <w:sz w:val="22"/>
        </w:rPr>
        <w:t>per</w:t>
      </w:r>
      <w:r>
        <w:rPr>
          <w:spacing w:val="-3"/>
          <w:sz w:val="22"/>
        </w:rPr>
        <w:t> </w:t>
      </w:r>
      <w:r>
        <w:rPr>
          <w:sz w:val="22"/>
        </w:rPr>
        <w:t>convocatòria</w:t>
      </w:r>
      <w:r>
        <w:rPr>
          <w:spacing w:val="-3"/>
          <w:sz w:val="22"/>
        </w:rPr>
        <w:t> </w:t>
      </w:r>
      <w:r>
        <w:rPr>
          <w:sz w:val="22"/>
        </w:rPr>
        <w:t>de</w:t>
      </w:r>
      <w:r>
        <w:rPr>
          <w:spacing w:val="-3"/>
          <w:sz w:val="22"/>
        </w:rPr>
        <w:t> </w:t>
      </w:r>
      <w:r>
        <w:rPr>
          <w:sz w:val="22"/>
        </w:rPr>
        <w:t>centre</w:t>
      </w:r>
      <w:r>
        <w:rPr>
          <w:spacing w:val="-3"/>
          <w:sz w:val="22"/>
        </w:rPr>
        <w:t> </w:t>
      </w:r>
      <w:r>
        <w:rPr>
          <w:sz w:val="22"/>
        </w:rPr>
        <w:t>aquella</w:t>
      </w:r>
      <w:r>
        <w:rPr>
          <w:spacing w:val="-3"/>
          <w:sz w:val="22"/>
        </w:rPr>
        <w:t> </w:t>
      </w:r>
      <w:r>
        <w:rPr>
          <w:sz w:val="22"/>
        </w:rPr>
        <w:t>en</w:t>
      </w:r>
      <w:r>
        <w:rPr>
          <w:spacing w:val="-3"/>
          <w:sz w:val="22"/>
        </w:rPr>
        <w:t> </w:t>
      </w:r>
      <w:r>
        <w:rPr>
          <w:sz w:val="22"/>
        </w:rPr>
        <w:t>què,</w:t>
      </w:r>
      <w:r>
        <w:rPr>
          <w:spacing w:val="-3"/>
          <w:sz w:val="22"/>
        </w:rPr>
        <w:t> </w:t>
      </w:r>
      <w:r>
        <w:rPr>
          <w:sz w:val="22"/>
        </w:rPr>
        <w:t>per</w:t>
      </w:r>
      <w:r>
        <w:rPr>
          <w:spacing w:val="-3"/>
          <w:sz w:val="22"/>
        </w:rPr>
        <w:t> </w:t>
      </w:r>
      <w:r>
        <w:rPr>
          <w:sz w:val="22"/>
        </w:rPr>
        <w:t>a</w:t>
      </w:r>
      <w:r>
        <w:rPr>
          <w:spacing w:val="-3"/>
          <w:sz w:val="22"/>
        </w:rPr>
        <w:t> </w:t>
      </w:r>
      <w:r>
        <w:rPr>
          <w:sz w:val="22"/>
        </w:rPr>
        <w:t>cada</w:t>
      </w:r>
      <w:r>
        <w:rPr>
          <w:spacing w:val="-3"/>
          <w:sz w:val="22"/>
        </w:rPr>
        <w:t> </w:t>
      </w:r>
      <w:r>
        <w:rPr>
          <w:sz w:val="22"/>
        </w:rPr>
        <w:t>mòdul,</w:t>
      </w:r>
      <w:r>
        <w:rPr>
          <w:spacing w:val="-3"/>
          <w:sz w:val="22"/>
        </w:rPr>
        <w:t> </w:t>
      </w:r>
      <w:r>
        <w:rPr>
          <w:sz w:val="22"/>
        </w:rPr>
        <w:t>únicament s’avaluen</w:t>
      </w:r>
      <w:r>
        <w:rPr>
          <w:spacing w:val="-10"/>
          <w:sz w:val="22"/>
        </w:rPr>
        <w:t> </w:t>
      </w:r>
      <w:r>
        <w:rPr>
          <w:sz w:val="22"/>
        </w:rPr>
        <w:t>els</w:t>
      </w:r>
      <w:r>
        <w:rPr>
          <w:spacing w:val="-10"/>
          <w:sz w:val="22"/>
        </w:rPr>
        <w:t> </w:t>
      </w:r>
      <w:r>
        <w:rPr>
          <w:sz w:val="22"/>
        </w:rPr>
        <w:t>resultats</w:t>
      </w:r>
      <w:r>
        <w:rPr>
          <w:spacing w:val="-10"/>
          <w:sz w:val="22"/>
        </w:rPr>
        <w:t> </w:t>
      </w:r>
      <w:r>
        <w:rPr>
          <w:sz w:val="22"/>
        </w:rPr>
        <w:t>d’aprenentatge</w:t>
      </w:r>
      <w:r>
        <w:rPr>
          <w:spacing w:val="-10"/>
          <w:sz w:val="22"/>
        </w:rPr>
        <w:t> </w:t>
      </w:r>
      <w:r>
        <w:rPr>
          <w:sz w:val="22"/>
        </w:rPr>
        <w:t>i</w:t>
      </w:r>
      <w:r>
        <w:rPr>
          <w:spacing w:val="-10"/>
          <w:sz w:val="22"/>
        </w:rPr>
        <w:t> </w:t>
      </w:r>
      <w:r>
        <w:rPr>
          <w:sz w:val="22"/>
        </w:rPr>
        <w:t>els</w:t>
      </w:r>
      <w:r>
        <w:rPr>
          <w:spacing w:val="-10"/>
          <w:sz w:val="22"/>
        </w:rPr>
        <w:t> </w:t>
      </w:r>
      <w:r>
        <w:rPr>
          <w:sz w:val="22"/>
        </w:rPr>
        <w:t>criteris</w:t>
      </w:r>
      <w:r>
        <w:rPr>
          <w:spacing w:val="-10"/>
          <w:sz w:val="22"/>
        </w:rPr>
        <w:t> </w:t>
      </w:r>
      <w:r>
        <w:rPr>
          <w:sz w:val="22"/>
        </w:rPr>
        <w:t>d’avaluació</w:t>
      </w:r>
      <w:r>
        <w:rPr>
          <w:spacing w:val="-10"/>
          <w:sz w:val="22"/>
        </w:rPr>
        <w:t> </w:t>
      </w:r>
      <w:r>
        <w:rPr>
          <w:sz w:val="22"/>
        </w:rPr>
        <w:t>treballats</w:t>
      </w:r>
      <w:r>
        <w:rPr>
          <w:spacing w:val="-10"/>
          <w:sz w:val="22"/>
        </w:rPr>
        <w:t> </w:t>
      </w:r>
      <w:r>
        <w:rPr>
          <w:sz w:val="22"/>
        </w:rPr>
        <w:t>al</w:t>
      </w:r>
      <w:r>
        <w:rPr>
          <w:spacing w:val="-10"/>
          <w:sz w:val="22"/>
        </w:rPr>
        <w:t> </w:t>
      </w:r>
      <w:r>
        <w:rPr>
          <w:sz w:val="22"/>
        </w:rPr>
        <w:t>centre, sense incloure la part desenvolupada i avaluada en la formació en empresa o organisme equiparat que cada mòdul pugui tenir associada.</w:t>
      </w:r>
    </w:p>
    <w:p>
      <w:pPr>
        <w:pStyle w:val="ListParagraph"/>
        <w:numPr>
          <w:ilvl w:val="0"/>
          <w:numId w:val="38"/>
        </w:numPr>
        <w:tabs>
          <w:tab w:pos="740" w:val="left" w:leader="none"/>
          <w:tab w:pos="742" w:val="left" w:leader="none"/>
        </w:tabs>
        <w:spacing w:line="244" w:lineRule="auto" w:before="196" w:after="0"/>
        <w:ind w:left="742" w:right="87" w:hanging="360"/>
        <w:jc w:val="left"/>
        <w:rPr>
          <w:sz w:val="22"/>
        </w:rPr>
      </w:pPr>
      <w:r>
        <w:rPr>
          <w:sz w:val="22"/>
        </w:rPr>
        <w:t>S’entén per convocatòria aquella en què, per a cada mòdul, la qualificació final</w:t>
      </w:r>
      <w:r>
        <w:rPr>
          <w:sz w:val="22"/>
        </w:rPr>
        <w:t> resulta</w:t>
      </w:r>
      <w:r>
        <w:rPr>
          <w:spacing w:val="-9"/>
          <w:sz w:val="22"/>
        </w:rPr>
        <w:t> </w:t>
      </w:r>
      <w:r>
        <w:rPr>
          <w:sz w:val="22"/>
        </w:rPr>
        <w:t>de</w:t>
      </w:r>
      <w:r>
        <w:rPr>
          <w:spacing w:val="-9"/>
          <w:sz w:val="22"/>
        </w:rPr>
        <w:t> </w:t>
      </w:r>
      <w:r>
        <w:rPr>
          <w:sz w:val="22"/>
        </w:rPr>
        <w:t>la</w:t>
      </w:r>
      <w:r>
        <w:rPr>
          <w:spacing w:val="-9"/>
          <w:sz w:val="22"/>
        </w:rPr>
        <w:t> </w:t>
      </w:r>
      <w:r>
        <w:rPr>
          <w:sz w:val="22"/>
        </w:rPr>
        <w:t>ponderació</w:t>
      </w:r>
      <w:r>
        <w:rPr>
          <w:spacing w:val="-9"/>
          <w:sz w:val="22"/>
        </w:rPr>
        <w:t> </w:t>
      </w:r>
      <w:r>
        <w:rPr>
          <w:sz w:val="22"/>
        </w:rPr>
        <w:t>entre</w:t>
      </w:r>
      <w:r>
        <w:rPr>
          <w:spacing w:val="-9"/>
          <w:sz w:val="22"/>
        </w:rPr>
        <w:t> </w:t>
      </w:r>
      <w:r>
        <w:rPr>
          <w:sz w:val="22"/>
        </w:rPr>
        <w:t>la</w:t>
      </w:r>
      <w:r>
        <w:rPr>
          <w:spacing w:val="-9"/>
          <w:sz w:val="22"/>
        </w:rPr>
        <w:t> </w:t>
      </w:r>
      <w:r>
        <w:rPr>
          <w:sz w:val="22"/>
        </w:rPr>
        <w:t>qualificació</w:t>
      </w:r>
      <w:r>
        <w:rPr>
          <w:spacing w:val="-9"/>
          <w:sz w:val="22"/>
        </w:rPr>
        <w:t> </w:t>
      </w:r>
      <w:r>
        <w:rPr>
          <w:sz w:val="22"/>
        </w:rPr>
        <w:t>obtinguda</w:t>
      </w:r>
      <w:r>
        <w:rPr>
          <w:spacing w:val="-9"/>
          <w:sz w:val="22"/>
        </w:rPr>
        <w:t> </w:t>
      </w:r>
      <w:r>
        <w:rPr>
          <w:sz w:val="22"/>
        </w:rPr>
        <w:t>al</w:t>
      </w:r>
      <w:r>
        <w:rPr>
          <w:spacing w:val="-9"/>
          <w:sz w:val="22"/>
        </w:rPr>
        <w:t> </w:t>
      </w:r>
      <w:r>
        <w:rPr>
          <w:sz w:val="22"/>
        </w:rPr>
        <w:t>centre</w:t>
      </w:r>
      <w:r>
        <w:rPr>
          <w:spacing w:val="-9"/>
          <w:sz w:val="22"/>
        </w:rPr>
        <w:t> </w:t>
      </w:r>
      <w:r>
        <w:rPr>
          <w:sz w:val="22"/>
        </w:rPr>
        <w:t>i</w:t>
      </w:r>
      <w:r>
        <w:rPr>
          <w:spacing w:val="-9"/>
          <w:sz w:val="22"/>
        </w:rPr>
        <w:t> </w:t>
      </w:r>
      <w:r>
        <w:rPr>
          <w:sz w:val="22"/>
        </w:rPr>
        <w:t>la</w:t>
      </w:r>
      <w:r>
        <w:rPr>
          <w:spacing w:val="-9"/>
          <w:sz w:val="22"/>
        </w:rPr>
        <w:t> </w:t>
      </w:r>
      <w:r>
        <w:rPr>
          <w:sz w:val="22"/>
        </w:rPr>
        <w:t>corresponent</w:t>
      </w:r>
      <w:r>
        <w:rPr>
          <w:spacing w:val="-9"/>
          <w:sz w:val="22"/>
        </w:rPr>
        <w:t> </w:t>
      </w:r>
      <w:r>
        <w:rPr>
          <w:sz w:val="22"/>
        </w:rPr>
        <w:t>a</w:t>
      </w:r>
      <w:r>
        <w:rPr>
          <w:spacing w:val="-9"/>
          <w:sz w:val="22"/>
        </w:rPr>
        <w:t> </w:t>
      </w:r>
      <w:r>
        <w:rPr>
          <w:sz w:val="22"/>
        </w:rPr>
        <w:t>la formació</w:t>
      </w:r>
      <w:r>
        <w:rPr>
          <w:spacing w:val="-9"/>
          <w:sz w:val="22"/>
        </w:rPr>
        <w:t> </w:t>
      </w:r>
      <w:r>
        <w:rPr>
          <w:sz w:val="22"/>
        </w:rPr>
        <w:t>en</w:t>
      </w:r>
      <w:r>
        <w:rPr>
          <w:spacing w:val="-9"/>
          <w:sz w:val="22"/>
        </w:rPr>
        <w:t> </w:t>
      </w:r>
      <w:r>
        <w:rPr>
          <w:sz w:val="22"/>
        </w:rPr>
        <w:t>empresa</w:t>
      </w:r>
      <w:r>
        <w:rPr>
          <w:spacing w:val="-9"/>
          <w:sz w:val="22"/>
        </w:rPr>
        <w:t> </w:t>
      </w:r>
      <w:r>
        <w:rPr>
          <w:sz w:val="22"/>
        </w:rPr>
        <w:t>o</w:t>
      </w:r>
      <w:r>
        <w:rPr>
          <w:spacing w:val="-9"/>
          <w:sz w:val="22"/>
        </w:rPr>
        <w:t> </w:t>
      </w:r>
      <w:r>
        <w:rPr>
          <w:sz w:val="22"/>
        </w:rPr>
        <w:t>organisme</w:t>
      </w:r>
      <w:r>
        <w:rPr>
          <w:spacing w:val="-9"/>
          <w:sz w:val="22"/>
        </w:rPr>
        <w:t> </w:t>
      </w:r>
      <w:r>
        <w:rPr>
          <w:sz w:val="22"/>
        </w:rPr>
        <w:t>equiparat,</w:t>
      </w:r>
      <w:r>
        <w:rPr>
          <w:spacing w:val="-9"/>
          <w:sz w:val="22"/>
        </w:rPr>
        <w:t> </w:t>
      </w:r>
      <w:r>
        <w:rPr>
          <w:sz w:val="22"/>
        </w:rPr>
        <w:t>segons</w:t>
      </w:r>
      <w:r>
        <w:rPr>
          <w:spacing w:val="-9"/>
          <w:sz w:val="22"/>
        </w:rPr>
        <w:t> </w:t>
      </w:r>
      <w:r>
        <w:rPr>
          <w:sz w:val="22"/>
        </w:rPr>
        <w:t>el</w:t>
      </w:r>
      <w:r>
        <w:rPr>
          <w:spacing w:val="-9"/>
          <w:sz w:val="22"/>
        </w:rPr>
        <w:t> </w:t>
      </w:r>
      <w:r>
        <w:rPr>
          <w:sz w:val="22"/>
        </w:rPr>
        <w:t>que</w:t>
      </w:r>
      <w:r>
        <w:rPr>
          <w:spacing w:val="-9"/>
          <w:sz w:val="22"/>
        </w:rPr>
        <w:t> </w:t>
      </w:r>
      <w:r>
        <w:rPr>
          <w:sz w:val="22"/>
        </w:rPr>
        <w:t>estableixi</w:t>
      </w:r>
      <w:r>
        <w:rPr>
          <w:spacing w:val="-9"/>
          <w:sz w:val="22"/>
        </w:rPr>
        <w:t> </w:t>
      </w:r>
      <w:r>
        <w:rPr>
          <w:sz w:val="22"/>
        </w:rPr>
        <w:t>la</w:t>
      </w:r>
      <w:r>
        <w:rPr>
          <w:spacing w:val="-9"/>
          <w:sz w:val="22"/>
        </w:rPr>
        <w:t> </w:t>
      </w:r>
      <w:r>
        <w:rPr>
          <w:sz w:val="22"/>
        </w:rPr>
        <w:t>programació docent.</w:t>
      </w:r>
      <w:r>
        <w:rPr>
          <w:spacing w:val="-1"/>
          <w:sz w:val="22"/>
        </w:rPr>
        <w:t> </w:t>
      </w:r>
      <w:r>
        <w:rPr>
          <w:sz w:val="22"/>
        </w:rPr>
        <w:t>En</w:t>
      </w:r>
      <w:r>
        <w:rPr>
          <w:spacing w:val="-1"/>
          <w:sz w:val="22"/>
        </w:rPr>
        <w:t> </w:t>
      </w:r>
      <w:r>
        <w:rPr>
          <w:sz w:val="22"/>
        </w:rPr>
        <w:t>els</w:t>
      </w:r>
      <w:r>
        <w:rPr>
          <w:spacing w:val="-1"/>
          <w:sz w:val="22"/>
        </w:rPr>
        <w:t> </w:t>
      </w:r>
      <w:r>
        <w:rPr>
          <w:sz w:val="22"/>
        </w:rPr>
        <w:t>mòduls</w:t>
      </w:r>
      <w:r>
        <w:rPr>
          <w:spacing w:val="-1"/>
          <w:sz w:val="22"/>
        </w:rPr>
        <w:t> </w:t>
      </w:r>
      <w:r>
        <w:rPr>
          <w:sz w:val="22"/>
        </w:rPr>
        <w:t>que</w:t>
      </w:r>
      <w:r>
        <w:rPr>
          <w:spacing w:val="-1"/>
          <w:sz w:val="22"/>
        </w:rPr>
        <w:t> </w:t>
      </w:r>
      <w:r>
        <w:rPr>
          <w:sz w:val="22"/>
        </w:rPr>
        <w:t>no</w:t>
      </w:r>
      <w:r>
        <w:rPr>
          <w:spacing w:val="-1"/>
          <w:sz w:val="22"/>
        </w:rPr>
        <w:t> </w:t>
      </w:r>
      <w:r>
        <w:rPr>
          <w:sz w:val="22"/>
        </w:rPr>
        <w:t>inclouen</w:t>
      </w:r>
      <w:r>
        <w:rPr>
          <w:spacing w:val="-1"/>
          <w:sz w:val="22"/>
        </w:rPr>
        <w:t> </w:t>
      </w:r>
      <w:r>
        <w:rPr>
          <w:sz w:val="22"/>
        </w:rPr>
        <w:t>formació</w:t>
      </w:r>
      <w:r>
        <w:rPr>
          <w:spacing w:val="-1"/>
          <w:sz w:val="22"/>
        </w:rPr>
        <w:t> </w:t>
      </w:r>
      <w:r>
        <w:rPr>
          <w:sz w:val="22"/>
        </w:rPr>
        <w:t>en</w:t>
      </w:r>
      <w:r>
        <w:rPr>
          <w:spacing w:val="-1"/>
          <w:sz w:val="22"/>
        </w:rPr>
        <w:t> </w:t>
      </w:r>
      <w:r>
        <w:rPr>
          <w:sz w:val="22"/>
        </w:rPr>
        <w:t>empresa</w:t>
      </w:r>
      <w:r>
        <w:rPr>
          <w:spacing w:val="-1"/>
          <w:sz w:val="22"/>
        </w:rPr>
        <w:t> </w:t>
      </w:r>
      <w:r>
        <w:rPr>
          <w:sz w:val="22"/>
        </w:rPr>
        <w:t>o</w:t>
      </w:r>
      <w:r>
        <w:rPr>
          <w:spacing w:val="-1"/>
          <w:sz w:val="22"/>
        </w:rPr>
        <w:t> </w:t>
      </w:r>
      <w:r>
        <w:rPr>
          <w:sz w:val="22"/>
        </w:rPr>
        <w:t>organisme</w:t>
      </w:r>
      <w:r>
        <w:rPr>
          <w:spacing w:val="-1"/>
          <w:sz w:val="22"/>
        </w:rPr>
        <w:t> </w:t>
      </w:r>
      <w:r>
        <w:rPr>
          <w:sz w:val="22"/>
        </w:rPr>
        <w:t>equiparat, la qualificació de la convocatòria del centre coincideix amb la qualificació final de la </w:t>
      </w:r>
      <w:r>
        <w:rPr>
          <w:spacing w:val="-2"/>
          <w:sz w:val="22"/>
        </w:rPr>
        <w:t>convocatòria.</w:t>
      </w:r>
    </w:p>
    <w:p>
      <w:pPr>
        <w:pStyle w:val="ListParagraph"/>
        <w:numPr>
          <w:ilvl w:val="0"/>
          <w:numId w:val="38"/>
        </w:numPr>
        <w:tabs>
          <w:tab w:pos="740" w:val="left" w:leader="none"/>
          <w:tab w:pos="742" w:val="left" w:leader="none"/>
        </w:tabs>
        <w:spacing w:line="247" w:lineRule="auto" w:before="202" w:after="0"/>
        <w:ind w:left="742" w:right="423" w:hanging="360"/>
        <w:jc w:val="left"/>
        <w:rPr>
          <w:sz w:val="22"/>
        </w:rPr>
      </w:pPr>
      <w:r>
        <w:rPr>
          <w:sz w:val="22"/>
        </w:rPr>
        <w:t>D’aquest nombre màxim de convocatòries, l’alumnat dels graus D pot assistir de forma</w:t>
      </w:r>
      <w:r>
        <w:rPr>
          <w:spacing w:val="-9"/>
          <w:sz w:val="22"/>
        </w:rPr>
        <w:t> </w:t>
      </w:r>
      <w:r>
        <w:rPr>
          <w:sz w:val="22"/>
        </w:rPr>
        <w:t>presencial</w:t>
      </w:r>
      <w:r>
        <w:rPr>
          <w:spacing w:val="-9"/>
          <w:sz w:val="22"/>
        </w:rPr>
        <w:t> </w:t>
      </w:r>
      <w:r>
        <w:rPr>
          <w:sz w:val="22"/>
        </w:rPr>
        <w:t>a</w:t>
      </w:r>
      <w:r>
        <w:rPr>
          <w:spacing w:val="-9"/>
          <w:sz w:val="22"/>
        </w:rPr>
        <w:t> </w:t>
      </w:r>
      <w:r>
        <w:rPr>
          <w:sz w:val="22"/>
        </w:rPr>
        <w:t>les</w:t>
      </w:r>
      <w:r>
        <w:rPr>
          <w:spacing w:val="-9"/>
          <w:sz w:val="22"/>
        </w:rPr>
        <w:t> </w:t>
      </w:r>
      <w:r>
        <w:rPr>
          <w:sz w:val="22"/>
        </w:rPr>
        <w:t>activitats</w:t>
      </w:r>
      <w:r>
        <w:rPr>
          <w:spacing w:val="-9"/>
          <w:sz w:val="22"/>
        </w:rPr>
        <w:t> </w:t>
      </w:r>
      <w:r>
        <w:rPr>
          <w:sz w:val="22"/>
        </w:rPr>
        <w:t>programades</w:t>
      </w:r>
      <w:r>
        <w:rPr>
          <w:spacing w:val="-9"/>
          <w:sz w:val="22"/>
        </w:rPr>
        <w:t> </w:t>
      </w:r>
      <w:r>
        <w:rPr>
          <w:sz w:val="22"/>
        </w:rPr>
        <w:t>per</w:t>
      </w:r>
      <w:r>
        <w:rPr>
          <w:spacing w:val="-9"/>
          <w:sz w:val="22"/>
        </w:rPr>
        <w:t> </w:t>
      </w:r>
      <w:r>
        <w:rPr>
          <w:sz w:val="22"/>
        </w:rPr>
        <w:t>a</w:t>
      </w:r>
      <w:r>
        <w:rPr>
          <w:spacing w:val="-9"/>
          <w:sz w:val="22"/>
        </w:rPr>
        <w:t> </w:t>
      </w:r>
      <w:r>
        <w:rPr>
          <w:sz w:val="22"/>
        </w:rPr>
        <w:t>cada</w:t>
      </w:r>
      <w:r>
        <w:rPr>
          <w:spacing w:val="-9"/>
          <w:sz w:val="22"/>
        </w:rPr>
        <w:t> </w:t>
      </w:r>
      <w:r>
        <w:rPr>
          <w:sz w:val="22"/>
        </w:rPr>
        <w:t>mòdul,</w:t>
      </w:r>
      <w:r>
        <w:rPr>
          <w:spacing w:val="-9"/>
          <w:sz w:val="22"/>
        </w:rPr>
        <w:t> </w:t>
      </w:r>
      <w:r>
        <w:rPr>
          <w:sz w:val="22"/>
        </w:rPr>
        <w:t>un</w:t>
      </w:r>
      <w:r>
        <w:rPr>
          <w:spacing w:val="-9"/>
          <w:sz w:val="22"/>
        </w:rPr>
        <w:t> </w:t>
      </w:r>
      <w:r>
        <w:rPr>
          <w:sz w:val="22"/>
        </w:rPr>
        <w:t>màxim</w:t>
      </w:r>
      <w:r>
        <w:rPr>
          <w:spacing w:val="-9"/>
          <w:sz w:val="22"/>
        </w:rPr>
        <w:t> </w:t>
      </w:r>
      <w:r>
        <w:rPr>
          <w:sz w:val="22"/>
        </w:rPr>
        <w:t>de</w:t>
      </w:r>
      <w:r>
        <w:rPr>
          <w:spacing w:val="-9"/>
          <w:sz w:val="22"/>
        </w:rPr>
        <w:t> </w:t>
      </w:r>
      <w:r>
        <w:rPr>
          <w:sz w:val="22"/>
        </w:rPr>
        <w:t>dos cursos. Les convocatòries no necessàriament han de ser consecutives.</w:t>
      </w:r>
    </w:p>
    <w:p>
      <w:pPr>
        <w:pStyle w:val="ListParagraph"/>
        <w:numPr>
          <w:ilvl w:val="0"/>
          <w:numId w:val="38"/>
        </w:numPr>
        <w:tabs>
          <w:tab w:pos="740" w:val="left" w:leader="none"/>
          <w:tab w:pos="742" w:val="left" w:leader="none"/>
        </w:tabs>
        <w:spacing w:line="247" w:lineRule="auto" w:before="197" w:after="0"/>
        <w:ind w:left="742" w:right="38" w:hanging="360"/>
        <w:jc w:val="left"/>
        <w:rPr>
          <w:sz w:val="22"/>
        </w:rPr>
      </w:pPr>
      <w:r>
        <w:rPr>
          <w:sz w:val="22"/>
        </w:rPr>
        <w:t>L’inici</w:t>
      </w:r>
      <w:r>
        <w:rPr>
          <w:spacing w:val="-9"/>
          <w:sz w:val="22"/>
        </w:rPr>
        <w:t> </w:t>
      </w:r>
      <w:r>
        <w:rPr>
          <w:sz w:val="22"/>
        </w:rPr>
        <w:t>i</w:t>
      </w:r>
      <w:r>
        <w:rPr>
          <w:spacing w:val="-9"/>
          <w:sz w:val="22"/>
        </w:rPr>
        <w:t> </w:t>
      </w:r>
      <w:r>
        <w:rPr>
          <w:sz w:val="22"/>
        </w:rPr>
        <w:t>el</w:t>
      </w:r>
      <w:r>
        <w:rPr>
          <w:spacing w:val="-9"/>
          <w:sz w:val="22"/>
        </w:rPr>
        <w:t> </w:t>
      </w:r>
      <w:r>
        <w:rPr>
          <w:sz w:val="22"/>
        </w:rPr>
        <w:t>final</w:t>
      </w:r>
      <w:r>
        <w:rPr>
          <w:spacing w:val="-9"/>
          <w:sz w:val="22"/>
        </w:rPr>
        <w:t> </w:t>
      </w:r>
      <w:r>
        <w:rPr>
          <w:sz w:val="22"/>
        </w:rPr>
        <w:t>de</w:t>
      </w:r>
      <w:r>
        <w:rPr>
          <w:spacing w:val="-9"/>
          <w:sz w:val="22"/>
        </w:rPr>
        <w:t> </w:t>
      </w:r>
      <w:r>
        <w:rPr>
          <w:sz w:val="22"/>
        </w:rPr>
        <w:t>la</w:t>
      </w:r>
      <w:r>
        <w:rPr>
          <w:spacing w:val="-9"/>
          <w:sz w:val="22"/>
        </w:rPr>
        <w:t> </w:t>
      </w:r>
      <w:r>
        <w:rPr>
          <w:sz w:val="22"/>
        </w:rPr>
        <w:t>primera</w:t>
      </w:r>
      <w:r>
        <w:rPr>
          <w:spacing w:val="-9"/>
          <w:sz w:val="22"/>
        </w:rPr>
        <w:t> </w:t>
      </w:r>
      <w:r>
        <w:rPr>
          <w:sz w:val="22"/>
        </w:rPr>
        <w:t>convocatòria</w:t>
      </w:r>
      <w:r>
        <w:rPr>
          <w:spacing w:val="-9"/>
          <w:sz w:val="22"/>
        </w:rPr>
        <w:t> </w:t>
      </w:r>
      <w:r>
        <w:rPr>
          <w:sz w:val="22"/>
        </w:rPr>
        <w:t>del</w:t>
      </w:r>
      <w:r>
        <w:rPr>
          <w:spacing w:val="-9"/>
          <w:sz w:val="22"/>
        </w:rPr>
        <w:t> </w:t>
      </w:r>
      <w:r>
        <w:rPr>
          <w:sz w:val="22"/>
        </w:rPr>
        <w:t>curs</w:t>
      </w:r>
      <w:r>
        <w:rPr>
          <w:spacing w:val="-9"/>
          <w:sz w:val="22"/>
        </w:rPr>
        <w:t> </w:t>
      </w:r>
      <w:r>
        <w:rPr>
          <w:sz w:val="22"/>
        </w:rPr>
        <w:t>es</w:t>
      </w:r>
      <w:r>
        <w:rPr>
          <w:spacing w:val="-9"/>
          <w:sz w:val="22"/>
        </w:rPr>
        <w:t> </w:t>
      </w:r>
      <w:r>
        <w:rPr>
          <w:sz w:val="22"/>
        </w:rPr>
        <w:t>determinen</w:t>
      </w:r>
      <w:r>
        <w:rPr>
          <w:spacing w:val="-9"/>
          <w:sz w:val="22"/>
        </w:rPr>
        <w:t> </w:t>
      </w:r>
      <w:r>
        <w:rPr>
          <w:sz w:val="22"/>
        </w:rPr>
        <w:t>pel</w:t>
      </w:r>
      <w:r>
        <w:rPr>
          <w:spacing w:val="-9"/>
          <w:sz w:val="22"/>
        </w:rPr>
        <w:t> </w:t>
      </w:r>
      <w:r>
        <w:rPr>
          <w:sz w:val="22"/>
        </w:rPr>
        <w:t>calendari</w:t>
      </w:r>
      <w:r>
        <w:rPr>
          <w:spacing w:val="-9"/>
          <w:sz w:val="22"/>
        </w:rPr>
        <w:t> </w:t>
      </w:r>
      <w:r>
        <w:rPr>
          <w:sz w:val="22"/>
        </w:rPr>
        <w:t>escolar fixat per a cada curs acadèmic. L’avaluació d’aquesta convocatòria es realitza els darrers dies lectius del curs escolar o, si escau, durant els darrers dies lectius de la formació quan aquesta no coincideixi amb el calendari escolar, i d'acord amb el que preveuen els apartats següents d‘aquest article. La segona convocatòria s’ha de realitzar una vegada finalitzada la primera i dintre els terminis establerts en els següents apartats.</w:t>
      </w:r>
    </w:p>
    <w:p>
      <w:pPr>
        <w:pStyle w:val="ListParagraph"/>
        <w:numPr>
          <w:ilvl w:val="0"/>
          <w:numId w:val="38"/>
        </w:numPr>
        <w:tabs>
          <w:tab w:pos="740" w:val="left" w:leader="none"/>
          <w:tab w:pos="742" w:val="left" w:leader="none"/>
        </w:tabs>
        <w:spacing w:line="247" w:lineRule="auto" w:before="242" w:after="0"/>
        <w:ind w:left="742" w:right="46" w:hanging="360"/>
        <w:jc w:val="left"/>
        <w:rPr>
          <w:sz w:val="22"/>
        </w:rPr>
      </w:pPr>
      <w:r>
        <w:rPr>
          <w:sz w:val="22"/>
        </w:rPr>
        <w:t>L’alumnat que obtingui una qualificació inferior a 5 en la primera convocatòria de centre,</w:t>
      </w:r>
      <w:r>
        <w:rPr>
          <w:spacing w:val="-9"/>
          <w:sz w:val="22"/>
        </w:rPr>
        <w:t> </w:t>
      </w:r>
      <w:r>
        <w:rPr>
          <w:sz w:val="22"/>
        </w:rPr>
        <w:t>té</w:t>
      </w:r>
      <w:r>
        <w:rPr>
          <w:spacing w:val="-9"/>
          <w:sz w:val="22"/>
        </w:rPr>
        <w:t> </w:t>
      </w:r>
      <w:r>
        <w:rPr>
          <w:sz w:val="22"/>
        </w:rPr>
        <w:t>dret</w:t>
      </w:r>
      <w:r>
        <w:rPr>
          <w:spacing w:val="-9"/>
          <w:sz w:val="22"/>
        </w:rPr>
        <w:t> </w:t>
      </w:r>
      <w:r>
        <w:rPr>
          <w:sz w:val="22"/>
        </w:rPr>
        <w:t>a</w:t>
      </w:r>
      <w:r>
        <w:rPr>
          <w:spacing w:val="-9"/>
          <w:sz w:val="22"/>
        </w:rPr>
        <w:t> </w:t>
      </w:r>
      <w:r>
        <w:rPr>
          <w:sz w:val="22"/>
        </w:rPr>
        <w:t>una</w:t>
      </w:r>
      <w:r>
        <w:rPr>
          <w:spacing w:val="-9"/>
          <w:sz w:val="22"/>
        </w:rPr>
        <w:t> </w:t>
      </w:r>
      <w:r>
        <w:rPr>
          <w:sz w:val="22"/>
        </w:rPr>
        <w:t>segona</w:t>
      </w:r>
      <w:r>
        <w:rPr>
          <w:spacing w:val="-9"/>
          <w:sz w:val="22"/>
        </w:rPr>
        <w:t> </w:t>
      </w:r>
      <w:r>
        <w:rPr>
          <w:sz w:val="22"/>
        </w:rPr>
        <w:t>convocatòria</w:t>
      </w:r>
      <w:r>
        <w:rPr>
          <w:spacing w:val="-9"/>
          <w:sz w:val="22"/>
        </w:rPr>
        <w:t> </w:t>
      </w:r>
      <w:r>
        <w:rPr>
          <w:sz w:val="22"/>
        </w:rPr>
        <w:t>de</w:t>
      </w:r>
      <w:r>
        <w:rPr>
          <w:spacing w:val="-9"/>
          <w:sz w:val="22"/>
        </w:rPr>
        <w:t> </w:t>
      </w:r>
      <w:r>
        <w:rPr>
          <w:sz w:val="22"/>
        </w:rPr>
        <w:t>centre</w:t>
      </w:r>
      <w:r>
        <w:rPr>
          <w:spacing w:val="-9"/>
          <w:sz w:val="22"/>
        </w:rPr>
        <w:t> </w:t>
      </w:r>
      <w:r>
        <w:rPr>
          <w:sz w:val="22"/>
        </w:rPr>
        <w:t>per</w:t>
      </w:r>
      <w:r>
        <w:rPr>
          <w:spacing w:val="-9"/>
          <w:sz w:val="22"/>
        </w:rPr>
        <w:t> </w:t>
      </w:r>
      <w:r>
        <w:rPr>
          <w:sz w:val="22"/>
        </w:rPr>
        <w:t>tornar</w:t>
      </w:r>
      <w:r>
        <w:rPr>
          <w:spacing w:val="-9"/>
          <w:sz w:val="22"/>
        </w:rPr>
        <w:t> </w:t>
      </w:r>
      <w:r>
        <w:rPr>
          <w:sz w:val="22"/>
        </w:rPr>
        <w:t>a</w:t>
      </w:r>
      <w:r>
        <w:rPr>
          <w:spacing w:val="-9"/>
          <w:sz w:val="22"/>
        </w:rPr>
        <w:t> </w:t>
      </w:r>
      <w:r>
        <w:rPr>
          <w:sz w:val="22"/>
        </w:rPr>
        <w:t>ser</w:t>
      </w:r>
      <w:r>
        <w:rPr>
          <w:spacing w:val="-9"/>
          <w:sz w:val="22"/>
        </w:rPr>
        <w:t> </w:t>
      </w:r>
      <w:r>
        <w:rPr>
          <w:sz w:val="22"/>
        </w:rPr>
        <w:t>avaluat</w:t>
      </w:r>
      <w:r>
        <w:rPr>
          <w:spacing w:val="-9"/>
          <w:sz w:val="22"/>
        </w:rPr>
        <w:t> </w:t>
      </w:r>
      <w:r>
        <w:rPr>
          <w:sz w:val="22"/>
        </w:rPr>
        <w:t>d'aquests mòduls o àmbits. L'avaluació d’aquesta segona convocatòria de centre s'ha de dur a terme, com a regla general, abans del 30 de juny.</w:t>
      </w:r>
    </w:p>
    <w:p>
      <w:pPr>
        <w:pStyle w:val="ListParagraph"/>
        <w:spacing w:after="0" w:line="247" w:lineRule="auto"/>
        <w:jc w:val="left"/>
        <w:rPr>
          <w:sz w:val="22"/>
        </w:rPr>
        <w:sectPr>
          <w:pgSz w:w="11910" w:h="16840"/>
          <w:pgMar w:header="720" w:footer="1467" w:top="1620" w:bottom="1660" w:left="1417" w:right="1417"/>
        </w:sectPr>
      </w:pPr>
    </w:p>
    <w:p>
      <w:pPr>
        <w:pStyle w:val="ListParagraph"/>
        <w:numPr>
          <w:ilvl w:val="0"/>
          <w:numId w:val="38"/>
        </w:numPr>
        <w:tabs>
          <w:tab w:pos="740" w:val="left" w:leader="none"/>
          <w:tab w:pos="742" w:val="left" w:leader="none"/>
        </w:tabs>
        <w:spacing w:line="247" w:lineRule="auto" w:before="6" w:after="0"/>
        <w:ind w:left="742" w:right="110" w:hanging="360"/>
        <w:jc w:val="left"/>
        <w:rPr>
          <w:sz w:val="22"/>
        </w:rPr>
      </w:pPr>
      <w:r>
        <w:rPr>
          <w:sz w:val="22"/>
        </w:rPr>
        <w:t>L’alumnat</w:t>
      </w:r>
      <w:r>
        <w:rPr>
          <w:spacing w:val="-9"/>
          <w:sz w:val="22"/>
        </w:rPr>
        <w:t> </w:t>
      </w:r>
      <w:r>
        <w:rPr>
          <w:sz w:val="22"/>
        </w:rPr>
        <w:t>que</w:t>
      </w:r>
      <w:r>
        <w:rPr>
          <w:spacing w:val="-9"/>
          <w:sz w:val="22"/>
        </w:rPr>
        <w:t> </w:t>
      </w:r>
      <w:r>
        <w:rPr>
          <w:sz w:val="22"/>
        </w:rPr>
        <w:t>obtingui</w:t>
      </w:r>
      <w:r>
        <w:rPr>
          <w:spacing w:val="-9"/>
          <w:sz w:val="22"/>
        </w:rPr>
        <w:t> </w:t>
      </w:r>
      <w:r>
        <w:rPr>
          <w:sz w:val="22"/>
        </w:rPr>
        <w:t>una</w:t>
      </w:r>
      <w:r>
        <w:rPr>
          <w:spacing w:val="-9"/>
          <w:sz w:val="22"/>
        </w:rPr>
        <w:t> </w:t>
      </w:r>
      <w:r>
        <w:rPr>
          <w:sz w:val="22"/>
        </w:rPr>
        <w:t>qualificació</w:t>
      </w:r>
      <w:r>
        <w:rPr>
          <w:spacing w:val="-9"/>
          <w:sz w:val="22"/>
        </w:rPr>
        <w:t> </w:t>
      </w:r>
      <w:r>
        <w:rPr>
          <w:sz w:val="22"/>
        </w:rPr>
        <w:t>inferior</w:t>
      </w:r>
      <w:r>
        <w:rPr>
          <w:spacing w:val="-9"/>
          <w:sz w:val="22"/>
        </w:rPr>
        <w:t> </w:t>
      </w:r>
      <w:r>
        <w:rPr>
          <w:sz w:val="22"/>
        </w:rPr>
        <w:t>a</w:t>
      </w:r>
      <w:r>
        <w:rPr>
          <w:spacing w:val="-9"/>
          <w:sz w:val="22"/>
        </w:rPr>
        <w:t> </w:t>
      </w:r>
      <w:r>
        <w:rPr>
          <w:sz w:val="22"/>
        </w:rPr>
        <w:t>5</w:t>
      </w:r>
      <w:r>
        <w:rPr>
          <w:spacing w:val="-9"/>
          <w:sz w:val="22"/>
        </w:rPr>
        <w:t> </w:t>
      </w:r>
      <w:r>
        <w:rPr>
          <w:sz w:val="22"/>
        </w:rPr>
        <w:t>en</w:t>
      </w:r>
      <w:r>
        <w:rPr>
          <w:spacing w:val="-9"/>
          <w:sz w:val="22"/>
        </w:rPr>
        <w:t> </w:t>
      </w:r>
      <w:r>
        <w:rPr>
          <w:sz w:val="22"/>
        </w:rPr>
        <w:t>la</w:t>
      </w:r>
      <w:r>
        <w:rPr>
          <w:spacing w:val="-9"/>
          <w:sz w:val="22"/>
        </w:rPr>
        <w:t> </w:t>
      </w:r>
      <w:r>
        <w:rPr>
          <w:sz w:val="22"/>
        </w:rPr>
        <w:t>primera</w:t>
      </w:r>
      <w:r>
        <w:rPr>
          <w:spacing w:val="-9"/>
          <w:sz w:val="22"/>
        </w:rPr>
        <w:t> </w:t>
      </w:r>
      <w:r>
        <w:rPr>
          <w:sz w:val="22"/>
        </w:rPr>
        <w:t>convocatòria,</w:t>
      </w:r>
      <w:r>
        <w:rPr>
          <w:spacing w:val="-9"/>
          <w:sz w:val="22"/>
        </w:rPr>
        <w:t> </w:t>
      </w:r>
      <w:r>
        <w:rPr>
          <w:sz w:val="22"/>
        </w:rPr>
        <w:t>té</w:t>
      </w:r>
      <w:r>
        <w:rPr>
          <w:spacing w:val="-9"/>
          <w:sz w:val="22"/>
        </w:rPr>
        <w:t> </w:t>
      </w:r>
      <w:r>
        <w:rPr>
          <w:sz w:val="22"/>
        </w:rPr>
        <w:t>dret a una segona convocatòria. Aquesta segona convocatòria s’ha de realitzar, com a regla general, abans del 30 de juny. De manera excepcional, sempre que s’hagi realitzat la corresponent notificació a la Direcció General de Formació Professional i Ordenació Educativa, a través de l’aplicatiu informàtic de gestió de centres, i si l’organització</w:t>
      </w:r>
      <w:r>
        <w:rPr>
          <w:spacing w:val="-2"/>
          <w:sz w:val="22"/>
        </w:rPr>
        <w:t> </w:t>
      </w:r>
      <w:r>
        <w:rPr>
          <w:sz w:val="22"/>
        </w:rPr>
        <w:t>del</w:t>
      </w:r>
      <w:r>
        <w:rPr>
          <w:spacing w:val="-2"/>
          <w:sz w:val="22"/>
        </w:rPr>
        <w:t> </w:t>
      </w:r>
      <w:r>
        <w:rPr>
          <w:sz w:val="22"/>
        </w:rPr>
        <w:t>centre</w:t>
      </w:r>
      <w:r>
        <w:rPr>
          <w:spacing w:val="-2"/>
          <w:sz w:val="22"/>
        </w:rPr>
        <w:t> </w:t>
      </w:r>
      <w:r>
        <w:rPr>
          <w:sz w:val="22"/>
        </w:rPr>
        <w:t>ho</w:t>
      </w:r>
      <w:r>
        <w:rPr>
          <w:spacing w:val="-2"/>
          <w:sz w:val="22"/>
        </w:rPr>
        <w:t> </w:t>
      </w:r>
      <w:r>
        <w:rPr>
          <w:sz w:val="22"/>
        </w:rPr>
        <w:t>permet,</w:t>
      </w:r>
      <w:r>
        <w:rPr>
          <w:spacing w:val="-2"/>
          <w:sz w:val="22"/>
        </w:rPr>
        <w:t> </w:t>
      </w:r>
      <w:r>
        <w:rPr>
          <w:sz w:val="22"/>
        </w:rPr>
        <w:t>el</w:t>
      </w:r>
      <w:r>
        <w:rPr>
          <w:spacing w:val="-2"/>
          <w:sz w:val="22"/>
        </w:rPr>
        <w:t> </w:t>
      </w:r>
      <w:r>
        <w:rPr>
          <w:sz w:val="22"/>
        </w:rPr>
        <w:t>centre</w:t>
      </w:r>
      <w:r>
        <w:rPr>
          <w:spacing w:val="-2"/>
          <w:sz w:val="22"/>
        </w:rPr>
        <w:t> </w:t>
      </w:r>
      <w:r>
        <w:rPr>
          <w:sz w:val="22"/>
        </w:rPr>
        <w:t>pot</w:t>
      </w:r>
      <w:r>
        <w:rPr>
          <w:spacing w:val="-2"/>
          <w:sz w:val="22"/>
        </w:rPr>
        <w:t> </w:t>
      </w:r>
      <w:r>
        <w:rPr>
          <w:sz w:val="22"/>
        </w:rPr>
        <w:t>dur</w:t>
      </w:r>
      <w:r>
        <w:rPr>
          <w:spacing w:val="-2"/>
          <w:sz w:val="22"/>
        </w:rPr>
        <w:t> </w:t>
      </w:r>
      <w:r>
        <w:rPr>
          <w:sz w:val="22"/>
        </w:rPr>
        <w:t>a</w:t>
      </w:r>
      <w:r>
        <w:rPr>
          <w:spacing w:val="-2"/>
          <w:sz w:val="22"/>
        </w:rPr>
        <w:t> </w:t>
      </w:r>
      <w:r>
        <w:rPr>
          <w:sz w:val="22"/>
        </w:rPr>
        <w:t>terme</w:t>
      </w:r>
      <w:r>
        <w:rPr>
          <w:spacing w:val="-2"/>
          <w:sz w:val="22"/>
        </w:rPr>
        <w:t> </w:t>
      </w:r>
      <w:r>
        <w:rPr>
          <w:sz w:val="22"/>
        </w:rPr>
        <w:t>la</w:t>
      </w:r>
      <w:r>
        <w:rPr>
          <w:spacing w:val="-2"/>
          <w:sz w:val="22"/>
        </w:rPr>
        <w:t> </w:t>
      </w:r>
      <w:r>
        <w:rPr>
          <w:sz w:val="22"/>
        </w:rPr>
        <w:t>segona</w:t>
      </w:r>
      <w:r>
        <w:rPr>
          <w:spacing w:val="-2"/>
          <w:sz w:val="22"/>
        </w:rPr>
        <w:t> </w:t>
      </w:r>
      <w:r>
        <w:rPr>
          <w:sz w:val="22"/>
        </w:rPr>
        <w:t>convocatòria durant</w:t>
      </w:r>
      <w:r>
        <w:rPr>
          <w:spacing w:val="-9"/>
          <w:sz w:val="22"/>
        </w:rPr>
        <w:t> </w:t>
      </w:r>
      <w:r>
        <w:rPr>
          <w:sz w:val="22"/>
        </w:rPr>
        <w:t>el</w:t>
      </w:r>
      <w:r>
        <w:rPr>
          <w:spacing w:val="-9"/>
          <w:sz w:val="22"/>
        </w:rPr>
        <w:t> </w:t>
      </w:r>
      <w:r>
        <w:rPr>
          <w:sz w:val="22"/>
        </w:rPr>
        <w:t>mes</w:t>
      </w:r>
      <w:r>
        <w:rPr>
          <w:spacing w:val="-9"/>
          <w:sz w:val="22"/>
        </w:rPr>
        <w:t> </w:t>
      </w:r>
      <w:r>
        <w:rPr>
          <w:sz w:val="22"/>
        </w:rPr>
        <w:t>de</w:t>
      </w:r>
      <w:r>
        <w:rPr>
          <w:spacing w:val="-9"/>
          <w:sz w:val="22"/>
        </w:rPr>
        <w:t> </w:t>
      </w:r>
      <w:r>
        <w:rPr>
          <w:sz w:val="22"/>
        </w:rPr>
        <w:t>juliol,</w:t>
      </w:r>
      <w:r>
        <w:rPr>
          <w:spacing w:val="-9"/>
          <w:sz w:val="22"/>
        </w:rPr>
        <w:t> </w:t>
      </w:r>
      <w:r>
        <w:rPr>
          <w:sz w:val="22"/>
        </w:rPr>
        <w:t>amb</w:t>
      </w:r>
      <w:r>
        <w:rPr>
          <w:spacing w:val="-9"/>
          <w:sz w:val="22"/>
        </w:rPr>
        <w:t> </w:t>
      </w:r>
      <w:r>
        <w:rPr>
          <w:sz w:val="22"/>
        </w:rPr>
        <w:t>l’objectiu</w:t>
      </w:r>
      <w:r>
        <w:rPr>
          <w:spacing w:val="-9"/>
          <w:sz w:val="22"/>
        </w:rPr>
        <w:t> </w:t>
      </w:r>
      <w:r>
        <w:rPr>
          <w:sz w:val="22"/>
        </w:rPr>
        <w:t>de</w:t>
      </w:r>
      <w:r>
        <w:rPr>
          <w:spacing w:val="-9"/>
          <w:sz w:val="22"/>
        </w:rPr>
        <w:t> </w:t>
      </w:r>
      <w:r>
        <w:rPr>
          <w:sz w:val="22"/>
        </w:rPr>
        <w:t>facilitar</w:t>
      </w:r>
      <w:r>
        <w:rPr>
          <w:spacing w:val="-9"/>
          <w:sz w:val="22"/>
        </w:rPr>
        <w:t> </w:t>
      </w:r>
      <w:r>
        <w:rPr>
          <w:sz w:val="22"/>
        </w:rPr>
        <w:t>la</w:t>
      </w:r>
      <w:r>
        <w:rPr>
          <w:spacing w:val="-9"/>
          <w:sz w:val="22"/>
        </w:rPr>
        <w:t> </w:t>
      </w:r>
      <w:r>
        <w:rPr>
          <w:sz w:val="22"/>
        </w:rPr>
        <w:t>realització</w:t>
      </w:r>
      <w:r>
        <w:rPr>
          <w:spacing w:val="-9"/>
          <w:sz w:val="22"/>
        </w:rPr>
        <w:t> </w:t>
      </w:r>
      <w:r>
        <w:rPr>
          <w:sz w:val="22"/>
        </w:rPr>
        <w:t>de</w:t>
      </w:r>
      <w:r>
        <w:rPr>
          <w:spacing w:val="-9"/>
          <w:sz w:val="22"/>
        </w:rPr>
        <w:t> </w:t>
      </w:r>
      <w:r>
        <w:rPr>
          <w:sz w:val="22"/>
        </w:rPr>
        <w:t>l’estada</w:t>
      </w:r>
      <w:r>
        <w:rPr>
          <w:spacing w:val="-9"/>
          <w:sz w:val="22"/>
        </w:rPr>
        <w:t> </w:t>
      </w:r>
      <w:r>
        <w:rPr>
          <w:sz w:val="22"/>
        </w:rPr>
        <w:t>en</w:t>
      </w:r>
      <w:r>
        <w:rPr>
          <w:spacing w:val="-9"/>
          <w:sz w:val="22"/>
        </w:rPr>
        <w:t> </w:t>
      </w:r>
      <w:r>
        <w:rPr>
          <w:sz w:val="22"/>
        </w:rPr>
        <w:t>empresa o organisme equiparat dins d’aquest període. En qualsevol cas, les actes s’han de tancar, com a màxim, el 31 de juliol.</w:t>
      </w:r>
    </w:p>
    <w:p>
      <w:pPr>
        <w:pStyle w:val="ListParagraph"/>
        <w:numPr>
          <w:ilvl w:val="0"/>
          <w:numId w:val="38"/>
        </w:numPr>
        <w:tabs>
          <w:tab w:pos="742" w:val="left" w:leader="none"/>
        </w:tabs>
        <w:spacing w:line="247" w:lineRule="auto" w:before="191" w:after="0"/>
        <w:ind w:left="742" w:right="325" w:hanging="360"/>
        <w:jc w:val="left"/>
        <w:rPr>
          <w:sz w:val="22"/>
        </w:rPr>
      </w:pPr>
      <w:r>
        <w:rPr>
          <w:sz w:val="22"/>
        </w:rPr>
        <w:t>Els centres han de planificar el calendari d’avaluacions per garantir que l’alumnat amb possibilitat de finalitzar el grau pugui presentar-se a la segona convocatòria abans</w:t>
      </w:r>
      <w:r>
        <w:rPr>
          <w:spacing w:val="-10"/>
          <w:sz w:val="22"/>
        </w:rPr>
        <w:t> </w:t>
      </w:r>
      <w:r>
        <w:rPr>
          <w:sz w:val="22"/>
        </w:rPr>
        <w:t>que</w:t>
      </w:r>
      <w:r>
        <w:rPr>
          <w:spacing w:val="-10"/>
          <w:sz w:val="22"/>
        </w:rPr>
        <w:t> </w:t>
      </w:r>
      <w:r>
        <w:rPr>
          <w:sz w:val="22"/>
        </w:rPr>
        <w:t>acabi</w:t>
      </w:r>
      <w:r>
        <w:rPr>
          <w:spacing w:val="-10"/>
          <w:sz w:val="22"/>
        </w:rPr>
        <w:t> </w:t>
      </w:r>
      <w:r>
        <w:rPr>
          <w:sz w:val="22"/>
        </w:rPr>
        <w:t>el</w:t>
      </w:r>
      <w:r>
        <w:rPr>
          <w:spacing w:val="-10"/>
          <w:sz w:val="22"/>
        </w:rPr>
        <w:t> </w:t>
      </w:r>
      <w:r>
        <w:rPr>
          <w:sz w:val="22"/>
        </w:rPr>
        <w:t>termini</w:t>
      </w:r>
      <w:r>
        <w:rPr>
          <w:spacing w:val="-10"/>
          <w:sz w:val="22"/>
        </w:rPr>
        <w:t> </w:t>
      </w:r>
      <w:r>
        <w:rPr>
          <w:sz w:val="22"/>
        </w:rPr>
        <w:t>d’admissió</w:t>
      </w:r>
      <w:r>
        <w:rPr>
          <w:spacing w:val="-10"/>
          <w:sz w:val="22"/>
        </w:rPr>
        <w:t> </w:t>
      </w:r>
      <w:r>
        <w:rPr>
          <w:sz w:val="22"/>
        </w:rPr>
        <w:t>als</w:t>
      </w:r>
      <w:r>
        <w:rPr>
          <w:spacing w:val="-10"/>
          <w:sz w:val="22"/>
        </w:rPr>
        <w:t> </w:t>
      </w:r>
      <w:r>
        <w:rPr>
          <w:sz w:val="22"/>
        </w:rPr>
        <w:t>estudis</w:t>
      </w:r>
      <w:r>
        <w:rPr>
          <w:spacing w:val="-10"/>
          <w:sz w:val="22"/>
        </w:rPr>
        <w:t> </w:t>
      </w:r>
      <w:r>
        <w:rPr>
          <w:sz w:val="22"/>
        </w:rPr>
        <w:t>posteriors.</w:t>
      </w:r>
      <w:r>
        <w:rPr>
          <w:spacing w:val="-10"/>
          <w:sz w:val="22"/>
        </w:rPr>
        <w:t> </w:t>
      </w:r>
      <w:r>
        <w:rPr>
          <w:sz w:val="22"/>
        </w:rPr>
        <w:t>D’aquesta</w:t>
      </w:r>
      <w:r>
        <w:rPr>
          <w:spacing w:val="-10"/>
          <w:sz w:val="22"/>
        </w:rPr>
        <w:t> </w:t>
      </w:r>
      <w:r>
        <w:rPr>
          <w:sz w:val="22"/>
        </w:rPr>
        <w:t>manera,</w:t>
      </w:r>
      <w:r>
        <w:rPr>
          <w:spacing w:val="-10"/>
          <w:sz w:val="22"/>
        </w:rPr>
        <w:t> </w:t>
      </w:r>
      <w:r>
        <w:rPr>
          <w:sz w:val="22"/>
        </w:rPr>
        <w:t>es garanteix la continuïtat acadèmica sense interrupcions.</w:t>
      </w:r>
    </w:p>
    <w:p>
      <w:pPr>
        <w:pStyle w:val="ListParagraph"/>
        <w:numPr>
          <w:ilvl w:val="0"/>
          <w:numId w:val="38"/>
        </w:numPr>
        <w:tabs>
          <w:tab w:pos="742" w:val="left" w:leader="none"/>
        </w:tabs>
        <w:spacing w:line="247" w:lineRule="auto" w:before="196" w:after="0"/>
        <w:ind w:left="742" w:right="47" w:hanging="360"/>
        <w:jc w:val="left"/>
        <w:rPr>
          <w:sz w:val="22"/>
        </w:rPr>
      </w:pPr>
      <w:r>
        <w:rPr>
          <w:sz w:val="22"/>
        </w:rPr>
        <w:t>L’alumnat amb mòduls no superats en la primera convocatòria pot renunciar a ser avaluat en la segona convocatòria del curs en el termini de 2 dies hàbils després del lliurament</w:t>
      </w:r>
      <w:r>
        <w:rPr>
          <w:spacing w:val="-7"/>
          <w:sz w:val="22"/>
        </w:rPr>
        <w:t> </w:t>
      </w:r>
      <w:r>
        <w:rPr>
          <w:sz w:val="22"/>
        </w:rPr>
        <w:t>de</w:t>
      </w:r>
      <w:r>
        <w:rPr>
          <w:spacing w:val="-7"/>
          <w:sz w:val="22"/>
        </w:rPr>
        <w:t> </w:t>
      </w:r>
      <w:r>
        <w:rPr>
          <w:sz w:val="22"/>
        </w:rPr>
        <w:t>butlletins</w:t>
      </w:r>
      <w:r>
        <w:rPr>
          <w:spacing w:val="-7"/>
          <w:sz w:val="22"/>
        </w:rPr>
        <w:t> </w:t>
      </w:r>
      <w:r>
        <w:rPr>
          <w:sz w:val="22"/>
        </w:rPr>
        <w:t>de</w:t>
      </w:r>
      <w:r>
        <w:rPr>
          <w:spacing w:val="-7"/>
          <w:sz w:val="22"/>
        </w:rPr>
        <w:t> </w:t>
      </w:r>
      <w:r>
        <w:rPr>
          <w:sz w:val="22"/>
        </w:rPr>
        <w:t>la</w:t>
      </w:r>
      <w:r>
        <w:rPr>
          <w:spacing w:val="-7"/>
          <w:sz w:val="22"/>
        </w:rPr>
        <w:t> </w:t>
      </w:r>
      <w:r>
        <w:rPr>
          <w:sz w:val="22"/>
        </w:rPr>
        <w:t>primera</w:t>
      </w:r>
      <w:r>
        <w:rPr>
          <w:spacing w:val="-7"/>
          <w:sz w:val="22"/>
        </w:rPr>
        <w:t> </w:t>
      </w:r>
      <w:r>
        <w:rPr>
          <w:sz w:val="22"/>
        </w:rPr>
        <w:t>convocatòria</w:t>
      </w:r>
      <w:r>
        <w:rPr>
          <w:spacing w:val="-7"/>
          <w:sz w:val="22"/>
        </w:rPr>
        <w:t> </w:t>
      </w:r>
      <w:r>
        <w:rPr>
          <w:sz w:val="22"/>
        </w:rPr>
        <w:t>i,</w:t>
      </w:r>
      <w:r>
        <w:rPr>
          <w:spacing w:val="-7"/>
          <w:sz w:val="22"/>
        </w:rPr>
        <w:t> </w:t>
      </w:r>
      <w:r>
        <w:rPr>
          <w:sz w:val="22"/>
        </w:rPr>
        <w:t>en</w:t>
      </w:r>
      <w:r>
        <w:rPr>
          <w:spacing w:val="-7"/>
          <w:sz w:val="22"/>
        </w:rPr>
        <w:t> </w:t>
      </w:r>
      <w:r>
        <w:rPr>
          <w:sz w:val="22"/>
        </w:rPr>
        <w:t>tot</w:t>
      </w:r>
      <w:r>
        <w:rPr>
          <w:spacing w:val="-7"/>
          <w:sz w:val="22"/>
        </w:rPr>
        <w:t> </w:t>
      </w:r>
      <w:r>
        <w:rPr>
          <w:sz w:val="22"/>
        </w:rPr>
        <w:t>cas,</w:t>
      </w:r>
      <w:r>
        <w:rPr>
          <w:spacing w:val="-7"/>
          <w:sz w:val="22"/>
        </w:rPr>
        <w:t> </w:t>
      </w:r>
      <w:r>
        <w:rPr>
          <w:sz w:val="22"/>
        </w:rPr>
        <w:t>abans</w:t>
      </w:r>
      <w:r>
        <w:rPr>
          <w:spacing w:val="-7"/>
          <w:sz w:val="22"/>
        </w:rPr>
        <w:t> </w:t>
      </w:r>
      <w:r>
        <w:rPr>
          <w:sz w:val="22"/>
        </w:rPr>
        <w:t>de</w:t>
      </w:r>
      <w:r>
        <w:rPr>
          <w:spacing w:val="-7"/>
          <w:sz w:val="22"/>
        </w:rPr>
        <w:t> </w:t>
      </w:r>
      <w:r>
        <w:rPr>
          <w:sz w:val="22"/>
        </w:rPr>
        <w:t>la</w:t>
      </w:r>
      <w:r>
        <w:rPr>
          <w:spacing w:val="-7"/>
          <w:sz w:val="22"/>
        </w:rPr>
        <w:t> </w:t>
      </w:r>
      <w:r>
        <w:rPr>
          <w:sz w:val="22"/>
        </w:rPr>
        <w:t>realització de</w:t>
      </w:r>
      <w:r>
        <w:rPr>
          <w:spacing w:val="-10"/>
          <w:sz w:val="22"/>
        </w:rPr>
        <w:t> </w:t>
      </w:r>
      <w:r>
        <w:rPr>
          <w:sz w:val="22"/>
        </w:rPr>
        <w:t>les</w:t>
      </w:r>
      <w:r>
        <w:rPr>
          <w:spacing w:val="-10"/>
          <w:sz w:val="22"/>
        </w:rPr>
        <w:t> </w:t>
      </w:r>
      <w:r>
        <w:rPr>
          <w:sz w:val="22"/>
        </w:rPr>
        <w:t>proves</w:t>
      </w:r>
      <w:r>
        <w:rPr>
          <w:spacing w:val="-10"/>
          <w:sz w:val="22"/>
        </w:rPr>
        <w:t> </w:t>
      </w:r>
      <w:r>
        <w:rPr>
          <w:sz w:val="22"/>
        </w:rPr>
        <w:t>d’avaluació</w:t>
      </w:r>
      <w:r>
        <w:rPr>
          <w:spacing w:val="-10"/>
          <w:sz w:val="22"/>
        </w:rPr>
        <w:t> </w:t>
      </w:r>
      <w:r>
        <w:rPr>
          <w:sz w:val="22"/>
        </w:rPr>
        <w:t>corresponent</w:t>
      </w:r>
      <w:r>
        <w:rPr>
          <w:spacing w:val="-10"/>
          <w:sz w:val="22"/>
        </w:rPr>
        <w:t> </w:t>
      </w:r>
      <w:r>
        <w:rPr>
          <w:sz w:val="22"/>
        </w:rPr>
        <w:t>a</w:t>
      </w:r>
      <w:r>
        <w:rPr>
          <w:spacing w:val="-10"/>
          <w:sz w:val="22"/>
        </w:rPr>
        <w:t> </w:t>
      </w:r>
      <w:r>
        <w:rPr>
          <w:sz w:val="22"/>
        </w:rPr>
        <w:t>la</w:t>
      </w:r>
      <w:r>
        <w:rPr>
          <w:spacing w:val="-10"/>
          <w:sz w:val="22"/>
        </w:rPr>
        <w:t> </w:t>
      </w:r>
      <w:r>
        <w:rPr>
          <w:sz w:val="22"/>
        </w:rPr>
        <w:t>segona</w:t>
      </w:r>
      <w:r>
        <w:rPr>
          <w:spacing w:val="-10"/>
          <w:sz w:val="22"/>
        </w:rPr>
        <w:t> </w:t>
      </w:r>
      <w:r>
        <w:rPr>
          <w:sz w:val="22"/>
        </w:rPr>
        <w:t>convocatòria.</w:t>
      </w:r>
      <w:r>
        <w:rPr>
          <w:spacing w:val="-10"/>
          <w:sz w:val="22"/>
        </w:rPr>
        <w:t> </w:t>
      </w:r>
      <w:r>
        <w:rPr>
          <w:sz w:val="22"/>
        </w:rPr>
        <w:t>La</w:t>
      </w:r>
      <w:r>
        <w:rPr>
          <w:spacing w:val="-10"/>
          <w:sz w:val="22"/>
        </w:rPr>
        <w:t> </w:t>
      </w:r>
      <w:r>
        <w:rPr>
          <w:sz w:val="22"/>
        </w:rPr>
        <w:t>renúncia</w:t>
      </w:r>
      <w:r>
        <w:rPr>
          <w:spacing w:val="-10"/>
          <w:sz w:val="22"/>
        </w:rPr>
        <w:t> </w:t>
      </w:r>
      <w:r>
        <w:rPr>
          <w:sz w:val="22"/>
        </w:rPr>
        <w:t>s'ha</w:t>
      </w:r>
      <w:r>
        <w:rPr>
          <w:spacing w:val="-10"/>
          <w:sz w:val="22"/>
        </w:rPr>
        <w:t> </w:t>
      </w:r>
      <w:r>
        <w:rPr>
          <w:sz w:val="22"/>
        </w:rPr>
        <w:t>de fer constar en els documents d’avaluació amb l'expressió </w:t>
      </w:r>
      <w:r>
        <w:rPr>
          <w:i/>
          <w:sz w:val="22"/>
        </w:rPr>
        <w:t>Renúncia</w:t>
      </w:r>
      <w:r>
        <w:rPr>
          <w:sz w:val="22"/>
        </w:rPr>
        <w:t>.</w:t>
      </w:r>
    </w:p>
    <w:p>
      <w:pPr>
        <w:pStyle w:val="ListParagraph"/>
        <w:numPr>
          <w:ilvl w:val="0"/>
          <w:numId w:val="38"/>
        </w:numPr>
        <w:tabs>
          <w:tab w:pos="739" w:val="left" w:leader="none"/>
          <w:tab w:pos="742" w:val="left" w:leader="none"/>
        </w:tabs>
        <w:spacing w:line="247" w:lineRule="auto" w:before="194" w:after="0"/>
        <w:ind w:left="742" w:right="491" w:hanging="360"/>
        <w:jc w:val="left"/>
        <w:rPr>
          <w:sz w:val="22"/>
        </w:rPr>
      </w:pPr>
      <w:r>
        <w:rPr>
          <w:sz w:val="22"/>
        </w:rPr>
        <w:t>Si</w:t>
      </w:r>
      <w:r>
        <w:rPr>
          <w:spacing w:val="-9"/>
          <w:sz w:val="22"/>
        </w:rPr>
        <w:t> </w:t>
      </w:r>
      <w:r>
        <w:rPr>
          <w:sz w:val="22"/>
        </w:rPr>
        <w:t>un</w:t>
      </w:r>
      <w:r>
        <w:rPr>
          <w:spacing w:val="-9"/>
          <w:sz w:val="22"/>
        </w:rPr>
        <w:t> </w:t>
      </w:r>
      <w:r>
        <w:rPr>
          <w:sz w:val="22"/>
        </w:rPr>
        <w:t>alumne</w:t>
      </w:r>
      <w:r>
        <w:rPr>
          <w:spacing w:val="-9"/>
          <w:sz w:val="22"/>
        </w:rPr>
        <w:t> </w:t>
      </w:r>
      <w:r>
        <w:rPr>
          <w:sz w:val="22"/>
        </w:rPr>
        <w:t>no</w:t>
      </w:r>
      <w:r>
        <w:rPr>
          <w:spacing w:val="-9"/>
          <w:sz w:val="22"/>
        </w:rPr>
        <w:t> </w:t>
      </w:r>
      <w:r>
        <w:rPr>
          <w:sz w:val="22"/>
        </w:rPr>
        <w:t>renuncia</w:t>
      </w:r>
      <w:r>
        <w:rPr>
          <w:spacing w:val="-9"/>
          <w:sz w:val="22"/>
        </w:rPr>
        <w:t> </w:t>
      </w:r>
      <w:r>
        <w:rPr>
          <w:sz w:val="22"/>
        </w:rPr>
        <w:t>a</w:t>
      </w:r>
      <w:r>
        <w:rPr>
          <w:spacing w:val="-9"/>
          <w:sz w:val="22"/>
        </w:rPr>
        <w:t> </w:t>
      </w:r>
      <w:r>
        <w:rPr>
          <w:sz w:val="22"/>
        </w:rPr>
        <w:t>la</w:t>
      </w:r>
      <w:r>
        <w:rPr>
          <w:spacing w:val="-9"/>
          <w:sz w:val="22"/>
        </w:rPr>
        <w:t> </w:t>
      </w:r>
      <w:r>
        <w:rPr>
          <w:sz w:val="22"/>
        </w:rPr>
        <w:t>segona</w:t>
      </w:r>
      <w:r>
        <w:rPr>
          <w:spacing w:val="-9"/>
          <w:sz w:val="22"/>
        </w:rPr>
        <w:t> </w:t>
      </w:r>
      <w:r>
        <w:rPr>
          <w:sz w:val="22"/>
        </w:rPr>
        <w:t>convocatòria</w:t>
      </w:r>
      <w:r>
        <w:rPr>
          <w:spacing w:val="-9"/>
          <w:sz w:val="22"/>
        </w:rPr>
        <w:t> </w:t>
      </w:r>
      <w:r>
        <w:rPr>
          <w:sz w:val="22"/>
        </w:rPr>
        <w:t>del</w:t>
      </w:r>
      <w:r>
        <w:rPr>
          <w:spacing w:val="-9"/>
          <w:sz w:val="22"/>
        </w:rPr>
        <w:t> </w:t>
      </w:r>
      <w:r>
        <w:rPr>
          <w:sz w:val="22"/>
        </w:rPr>
        <w:t>curs</w:t>
      </w:r>
      <w:r>
        <w:rPr>
          <w:spacing w:val="-9"/>
          <w:sz w:val="22"/>
        </w:rPr>
        <w:t> </w:t>
      </w:r>
      <w:r>
        <w:rPr>
          <w:sz w:val="22"/>
        </w:rPr>
        <w:t>i,</w:t>
      </w:r>
      <w:r>
        <w:rPr>
          <w:spacing w:val="-9"/>
          <w:sz w:val="22"/>
        </w:rPr>
        <w:t> </w:t>
      </w:r>
      <w:r>
        <w:rPr>
          <w:sz w:val="22"/>
        </w:rPr>
        <w:t>arribat</w:t>
      </w:r>
      <w:r>
        <w:rPr>
          <w:spacing w:val="-9"/>
          <w:sz w:val="22"/>
        </w:rPr>
        <w:t> </w:t>
      </w:r>
      <w:r>
        <w:rPr>
          <w:sz w:val="22"/>
        </w:rPr>
        <w:t>el</w:t>
      </w:r>
      <w:r>
        <w:rPr>
          <w:spacing w:val="-9"/>
          <w:sz w:val="22"/>
        </w:rPr>
        <w:t> </w:t>
      </w:r>
      <w:r>
        <w:rPr>
          <w:sz w:val="22"/>
        </w:rPr>
        <w:t>dia,</w:t>
      </w:r>
      <w:r>
        <w:rPr>
          <w:spacing w:val="-9"/>
          <w:sz w:val="22"/>
        </w:rPr>
        <w:t> </w:t>
      </w:r>
      <w:r>
        <w:rPr>
          <w:sz w:val="22"/>
        </w:rPr>
        <w:t>no</w:t>
      </w:r>
      <w:r>
        <w:rPr>
          <w:spacing w:val="-9"/>
          <w:sz w:val="22"/>
        </w:rPr>
        <w:t> </w:t>
      </w:r>
      <w:r>
        <w:rPr>
          <w:sz w:val="22"/>
        </w:rPr>
        <w:t>es presenta</w:t>
      </w:r>
      <w:r>
        <w:rPr>
          <w:spacing w:val="-5"/>
          <w:sz w:val="22"/>
        </w:rPr>
        <w:t> </w:t>
      </w:r>
      <w:r>
        <w:rPr>
          <w:sz w:val="22"/>
        </w:rPr>
        <w:t>a</w:t>
      </w:r>
      <w:r>
        <w:rPr>
          <w:spacing w:val="-5"/>
          <w:sz w:val="22"/>
        </w:rPr>
        <w:t> </w:t>
      </w:r>
      <w:r>
        <w:rPr>
          <w:sz w:val="22"/>
        </w:rPr>
        <w:t>la</w:t>
      </w:r>
      <w:r>
        <w:rPr>
          <w:spacing w:val="-5"/>
          <w:sz w:val="22"/>
        </w:rPr>
        <w:t> </w:t>
      </w:r>
      <w:r>
        <w:rPr>
          <w:sz w:val="22"/>
        </w:rPr>
        <w:t>prova</w:t>
      </w:r>
      <w:r>
        <w:rPr>
          <w:spacing w:val="-5"/>
          <w:sz w:val="22"/>
        </w:rPr>
        <w:t> </w:t>
      </w:r>
      <w:r>
        <w:rPr>
          <w:sz w:val="22"/>
        </w:rPr>
        <w:t>que</w:t>
      </w:r>
      <w:r>
        <w:rPr>
          <w:spacing w:val="-5"/>
          <w:sz w:val="22"/>
        </w:rPr>
        <w:t> </w:t>
      </w:r>
      <w:r>
        <w:rPr>
          <w:sz w:val="22"/>
        </w:rPr>
        <w:t>l'ha</w:t>
      </w:r>
      <w:r>
        <w:rPr>
          <w:spacing w:val="-5"/>
          <w:sz w:val="22"/>
        </w:rPr>
        <w:t> </w:t>
      </w:r>
      <w:r>
        <w:rPr>
          <w:sz w:val="22"/>
        </w:rPr>
        <w:t>d'avaluar,</w:t>
      </w:r>
      <w:r>
        <w:rPr>
          <w:spacing w:val="-5"/>
          <w:sz w:val="22"/>
        </w:rPr>
        <w:t> </w:t>
      </w:r>
      <w:r>
        <w:rPr>
          <w:sz w:val="22"/>
        </w:rPr>
        <w:t>perd</w:t>
      </w:r>
      <w:r>
        <w:rPr>
          <w:spacing w:val="-5"/>
          <w:sz w:val="22"/>
        </w:rPr>
        <w:t> </w:t>
      </w:r>
      <w:r>
        <w:rPr>
          <w:sz w:val="22"/>
        </w:rPr>
        <w:t>la</w:t>
      </w:r>
      <w:r>
        <w:rPr>
          <w:spacing w:val="-5"/>
          <w:sz w:val="22"/>
        </w:rPr>
        <w:t> </w:t>
      </w:r>
      <w:r>
        <w:rPr>
          <w:sz w:val="22"/>
        </w:rPr>
        <w:t>convocatòria.</w:t>
      </w:r>
      <w:r>
        <w:rPr>
          <w:spacing w:val="-5"/>
          <w:sz w:val="22"/>
        </w:rPr>
        <w:t> </w:t>
      </w:r>
      <w:r>
        <w:rPr>
          <w:sz w:val="22"/>
        </w:rPr>
        <w:t>En</w:t>
      </w:r>
      <w:r>
        <w:rPr>
          <w:spacing w:val="-5"/>
          <w:sz w:val="22"/>
        </w:rPr>
        <w:t> </w:t>
      </w:r>
      <w:r>
        <w:rPr>
          <w:sz w:val="22"/>
        </w:rPr>
        <w:t>aquest</w:t>
      </w:r>
      <w:r>
        <w:rPr>
          <w:spacing w:val="-5"/>
          <w:sz w:val="22"/>
        </w:rPr>
        <w:t> </w:t>
      </w:r>
      <w:r>
        <w:rPr>
          <w:sz w:val="22"/>
        </w:rPr>
        <w:t>cas,</w:t>
      </w:r>
      <w:r>
        <w:rPr>
          <w:spacing w:val="-5"/>
          <w:sz w:val="22"/>
        </w:rPr>
        <w:t> </w:t>
      </w:r>
      <w:r>
        <w:rPr>
          <w:sz w:val="22"/>
        </w:rPr>
        <w:t>a</w:t>
      </w:r>
      <w:r>
        <w:rPr>
          <w:spacing w:val="-5"/>
          <w:sz w:val="22"/>
        </w:rPr>
        <w:t> </w:t>
      </w:r>
      <w:r>
        <w:rPr>
          <w:sz w:val="22"/>
        </w:rPr>
        <w:t>les actes i l’aplicatiu informàtic de gestió de centres de la Conselleria d’Educació i Universitats, el mòdul ha de figurar qualificat amb un 1.</w:t>
      </w:r>
    </w:p>
    <w:p>
      <w:pPr>
        <w:pStyle w:val="BodyText"/>
        <w:spacing w:before="23"/>
        <w:ind w:left="0" w:firstLine="0"/>
      </w:pPr>
    </w:p>
    <w:p>
      <w:pPr>
        <w:pStyle w:val="Heading1"/>
        <w:ind w:left="22" w:right="53"/>
      </w:pPr>
      <w:bookmarkStart w:name="_bookmark48" w:id="49"/>
      <w:bookmarkEnd w:id="49"/>
      <w:r>
        <w:rPr>
          <w:b w:val="0"/>
        </w:rPr>
      </w:r>
      <w:r>
        <w:rPr/>
        <w:t>Article</w:t>
      </w:r>
      <w:r>
        <w:rPr>
          <w:spacing w:val="-9"/>
        </w:rPr>
        <w:t> </w:t>
      </w:r>
      <w:r>
        <w:rPr/>
        <w:t>42.</w:t>
      </w:r>
      <w:r>
        <w:rPr>
          <w:spacing w:val="-9"/>
        </w:rPr>
        <w:t> </w:t>
      </w:r>
      <w:r>
        <w:rPr/>
        <w:t>Ocasions</w:t>
      </w:r>
      <w:r>
        <w:rPr>
          <w:spacing w:val="-9"/>
        </w:rPr>
        <w:t> </w:t>
      </w:r>
      <w:r>
        <w:rPr/>
        <w:t>en</w:t>
      </w:r>
      <w:r>
        <w:rPr>
          <w:spacing w:val="-9"/>
        </w:rPr>
        <w:t> </w:t>
      </w:r>
      <w:r>
        <w:rPr/>
        <w:t>què</w:t>
      </w:r>
      <w:r>
        <w:rPr>
          <w:spacing w:val="-9"/>
        </w:rPr>
        <w:t> </w:t>
      </w:r>
      <w:r>
        <w:rPr/>
        <w:t>es</w:t>
      </w:r>
      <w:r>
        <w:rPr>
          <w:spacing w:val="-9"/>
        </w:rPr>
        <w:t> </w:t>
      </w:r>
      <w:r>
        <w:rPr/>
        <w:t>pot</w:t>
      </w:r>
      <w:r>
        <w:rPr>
          <w:spacing w:val="-9"/>
        </w:rPr>
        <w:t> </w:t>
      </w:r>
      <w:r>
        <w:rPr/>
        <w:t>realitzar</w:t>
      </w:r>
      <w:r>
        <w:rPr>
          <w:spacing w:val="-9"/>
        </w:rPr>
        <w:t> </w:t>
      </w:r>
      <w:r>
        <w:rPr/>
        <w:t>la</w:t>
      </w:r>
      <w:r>
        <w:rPr>
          <w:spacing w:val="-9"/>
        </w:rPr>
        <w:t> </w:t>
      </w:r>
      <w:r>
        <w:rPr/>
        <w:t>formació</w:t>
      </w:r>
      <w:r>
        <w:rPr>
          <w:spacing w:val="-9"/>
        </w:rPr>
        <w:t> </w:t>
      </w:r>
      <w:r>
        <w:rPr/>
        <w:t>en</w:t>
      </w:r>
      <w:r>
        <w:rPr>
          <w:spacing w:val="-9"/>
        </w:rPr>
        <w:t> </w:t>
      </w:r>
      <w:r>
        <w:rPr/>
        <w:t>empresa</w:t>
      </w:r>
      <w:r>
        <w:rPr>
          <w:spacing w:val="-9"/>
        </w:rPr>
        <w:t> </w:t>
      </w:r>
      <w:r>
        <w:rPr/>
        <w:t>o</w:t>
      </w:r>
      <w:r>
        <w:rPr>
          <w:spacing w:val="-9"/>
        </w:rPr>
        <w:t> </w:t>
      </w:r>
      <w:r>
        <w:rPr/>
        <w:t>organisme </w:t>
      </w:r>
      <w:r>
        <w:rPr>
          <w:spacing w:val="-2"/>
        </w:rPr>
        <w:t>equiparat</w:t>
      </w:r>
    </w:p>
    <w:p>
      <w:pPr>
        <w:pStyle w:val="ListParagraph"/>
        <w:numPr>
          <w:ilvl w:val="0"/>
          <w:numId w:val="39"/>
        </w:numPr>
        <w:tabs>
          <w:tab w:pos="740" w:val="left" w:leader="none"/>
        </w:tabs>
        <w:spacing w:line="240" w:lineRule="auto" w:before="207" w:after="0"/>
        <w:ind w:left="740" w:right="0" w:hanging="358"/>
        <w:jc w:val="both"/>
        <w:rPr>
          <w:sz w:val="22"/>
        </w:rPr>
      </w:pPr>
      <w:r>
        <w:rPr>
          <w:sz w:val="22"/>
        </w:rPr>
        <w:t>En</w:t>
      </w:r>
      <w:r>
        <w:rPr>
          <w:spacing w:val="-9"/>
          <w:sz w:val="22"/>
        </w:rPr>
        <w:t> </w:t>
      </w:r>
      <w:r>
        <w:rPr>
          <w:sz w:val="22"/>
        </w:rPr>
        <w:t>règim</w:t>
      </w:r>
      <w:r>
        <w:rPr>
          <w:spacing w:val="-7"/>
          <w:sz w:val="22"/>
        </w:rPr>
        <w:t> </w:t>
      </w:r>
      <w:r>
        <w:rPr>
          <w:spacing w:val="-2"/>
          <w:sz w:val="22"/>
        </w:rPr>
        <w:t>general:</w:t>
      </w:r>
    </w:p>
    <w:p>
      <w:pPr>
        <w:pStyle w:val="ListParagraph"/>
        <w:numPr>
          <w:ilvl w:val="1"/>
          <w:numId w:val="39"/>
        </w:numPr>
        <w:tabs>
          <w:tab w:pos="1462" w:val="left" w:leader="none"/>
        </w:tabs>
        <w:spacing w:line="247" w:lineRule="auto" w:before="6" w:after="0"/>
        <w:ind w:left="1462" w:right="598" w:hanging="360"/>
        <w:jc w:val="both"/>
        <w:rPr>
          <w:sz w:val="22"/>
        </w:rPr>
      </w:pPr>
      <w:r>
        <w:rPr>
          <w:sz w:val="22"/>
        </w:rPr>
        <w:t>L'alumnat</w:t>
      </w:r>
      <w:r>
        <w:rPr>
          <w:spacing w:val="-10"/>
          <w:sz w:val="22"/>
        </w:rPr>
        <w:t> </w:t>
      </w:r>
      <w:r>
        <w:rPr>
          <w:sz w:val="22"/>
        </w:rPr>
        <w:t>pot</w:t>
      </w:r>
      <w:r>
        <w:rPr>
          <w:spacing w:val="-10"/>
          <w:sz w:val="22"/>
        </w:rPr>
        <w:t> </w:t>
      </w:r>
      <w:r>
        <w:rPr>
          <w:sz w:val="22"/>
        </w:rPr>
        <w:t>realitzar</w:t>
      </w:r>
      <w:r>
        <w:rPr>
          <w:spacing w:val="-10"/>
          <w:sz w:val="22"/>
        </w:rPr>
        <w:t> </w:t>
      </w:r>
      <w:r>
        <w:rPr>
          <w:sz w:val="22"/>
        </w:rPr>
        <w:t>la</w:t>
      </w:r>
      <w:r>
        <w:rPr>
          <w:spacing w:val="-10"/>
          <w:sz w:val="22"/>
        </w:rPr>
        <w:t> </w:t>
      </w:r>
      <w:r>
        <w:rPr>
          <w:sz w:val="22"/>
        </w:rPr>
        <w:t>formació</w:t>
      </w:r>
      <w:r>
        <w:rPr>
          <w:spacing w:val="-10"/>
          <w:sz w:val="22"/>
        </w:rPr>
        <w:t> </w:t>
      </w:r>
      <w:r>
        <w:rPr>
          <w:sz w:val="22"/>
        </w:rPr>
        <w:t>en</w:t>
      </w:r>
      <w:r>
        <w:rPr>
          <w:spacing w:val="-10"/>
          <w:sz w:val="22"/>
        </w:rPr>
        <w:t> </w:t>
      </w:r>
      <w:r>
        <w:rPr>
          <w:sz w:val="22"/>
        </w:rPr>
        <w:t>empresa</w:t>
      </w:r>
      <w:r>
        <w:rPr>
          <w:spacing w:val="-10"/>
          <w:sz w:val="22"/>
        </w:rPr>
        <w:t> </w:t>
      </w:r>
      <w:r>
        <w:rPr>
          <w:sz w:val="22"/>
        </w:rPr>
        <w:t>o</w:t>
      </w:r>
      <w:r>
        <w:rPr>
          <w:spacing w:val="-10"/>
          <w:sz w:val="22"/>
        </w:rPr>
        <w:t> </w:t>
      </w:r>
      <w:r>
        <w:rPr>
          <w:sz w:val="22"/>
        </w:rPr>
        <w:t>organisme</w:t>
      </w:r>
      <w:r>
        <w:rPr>
          <w:spacing w:val="-10"/>
          <w:sz w:val="22"/>
        </w:rPr>
        <w:t> </w:t>
      </w:r>
      <w:r>
        <w:rPr>
          <w:sz w:val="22"/>
        </w:rPr>
        <w:t>equiparat</w:t>
      </w:r>
      <w:r>
        <w:rPr>
          <w:spacing w:val="-10"/>
          <w:sz w:val="22"/>
        </w:rPr>
        <w:t> </w:t>
      </w:r>
      <w:r>
        <w:rPr>
          <w:sz w:val="22"/>
        </w:rPr>
        <w:t>un màxim</w:t>
      </w:r>
      <w:r>
        <w:rPr>
          <w:spacing w:val="-7"/>
          <w:sz w:val="22"/>
        </w:rPr>
        <w:t> </w:t>
      </w:r>
      <w:r>
        <w:rPr>
          <w:sz w:val="22"/>
        </w:rPr>
        <w:t>de</w:t>
      </w:r>
      <w:r>
        <w:rPr>
          <w:spacing w:val="-7"/>
          <w:sz w:val="22"/>
        </w:rPr>
        <w:t> </w:t>
      </w:r>
      <w:r>
        <w:rPr>
          <w:sz w:val="22"/>
        </w:rPr>
        <w:t>dues</w:t>
      </w:r>
      <w:r>
        <w:rPr>
          <w:spacing w:val="-7"/>
          <w:sz w:val="22"/>
        </w:rPr>
        <w:t> </w:t>
      </w:r>
      <w:r>
        <w:rPr>
          <w:sz w:val="22"/>
        </w:rPr>
        <w:t>ocasions</w:t>
      </w:r>
      <w:r>
        <w:rPr>
          <w:spacing w:val="-7"/>
          <w:sz w:val="22"/>
        </w:rPr>
        <w:t> </w:t>
      </w:r>
      <w:r>
        <w:rPr>
          <w:sz w:val="22"/>
        </w:rPr>
        <w:t>per</w:t>
      </w:r>
      <w:r>
        <w:rPr>
          <w:spacing w:val="-7"/>
          <w:sz w:val="22"/>
        </w:rPr>
        <w:t> </w:t>
      </w:r>
      <w:r>
        <w:rPr>
          <w:sz w:val="22"/>
        </w:rPr>
        <w:t>cadascun</w:t>
      </w:r>
      <w:r>
        <w:rPr>
          <w:spacing w:val="-7"/>
          <w:sz w:val="22"/>
        </w:rPr>
        <w:t> </w:t>
      </w:r>
      <w:r>
        <w:rPr>
          <w:sz w:val="22"/>
        </w:rPr>
        <w:t>dels</w:t>
      </w:r>
      <w:r>
        <w:rPr>
          <w:spacing w:val="-7"/>
          <w:sz w:val="22"/>
        </w:rPr>
        <w:t> </w:t>
      </w:r>
      <w:r>
        <w:rPr>
          <w:sz w:val="22"/>
        </w:rPr>
        <w:t>períodes</w:t>
      </w:r>
      <w:r>
        <w:rPr>
          <w:spacing w:val="-7"/>
          <w:sz w:val="22"/>
        </w:rPr>
        <w:t> </w:t>
      </w:r>
      <w:r>
        <w:rPr>
          <w:sz w:val="22"/>
        </w:rPr>
        <w:t>en</w:t>
      </w:r>
      <w:r>
        <w:rPr>
          <w:spacing w:val="-7"/>
          <w:sz w:val="22"/>
        </w:rPr>
        <w:t> </w:t>
      </w:r>
      <w:r>
        <w:rPr>
          <w:sz w:val="22"/>
        </w:rPr>
        <w:t>què</w:t>
      </w:r>
      <w:r>
        <w:rPr>
          <w:spacing w:val="-7"/>
          <w:sz w:val="22"/>
        </w:rPr>
        <w:t> </w:t>
      </w:r>
      <w:r>
        <w:rPr>
          <w:sz w:val="22"/>
        </w:rPr>
        <w:t>s'organitza aquesta formació dins d'un grau.</w:t>
      </w:r>
    </w:p>
    <w:p>
      <w:pPr>
        <w:pStyle w:val="ListParagraph"/>
        <w:numPr>
          <w:ilvl w:val="1"/>
          <w:numId w:val="39"/>
        </w:numPr>
        <w:tabs>
          <w:tab w:pos="1462" w:val="left" w:leader="none"/>
        </w:tabs>
        <w:spacing w:line="247" w:lineRule="auto" w:before="0" w:after="0"/>
        <w:ind w:left="1462" w:right="423" w:hanging="360"/>
        <w:jc w:val="left"/>
        <w:rPr>
          <w:sz w:val="22"/>
        </w:rPr>
      </w:pPr>
      <w:r>
        <w:rPr>
          <w:sz w:val="22"/>
        </w:rPr>
        <w:t>S'entén</w:t>
      </w:r>
      <w:r>
        <w:rPr>
          <w:spacing w:val="-9"/>
          <w:sz w:val="22"/>
        </w:rPr>
        <w:t> </w:t>
      </w:r>
      <w:r>
        <w:rPr>
          <w:sz w:val="22"/>
        </w:rPr>
        <w:t>per</w:t>
      </w:r>
      <w:r>
        <w:rPr>
          <w:spacing w:val="-9"/>
          <w:sz w:val="22"/>
        </w:rPr>
        <w:t> </w:t>
      </w:r>
      <w:r>
        <w:rPr>
          <w:sz w:val="22"/>
        </w:rPr>
        <w:t>ocasió</w:t>
      </w:r>
      <w:r>
        <w:rPr>
          <w:spacing w:val="-9"/>
          <w:sz w:val="22"/>
        </w:rPr>
        <w:t> </w:t>
      </w:r>
      <w:r>
        <w:rPr>
          <w:sz w:val="22"/>
        </w:rPr>
        <w:t>cada</w:t>
      </w:r>
      <w:r>
        <w:rPr>
          <w:spacing w:val="-9"/>
          <w:sz w:val="22"/>
        </w:rPr>
        <w:t> </w:t>
      </w:r>
      <w:r>
        <w:rPr>
          <w:sz w:val="22"/>
        </w:rPr>
        <w:t>vegada</w:t>
      </w:r>
      <w:r>
        <w:rPr>
          <w:spacing w:val="-9"/>
          <w:sz w:val="22"/>
        </w:rPr>
        <w:t> </w:t>
      </w:r>
      <w:r>
        <w:rPr>
          <w:sz w:val="22"/>
        </w:rPr>
        <w:t>que</w:t>
      </w:r>
      <w:r>
        <w:rPr>
          <w:spacing w:val="-9"/>
          <w:sz w:val="22"/>
        </w:rPr>
        <w:t> </w:t>
      </w:r>
      <w:r>
        <w:rPr>
          <w:sz w:val="22"/>
        </w:rPr>
        <w:t>l'alumnat</w:t>
      </w:r>
      <w:r>
        <w:rPr>
          <w:spacing w:val="-9"/>
          <w:sz w:val="22"/>
        </w:rPr>
        <w:t> </w:t>
      </w:r>
      <w:r>
        <w:rPr>
          <w:sz w:val="22"/>
        </w:rPr>
        <w:t>és</w:t>
      </w:r>
      <w:r>
        <w:rPr>
          <w:spacing w:val="-9"/>
          <w:sz w:val="22"/>
        </w:rPr>
        <w:t> </w:t>
      </w:r>
      <w:r>
        <w:rPr>
          <w:sz w:val="22"/>
        </w:rPr>
        <w:t>avaluat</w:t>
      </w:r>
      <w:r>
        <w:rPr>
          <w:spacing w:val="-9"/>
          <w:sz w:val="22"/>
        </w:rPr>
        <w:t> </w:t>
      </w:r>
      <w:r>
        <w:rPr>
          <w:sz w:val="22"/>
        </w:rPr>
        <w:t>com</w:t>
      </w:r>
      <w:r>
        <w:rPr>
          <w:spacing w:val="-9"/>
          <w:sz w:val="22"/>
        </w:rPr>
        <w:t> </w:t>
      </w:r>
      <w:r>
        <w:rPr>
          <w:sz w:val="22"/>
        </w:rPr>
        <w:t>a</w:t>
      </w:r>
      <w:r>
        <w:rPr>
          <w:spacing w:val="-6"/>
          <w:sz w:val="22"/>
        </w:rPr>
        <w:t> </w:t>
      </w:r>
      <w:r>
        <w:rPr>
          <w:i/>
          <w:sz w:val="22"/>
        </w:rPr>
        <w:t>Apte</w:t>
      </w:r>
      <w:r>
        <w:rPr>
          <w:i/>
          <w:spacing w:val="-9"/>
          <w:sz w:val="22"/>
        </w:rPr>
        <w:t> </w:t>
      </w:r>
      <w:r>
        <w:rPr>
          <w:sz w:val="22"/>
        </w:rPr>
        <w:t>o</w:t>
      </w:r>
      <w:r>
        <w:rPr>
          <w:spacing w:val="-9"/>
          <w:sz w:val="22"/>
        </w:rPr>
        <w:t> </w:t>
      </w:r>
      <w:r>
        <w:rPr>
          <w:i/>
          <w:sz w:val="22"/>
        </w:rPr>
        <w:t>No apte </w:t>
      </w:r>
      <w:r>
        <w:rPr>
          <w:sz w:val="22"/>
        </w:rPr>
        <w:t>en la formació en empresa o organisme equiparat.</w:t>
      </w:r>
    </w:p>
    <w:p>
      <w:pPr>
        <w:pStyle w:val="ListParagraph"/>
        <w:numPr>
          <w:ilvl w:val="1"/>
          <w:numId w:val="39"/>
        </w:numPr>
        <w:tabs>
          <w:tab w:pos="1462" w:val="left" w:leader="none"/>
        </w:tabs>
        <w:spacing w:line="247" w:lineRule="auto" w:before="0" w:after="0"/>
        <w:ind w:left="1462" w:right="35" w:hanging="360"/>
        <w:jc w:val="left"/>
        <w:rPr>
          <w:sz w:val="22"/>
        </w:rPr>
      </w:pPr>
      <w:r>
        <w:rPr>
          <w:sz w:val="22"/>
        </w:rPr>
        <w:t>En els graus que disposen d’un únic període de formació en empresa o organisme</w:t>
      </w:r>
      <w:r>
        <w:rPr>
          <w:spacing w:val="-9"/>
          <w:sz w:val="22"/>
        </w:rPr>
        <w:t> </w:t>
      </w:r>
      <w:r>
        <w:rPr>
          <w:sz w:val="22"/>
        </w:rPr>
        <w:t>equiparat,</w:t>
      </w:r>
      <w:r>
        <w:rPr>
          <w:spacing w:val="-9"/>
          <w:sz w:val="22"/>
        </w:rPr>
        <w:t> </w:t>
      </w:r>
      <w:r>
        <w:rPr>
          <w:sz w:val="22"/>
        </w:rPr>
        <w:t>com</w:t>
      </w:r>
      <w:r>
        <w:rPr>
          <w:spacing w:val="-9"/>
          <w:sz w:val="22"/>
        </w:rPr>
        <w:t> </w:t>
      </w:r>
      <w:r>
        <w:rPr>
          <w:sz w:val="22"/>
        </w:rPr>
        <w:t>els</w:t>
      </w:r>
      <w:r>
        <w:rPr>
          <w:spacing w:val="-9"/>
          <w:sz w:val="22"/>
        </w:rPr>
        <w:t> </w:t>
      </w:r>
      <w:r>
        <w:rPr>
          <w:sz w:val="22"/>
        </w:rPr>
        <w:t>graus</w:t>
      </w:r>
      <w:r>
        <w:rPr>
          <w:spacing w:val="-9"/>
          <w:sz w:val="22"/>
        </w:rPr>
        <w:t> </w:t>
      </w:r>
      <w:r>
        <w:rPr>
          <w:sz w:val="22"/>
        </w:rPr>
        <w:t>C</w:t>
      </w:r>
      <w:r>
        <w:rPr>
          <w:spacing w:val="-9"/>
          <w:sz w:val="22"/>
        </w:rPr>
        <w:t> </w:t>
      </w:r>
      <w:r>
        <w:rPr>
          <w:sz w:val="22"/>
        </w:rPr>
        <w:t>i</w:t>
      </w:r>
      <w:r>
        <w:rPr>
          <w:spacing w:val="-9"/>
          <w:sz w:val="22"/>
        </w:rPr>
        <w:t> </w:t>
      </w:r>
      <w:r>
        <w:rPr>
          <w:sz w:val="22"/>
        </w:rPr>
        <w:t>E,</w:t>
      </w:r>
      <w:r>
        <w:rPr>
          <w:spacing w:val="-9"/>
          <w:sz w:val="22"/>
        </w:rPr>
        <w:t> </w:t>
      </w:r>
      <w:r>
        <w:rPr>
          <w:sz w:val="22"/>
        </w:rPr>
        <w:t>l’alumnat</w:t>
      </w:r>
      <w:r>
        <w:rPr>
          <w:spacing w:val="-9"/>
          <w:sz w:val="22"/>
        </w:rPr>
        <w:t> </w:t>
      </w:r>
      <w:r>
        <w:rPr>
          <w:sz w:val="22"/>
        </w:rPr>
        <w:t>disposa,</w:t>
      </w:r>
      <w:r>
        <w:rPr>
          <w:spacing w:val="-9"/>
          <w:sz w:val="22"/>
        </w:rPr>
        <w:t> </w:t>
      </w:r>
      <w:r>
        <w:rPr>
          <w:sz w:val="22"/>
        </w:rPr>
        <w:t>com</w:t>
      </w:r>
      <w:r>
        <w:rPr>
          <w:spacing w:val="-9"/>
          <w:sz w:val="22"/>
        </w:rPr>
        <w:t> </w:t>
      </w:r>
      <w:r>
        <w:rPr>
          <w:sz w:val="22"/>
        </w:rPr>
        <w:t>a</w:t>
      </w:r>
      <w:r>
        <w:rPr>
          <w:spacing w:val="-9"/>
          <w:sz w:val="22"/>
        </w:rPr>
        <w:t> </w:t>
      </w:r>
      <w:r>
        <w:rPr>
          <w:sz w:val="22"/>
        </w:rPr>
        <w:t>màxim,</w:t>
      </w:r>
      <w:r>
        <w:rPr>
          <w:spacing w:val="-9"/>
          <w:sz w:val="22"/>
        </w:rPr>
        <w:t> </w:t>
      </w:r>
      <w:r>
        <w:rPr>
          <w:sz w:val="22"/>
        </w:rPr>
        <w:t>de dues ocasions per superar aquesta formació.</w:t>
      </w:r>
    </w:p>
    <w:p>
      <w:pPr>
        <w:pStyle w:val="ListParagraph"/>
        <w:numPr>
          <w:ilvl w:val="1"/>
          <w:numId w:val="39"/>
        </w:numPr>
        <w:tabs>
          <w:tab w:pos="1462" w:val="left" w:leader="none"/>
        </w:tabs>
        <w:spacing w:line="247" w:lineRule="auto" w:before="0" w:after="0"/>
        <w:ind w:left="1462" w:right="467" w:hanging="360"/>
        <w:jc w:val="left"/>
        <w:rPr>
          <w:sz w:val="22"/>
        </w:rPr>
      </w:pPr>
      <w:r>
        <w:rPr>
          <w:sz w:val="22"/>
        </w:rPr>
        <w:t>En</w:t>
      </w:r>
      <w:r>
        <w:rPr>
          <w:spacing w:val="-9"/>
          <w:sz w:val="22"/>
        </w:rPr>
        <w:t> </w:t>
      </w:r>
      <w:r>
        <w:rPr>
          <w:sz w:val="22"/>
        </w:rPr>
        <w:t>els</w:t>
      </w:r>
      <w:r>
        <w:rPr>
          <w:spacing w:val="-9"/>
          <w:sz w:val="22"/>
        </w:rPr>
        <w:t> </w:t>
      </w:r>
      <w:r>
        <w:rPr>
          <w:sz w:val="22"/>
        </w:rPr>
        <w:t>graus</w:t>
      </w:r>
      <w:r>
        <w:rPr>
          <w:spacing w:val="-9"/>
          <w:sz w:val="22"/>
        </w:rPr>
        <w:t> </w:t>
      </w:r>
      <w:r>
        <w:rPr>
          <w:sz w:val="22"/>
        </w:rPr>
        <w:t>amb</w:t>
      </w:r>
      <w:r>
        <w:rPr>
          <w:spacing w:val="-9"/>
          <w:sz w:val="22"/>
        </w:rPr>
        <w:t> </w:t>
      </w:r>
      <w:r>
        <w:rPr>
          <w:sz w:val="22"/>
        </w:rPr>
        <w:t>dos</w:t>
      </w:r>
      <w:r>
        <w:rPr>
          <w:spacing w:val="-9"/>
          <w:sz w:val="22"/>
        </w:rPr>
        <w:t> </w:t>
      </w:r>
      <w:r>
        <w:rPr>
          <w:sz w:val="22"/>
        </w:rPr>
        <w:t>períodes</w:t>
      </w:r>
      <w:r>
        <w:rPr>
          <w:spacing w:val="-9"/>
          <w:sz w:val="22"/>
        </w:rPr>
        <w:t> </w:t>
      </w:r>
      <w:r>
        <w:rPr>
          <w:sz w:val="22"/>
        </w:rPr>
        <w:t>diferenciats</w:t>
      </w:r>
      <w:r>
        <w:rPr>
          <w:spacing w:val="-9"/>
          <w:sz w:val="22"/>
        </w:rPr>
        <w:t> </w:t>
      </w:r>
      <w:r>
        <w:rPr>
          <w:sz w:val="22"/>
        </w:rPr>
        <w:t>de</w:t>
      </w:r>
      <w:r>
        <w:rPr>
          <w:spacing w:val="-9"/>
          <w:sz w:val="22"/>
        </w:rPr>
        <w:t> </w:t>
      </w:r>
      <w:r>
        <w:rPr>
          <w:sz w:val="22"/>
        </w:rPr>
        <w:t>formació,</w:t>
      </w:r>
      <w:r>
        <w:rPr>
          <w:spacing w:val="-9"/>
          <w:sz w:val="22"/>
        </w:rPr>
        <w:t> </w:t>
      </w:r>
      <w:r>
        <w:rPr>
          <w:sz w:val="22"/>
        </w:rPr>
        <w:t>com</w:t>
      </w:r>
      <w:r>
        <w:rPr>
          <w:spacing w:val="-9"/>
          <w:sz w:val="22"/>
        </w:rPr>
        <w:t> </w:t>
      </w:r>
      <w:r>
        <w:rPr>
          <w:sz w:val="22"/>
        </w:rPr>
        <w:t>els</w:t>
      </w:r>
      <w:r>
        <w:rPr>
          <w:spacing w:val="-9"/>
          <w:sz w:val="22"/>
        </w:rPr>
        <w:t> </w:t>
      </w:r>
      <w:r>
        <w:rPr>
          <w:sz w:val="22"/>
        </w:rPr>
        <w:t>graus</w:t>
      </w:r>
      <w:r>
        <w:rPr>
          <w:spacing w:val="-9"/>
          <w:sz w:val="22"/>
        </w:rPr>
        <w:t> </w:t>
      </w:r>
      <w:r>
        <w:rPr>
          <w:sz w:val="22"/>
        </w:rPr>
        <w:t>D, l’alumnat pot disposar de fins a dues ocasions per cadascun d’aquests </w:t>
      </w:r>
      <w:r>
        <w:rPr>
          <w:spacing w:val="-2"/>
          <w:sz w:val="22"/>
        </w:rPr>
        <w:t>períodes.</w:t>
      </w:r>
    </w:p>
    <w:p>
      <w:pPr>
        <w:pStyle w:val="ListParagraph"/>
        <w:numPr>
          <w:ilvl w:val="1"/>
          <w:numId w:val="39"/>
        </w:numPr>
        <w:tabs>
          <w:tab w:pos="1462" w:val="left" w:leader="none"/>
        </w:tabs>
        <w:spacing w:line="247" w:lineRule="auto" w:before="0" w:after="0"/>
        <w:ind w:left="1462" w:right="25" w:hanging="360"/>
        <w:jc w:val="left"/>
        <w:rPr>
          <w:sz w:val="22"/>
        </w:rPr>
      </w:pPr>
      <w:r>
        <w:rPr>
          <w:sz w:val="22"/>
        </w:rPr>
        <w:t>Durant el mateix curs escolar es poden realitzar les dues ocasions de la mateixa</w:t>
      </w:r>
      <w:r>
        <w:rPr>
          <w:spacing w:val="-9"/>
          <w:sz w:val="22"/>
        </w:rPr>
        <w:t> </w:t>
      </w:r>
      <w:r>
        <w:rPr>
          <w:sz w:val="22"/>
        </w:rPr>
        <w:t>estada,</w:t>
      </w:r>
      <w:r>
        <w:rPr>
          <w:spacing w:val="-9"/>
          <w:sz w:val="22"/>
        </w:rPr>
        <w:t> </w:t>
      </w:r>
      <w:r>
        <w:rPr>
          <w:sz w:val="22"/>
        </w:rPr>
        <w:t>en</w:t>
      </w:r>
      <w:r>
        <w:rPr>
          <w:spacing w:val="-9"/>
          <w:sz w:val="22"/>
        </w:rPr>
        <w:t> </w:t>
      </w:r>
      <w:r>
        <w:rPr>
          <w:sz w:val="22"/>
        </w:rPr>
        <w:t>cas</w:t>
      </w:r>
      <w:r>
        <w:rPr>
          <w:spacing w:val="-9"/>
          <w:sz w:val="22"/>
        </w:rPr>
        <w:t> </w:t>
      </w:r>
      <w:r>
        <w:rPr>
          <w:sz w:val="22"/>
        </w:rPr>
        <w:t>de</w:t>
      </w:r>
      <w:r>
        <w:rPr>
          <w:spacing w:val="-9"/>
          <w:sz w:val="22"/>
        </w:rPr>
        <w:t> </w:t>
      </w:r>
      <w:r>
        <w:rPr>
          <w:sz w:val="22"/>
        </w:rPr>
        <w:t>no</w:t>
      </w:r>
      <w:r>
        <w:rPr>
          <w:spacing w:val="-9"/>
          <w:sz w:val="22"/>
        </w:rPr>
        <w:t> </w:t>
      </w:r>
      <w:r>
        <w:rPr>
          <w:sz w:val="22"/>
        </w:rPr>
        <w:t>superar-la</w:t>
      </w:r>
      <w:r>
        <w:rPr>
          <w:spacing w:val="-9"/>
          <w:sz w:val="22"/>
        </w:rPr>
        <w:t> </w:t>
      </w:r>
      <w:r>
        <w:rPr>
          <w:sz w:val="22"/>
        </w:rPr>
        <w:t>en</w:t>
      </w:r>
      <w:r>
        <w:rPr>
          <w:spacing w:val="-9"/>
          <w:sz w:val="22"/>
        </w:rPr>
        <w:t> </w:t>
      </w:r>
      <w:r>
        <w:rPr>
          <w:sz w:val="22"/>
        </w:rPr>
        <w:t>primera</w:t>
      </w:r>
      <w:r>
        <w:rPr>
          <w:spacing w:val="-9"/>
          <w:sz w:val="22"/>
        </w:rPr>
        <w:t> </w:t>
      </w:r>
      <w:r>
        <w:rPr>
          <w:sz w:val="22"/>
        </w:rPr>
        <w:t>instància</w:t>
      </w:r>
      <w:r>
        <w:rPr>
          <w:spacing w:val="-9"/>
          <w:sz w:val="22"/>
        </w:rPr>
        <w:t> </w:t>
      </w:r>
      <w:r>
        <w:rPr>
          <w:sz w:val="22"/>
        </w:rPr>
        <w:t>i</w:t>
      </w:r>
      <w:r>
        <w:rPr>
          <w:spacing w:val="-9"/>
          <w:sz w:val="22"/>
        </w:rPr>
        <w:t> </w:t>
      </w:r>
      <w:r>
        <w:rPr>
          <w:sz w:val="22"/>
        </w:rPr>
        <w:t>sempre</w:t>
      </w:r>
      <w:r>
        <w:rPr>
          <w:spacing w:val="-9"/>
          <w:sz w:val="22"/>
        </w:rPr>
        <w:t> </w:t>
      </w:r>
      <w:r>
        <w:rPr>
          <w:sz w:val="22"/>
        </w:rPr>
        <w:t>d’acord amb l’article 41.7. En cas de no ser possible, la segona ocasió d’una estada corresponent al primer curs s’ha d’acumular, a l'estada del segon curs,</w:t>
      </w:r>
      <w:r>
        <w:rPr>
          <w:sz w:val="22"/>
        </w:rPr>
        <w:t> sempre que sigui pedagògicament i organitzativament viable.</w:t>
      </w:r>
    </w:p>
    <w:p>
      <w:pPr>
        <w:pStyle w:val="ListParagraph"/>
        <w:numPr>
          <w:ilvl w:val="0"/>
          <w:numId w:val="39"/>
        </w:numPr>
        <w:tabs>
          <w:tab w:pos="740" w:val="left" w:leader="none"/>
        </w:tabs>
        <w:spacing w:line="240" w:lineRule="auto" w:before="233" w:after="0"/>
        <w:ind w:left="740" w:right="0" w:hanging="358"/>
        <w:jc w:val="left"/>
        <w:rPr>
          <w:sz w:val="22"/>
        </w:rPr>
      </w:pPr>
      <w:r>
        <w:rPr>
          <w:sz w:val="22"/>
        </w:rPr>
        <w:t>En</w:t>
      </w:r>
      <w:r>
        <w:rPr>
          <w:spacing w:val="-7"/>
          <w:sz w:val="22"/>
        </w:rPr>
        <w:t> </w:t>
      </w:r>
      <w:r>
        <w:rPr>
          <w:sz w:val="22"/>
        </w:rPr>
        <w:t>règim</w:t>
      </w:r>
      <w:r>
        <w:rPr>
          <w:spacing w:val="-7"/>
          <w:sz w:val="22"/>
        </w:rPr>
        <w:t> </w:t>
      </w:r>
      <w:r>
        <w:rPr>
          <w:spacing w:val="-2"/>
          <w:sz w:val="22"/>
        </w:rPr>
        <w:t>intensiu:</w:t>
      </w:r>
    </w:p>
    <w:p>
      <w:pPr>
        <w:pStyle w:val="ListParagraph"/>
        <w:numPr>
          <w:ilvl w:val="1"/>
          <w:numId w:val="39"/>
        </w:numPr>
        <w:tabs>
          <w:tab w:pos="1462" w:val="left" w:leader="none"/>
        </w:tabs>
        <w:spacing w:line="247" w:lineRule="auto" w:before="7" w:after="0"/>
        <w:ind w:left="1462" w:right="167" w:hanging="360"/>
        <w:jc w:val="left"/>
        <w:rPr>
          <w:sz w:val="22"/>
        </w:rPr>
      </w:pPr>
      <w:r>
        <w:rPr>
          <w:sz w:val="22"/>
        </w:rPr>
        <w:t>L'alumnat pot realitzar la formació en empresa o organisme equiparat un màxim</w:t>
      </w:r>
      <w:r>
        <w:rPr>
          <w:spacing w:val="-9"/>
          <w:sz w:val="22"/>
        </w:rPr>
        <w:t> </w:t>
      </w:r>
      <w:r>
        <w:rPr>
          <w:sz w:val="22"/>
        </w:rPr>
        <w:t>de</w:t>
      </w:r>
      <w:r>
        <w:rPr>
          <w:spacing w:val="-9"/>
          <w:sz w:val="22"/>
        </w:rPr>
        <w:t> </w:t>
      </w:r>
      <w:r>
        <w:rPr>
          <w:sz w:val="22"/>
        </w:rPr>
        <w:t>dues</w:t>
      </w:r>
      <w:r>
        <w:rPr>
          <w:spacing w:val="-9"/>
          <w:sz w:val="22"/>
        </w:rPr>
        <w:t> </w:t>
      </w:r>
      <w:r>
        <w:rPr>
          <w:sz w:val="22"/>
        </w:rPr>
        <w:t>ocasions</w:t>
      </w:r>
      <w:r>
        <w:rPr>
          <w:spacing w:val="-9"/>
          <w:sz w:val="22"/>
        </w:rPr>
        <w:t> </w:t>
      </w:r>
      <w:r>
        <w:rPr>
          <w:sz w:val="22"/>
        </w:rPr>
        <w:t>per</w:t>
      </w:r>
      <w:r>
        <w:rPr>
          <w:spacing w:val="-9"/>
          <w:sz w:val="22"/>
        </w:rPr>
        <w:t> </w:t>
      </w:r>
      <w:r>
        <w:rPr>
          <w:sz w:val="22"/>
        </w:rPr>
        <w:t>poder</w:t>
      </w:r>
      <w:r>
        <w:rPr>
          <w:spacing w:val="-9"/>
          <w:sz w:val="22"/>
        </w:rPr>
        <w:t> </w:t>
      </w:r>
      <w:r>
        <w:rPr>
          <w:sz w:val="22"/>
        </w:rPr>
        <w:t>superar</w:t>
      </w:r>
      <w:r>
        <w:rPr>
          <w:spacing w:val="-9"/>
          <w:sz w:val="22"/>
        </w:rPr>
        <w:t> </w:t>
      </w:r>
      <w:r>
        <w:rPr>
          <w:sz w:val="22"/>
        </w:rPr>
        <w:t>la</w:t>
      </w:r>
      <w:r>
        <w:rPr>
          <w:spacing w:val="-9"/>
          <w:sz w:val="22"/>
        </w:rPr>
        <w:t> </w:t>
      </w:r>
      <w:r>
        <w:rPr>
          <w:sz w:val="22"/>
        </w:rPr>
        <w:t>part</w:t>
      </w:r>
      <w:r>
        <w:rPr>
          <w:spacing w:val="-9"/>
          <w:sz w:val="22"/>
        </w:rPr>
        <w:t> </w:t>
      </w:r>
      <w:r>
        <w:rPr>
          <w:sz w:val="22"/>
        </w:rPr>
        <w:t>de</w:t>
      </w:r>
      <w:r>
        <w:rPr>
          <w:spacing w:val="-9"/>
          <w:sz w:val="22"/>
        </w:rPr>
        <w:t> </w:t>
      </w:r>
      <w:r>
        <w:rPr>
          <w:sz w:val="22"/>
        </w:rPr>
        <w:t>formació</w:t>
      </w:r>
      <w:r>
        <w:rPr>
          <w:spacing w:val="-9"/>
          <w:sz w:val="22"/>
        </w:rPr>
        <w:t> </w:t>
      </w:r>
      <w:r>
        <w:rPr>
          <w:sz w:val="22"/>
        </w:rPr>
        <w:t>en</w:t>
      </w:r>
      <w:r>
        <w:rPr>
          <w:spacing w:val="-9"/>
          <w:sz w:val="22"/>
        </w:rPr>
        <w:t> </w:t>
      </w:r>
      <w:r>
        <w:rPr>
          <w:sz w:val="22"/>
        </w:rPr>
        <w:t>empresa</w:t>
      </w:r>
      <w:r>
        <w:rPr>
          <w:spacing w:val="-9"/>
          <w:sz w:val="22"/>
        </w:rPr>
        <w:t> </w:t>
      </w:r>
      <w:r>
        <w:rPr>
          <w:sz w:val="22"/>
        </w:rPr>
        <w:t>o organisme equiparat de cada mòdul.</w:t>
      </w:r>
    </w:p>
    <w:p>
      <w:pPr>
        <w:pStyle w:val="ListParagraph"/>
        <w:spacing w:after="0" w:line="247" w:lineRule="auto"/>
        <w:jc w:val="left"/>
        <w:rPr>
          <w:sz w:val="22"/>
        </w:rPr>
        <w:sectPr>
          <w:pgSz w:w="11910" w:h="16840"/>
          <w:pgMar w:header="720" w:footer="1467" w:top="1620" w:bottom="1660" w:left="1417" w:right="1417"/>
        </w:sectPr>
      </w:pPr>
    </w:p>
    <w:p>
      <w:pPr>
        <w:pStyle w:val="ListParagraph"/>
        <w:numPr>
          <w:ilvl w:val="1"/>
          <w:numId w:val="39"/>
        </w:numPr>
        <w:tabs>
          <w:tab w:pos="1463" w:val="left" w:leader="none"/>
        </w:tabs>
        <w:spacing w:line="247" w:lineRule="auto" w:before="6" w:after="0"/>
        <w:ind w:left="1463" w:right="423" w:hanging="360"/>
        <w:jc w:val="left"/>
        <w:rPr>
          <w:sz w:val="22"/>
        </w:rPr>
      </w:pPr>
      <w:r>
        <w:rPr>
          <w:sz w:val="22"/>
        </w:rPr>
        <w:t>S'entén</w:t>
      </w:r>
      <w:r>
        <w:rPr>
          <w:spacing w:val="-9"/>
          <w:sz w:val="22"/>
        </w:rPr>
        <w:t> </w:t>
      </w:r>
      <w:r>
        <w:rPr>
          <w:sz w:val="22"/>
        </w:rPr>
        <w:t>per</w:t>
      </w:r>
      <w:r>
        <w:rPr>
          <w:spacing w:val="-9"/>
          <w:sz w:val="22"/>
        </w:rPr>
        <w:t> </w:t>
      </w:r>
      <w:r>
        <w:rPr>
          <w:sz w:val="22"/>
        </w:rPr>
        <w:t>ocasió</w:t>
      </w:r>
      <w:r>
        <w:rPr>
          <w:spacing w:val="-9"/>
          <w:sz w:val="22"/>
        </w:rPr>
        <w:t> </w:t>
      </w:r>
      <w:r>
        <w:rPr>
          <w:sz w:val="22"/>
        </w:rPr>
        <w:t>cada</w:t>
      </w:r>
      <w:r>
        <w:rPr>
          <w:spacing w:val="-9"/>
          <w:sz w:val="22"/>
        </w:rPr>
        <w:t> </w:t>
      </w:r>
      <w:r>
        <w:rPr>
          <w:sz w:val="22"/>
        </w:rPr>
        <w:t>vegada</w:t>
      </w:r>
      <w:r>
        <w:rPr>
          <w:spacing w:val="-9"/>
          <w:sz w:val="22"/>
        </w:rPr>
        <w:t> </w:t>
      </w:r>
      <w:r>
        <w:rPr>
          <w:sz w:val="22"/>
        </w:rPr>
        <w:t>que</w:t>
      </w:r>
      <w:r>
        <w:rPr>
          <w:spacing w:val="-9"/>
          <w:sz w:val="22"/>
        </w:rPr>
        <w:t> </w:t>
      </w:r>
      <w:r>
        <w:rPr>
          <w:sz w:val="22"/>
        </w:rPr>
        <w:t>l'alumnat</w:t>
      </w:r>
      <w:r>
        <w:rPr>
          <w:spacing w:val="-9"/>
          <w:sz w:val="22"/>
        </w:rPr>
        <w:t> </w:t>
      </w:r>
      <w:r>
        <w:rPr>
          <w:sz w:val="22"/>
        </w:rPr>
        <w:t>és</w:t>
      </w:r>
      <w:r>
        <w:rPr>
          <w:spacing w:val="-9"/>
          <w:sz w:val="22"/>
        </w:rPr>
        <w:t> </w:t>
      </w:r>
      <w:r>
        <w:rPr>
          <w:sz w:val="22"/>
        </w:rPr>
        <w:t>avaluat</w:t>
      </w:r>
      <w:r>
        <w:rPr>
          <w:spacing w:val="-9"/>
          <w:sz w:val="22"/>
        </w:rPr>
        <w:t> </w:t>
      </w:r>
      <w:r>
        <w:rPr>
          <w:sz w:val="22"/>
        </w:rPr>
        <w:t>com</w:t>
      </w:r>
      <w:r>
        <w:rPr>
          <w:spacing w:val="-9"/>
          <w:sz w:val="22"/>
        </w:rPr>
        <w:t> </w:t>
      </w:r>
      <w:r>
        <w:rPr>
          <w:sz w:val="22"/>
        </w:rPr>
        <w:t>a</w:t>
      </w:r>
      <w:r>
        <w:rPr>
          <w:spacing w:val="-7"/>
          <w:sz w:val="22"/>
        </w:rPr>
        <w:t> </w:t>
      </w:r>
      <w:r>
        <w:rPr>
          <w:i/>
          <w:sz w:val="22"/>
        </w:rPr>
        <w:t>Apte</w:t>
      </w:r>
      <w:r>
        <w:rPr>
          <w:i/>
          <w:spacing w:val="-9"/>
          <w:sz w:val="22"/>
        </w:rPr>
        <w:t> </w:t>
      </w:r>
      <w:r>
        <w:rPr>
          <w:sz w:val="22"/>
        </w:rPr>
        <w:t>o</w:t>
      </w:r>
      <w:r>
        <w:rPr>
          <w:spacing w:val="-9"/>
          <w:sz w:val="22"/>
        </w:rPr>
        <w:t> </w:t>
      </w:r>
      <w:r>
        <w:rPr>
          <w:i/>
          <w:sz w:val="22"/>
        </w:rPr>
        <w:t>No apte </w:t>
      </w:r>
      <w:r>
        <w:rPr>
          <w:sz w:val="22"/>
        </w:rPr>
        <w:t>en la formació en empresa o organisme equiparat d'un mòdul.</w:t>
      </w:r>
    </w:p>
    <w:p>
      <w:pPr>
        <w:pStyle w:val="ListParagraph"/>
        <w:numPr>
          <w:ilvl w:val="1"/>
          <w:numId w:val="39"/>
        </w:numPr>
        <w:tabs>
          <w:tab w:pos="1463" w:val="left" w:leader="none"/>
        </w:tabs>
        <w:spacing w:line="247" w:lineRule="auto" w:before="0" w:after="0"/>
        <w:ind w:left="1463" w:right="110" w:hanging="360"/>
        <w:jc w:val="left"/>
        <w:rPr>
          <w:sz w:val="22"/>
        </w:rPr>
      </w:pPr>
      <w:r>
        <w:rPr>
          <w:sz w:val="22"/>
        </w:rPr>
        <w:t>Les dues ocasions d'un mòdul es poden realitzar durant el mateix curs escolar,</w:t>
      </w:r>
      <w:r>
        <w:rPr>
          <w:spacing w:val="-9"/>
          <w:sz w:val="22"/>
        </w:rPr>
        <w:t> </w:t>
      </w:r>
      <w:r>
        <w:rPr>
          <w:sz w:val="22"/>
        </w:rPr>
        <w:t>tal</w:t>
      </w:r>
      <w:r>
        <w:rPr>
          <w:spacing w:val="-9"/>
          <w:sz w:val="22"/>
        </w:rPr>
        <w:t> </w:t>
      </w:r>
      <w:r>
        <w:rPr>
          <w:sz w:val="22"/>
        </w:rPr>
        <w:t>com</w:t>
      </w:r>
      <w:r>
        <w:rPr>
          <w:spacing w:val="-9"/>
          <w:sz w:val="22"/>
        </w:rPr>
        <w:t> </w:t>
      </w:r>
      <w:r>
        <w:rPr>
          <w:sz w:val="22"/>
        </w:rPr>
        <w:t>es</w:t>
      </w:r>
      <w:r>
        <w:rPr>
          <w:spacing w:val="-9"/>
          <w:sz w:val="22"/>
        </w:rPr>
        <w:t> </w:t>
      </w:r>
      <w:r>
        <w:rPr>
          <w:sz w:val="22"/>
        </w:rPr>
        <w:t>preveu</w:t>
      </w:r>
      <w:r>
        <w:rPr>
          <w:spacing w:val="-9"/>
          <w:sz w:val="22"/>
        </w:rPr>
        <w:t> </w:t>
      </w:r>
      <w:r>
        <w:rPr>
          <w:sz w:val="22"/>
        </w:rPr>
        <w:t>a</w:t>
      </w:r>
      <w:r>
        <w:rPr>
          <w:spacing w:val="-9"/>
          <w:sz w:val="22"/>
        </w:rPr>
        <w:t> </w:t>
      </w:r>
      <w:r>
        <w:rPr>
          <w:sz w:val="22"/>
        </w:rPr>
        <w:t>l'apartat</w:t>
      </w:r>
      <w:r>
        <w:rPr>
          <w:spacing w:val="-9"/>
          <w:sz w:val="22"/>
        </w:rPr>
        <w:t> </w:t>
      </w:r>
      <w:r>
        <w:rPr>
          <w:sz w:val="22"/>
        </w:rPr>
        <w:t>anterior,</w:t>
      </w:r>
      <w:r>
        <w:rPr>
          <w:spacing w:val="-9"/>
          <w:sz w:val="22"/>
        </w:rPr>
        <w:t> </w:t>
      </w:r>
      <w:r>
        <w:rPr>
          <w:sz w:val="22"/>
        </w:rPr>
        <w:t>i</w:t>
      </w:r>
      <w:r>
        <w:rPr>
          <w:spacing w:val="-9"/>
          <w:sz w:val="22"/>
        </w:rPr>
        <w:t> </w:t>
      </w:r>
      <w:r>
        <w:rPr>
          <w:sz w:val="22"/>
        </w:rPr>
        <w:t>també</w:t>
      </w:r>
      <w:r>
        <w:rPr>
          <w:spacing w:val="-9"/>
          <w:sz w:val="22"/>
        </w:rPr>
        <w:t> </w:t>
      </w:r>
      <w:r>
        <w:rPr>
          <w:sz w:val="22"/>
        </w:rPr>
        <w:t>es</w:t>
      </w:r>
      <w:r>
        <w:rPr>
          <w:spacing w:val="-9"/>
          <w:sz w:val="22"/>
        </w:rPr>
        <w:t> </w:t>
      </w:r>
      <w:r>
        <w:rPr>
          <w:sz w:val="22"/>
        </w:rPr>
        <w:t>poden</w:t>
      </w:r>
      <w:r>
        <w:rPr>
          <w:spacing w:val="-9"/>
          <w:sz w:val="22"/>
        </w:rPr>
        <w:t> </w:t>
      </w:r>
      <w:r>
        <w:rPr>
          <w:sz w:val="22"/>
        </w:rPr>
        <w:t>realitzar</w:t>
      </w:r>
      <w:r>
        <w:rPr>
          <w:spacing w:val="-9"/>
          <w:sz w:val="22"/>
        </w:rPr>
        <w:t> </w:t>
      </w:r>
      <w:r>
        <w:rPr>
          <w:sz w:val="22"/>
        </w:rPr>
        <w:t>en</w:t>
      </w:r>
      <w:r>
        <w:rPr>
          <w:spacing w:val="-9"/>
          <w:sz w:val="22"/>
        </w:rPr>
        <w:t> </w:t>
      </w:r>
      <w:r>
        <w:rPr>
          <w:sz w:val="22"/>
        </w:rPr>
        <w:t>el marc del mateix contracte formatiu, sempre que es respecti la normativa laboral vigent.</w:t>
      </w:r>
    </w:p>
    <w:p>
      <w:pPr>
        <w:pStyle w:val="BodyText"/>
        <w:spacing w:before="21"/>
        <w:ind w:left="0" w:firstLine="0"/>
      </w:pPr>
    </w:p>
    <w:p>
      <w:pPr>
        <w:pStyle w:val="Heading1"/>
      </w:pPr>
      <w:bookmarkStart w:name="_bookmark49" w:id="50"/>
      <w:bookmarkEnd w:id="50"/>
      <w:r>
        <w:rPr>
          <w:b w:val="0"/>
        </w:rPr>
      </w:r>
      <w:r>
        <w:rPr/>
        <w:t>Article</w:t>
      </w:r>
      <w:r>
        <w:rPr>
          <w:spacing w:val="-14"/>
        </w:rPr>
        <w:t> </w:t>
      </w:r>
      <w:r>
        <w:rPr/>
        <w:t>43.</w:t>
      </w:r>
      <w:r>
        <w:rPr>
          <w:spacing w:val="-13"/>
        </w:rPr>
        <w:t> </w:t>
      </w:r>
      <w:r>
        <w:rPr/>
        <w:t>Convocatòria</w:t>
      </w:r>
      <w:r>
        <w:rPr>
          <w:spacing w:val="-13"/>
        </w:rPr>
        <w:t> </w:t>
      </w:r>
      <w:r>
        <w:rPr>
          <w:spacing w:val="-2"/>
        </w:rPr>
        <w:t>extraordinària</w:t>
      </w:r>
    </w:p>
    <w:p>
      <w:pPr>
        <w:pStyle w:val="ListParagraph"/>
        <w:numPr>
          <w:ilvl w:val="0"/>
          <w:numId w:val="40"/>
        </w:numPr>
        <w:tabs>
          <w:tab w:pos="741" w:val="left" w:leader="none"/>
          <w:tab w:pos="743" w:val="left" w:leader="none"/>
        </w:tabs>
        <w:spacing w:line="247" w:lineRule="auto" w:before="87" w:after="0"/>
        <w:ind w:left="743" w:right="236" w:hanging="360"/>
        <w:jc w:val="left"/>
        <w:rPr>
          <w:sz w:val="22"/>
        </w:rPr>
      </w:pPr>
      <w:r>
        <w:rPr>
          <w:sz w:val="22"/>
        </w:rPr>
        <w:t>A</w:t>
      </w:r>
      <w:r>
        <w:rPr>
          <w:spacing w:val="-10"/>
          <w:sz w:val="22"/>
        </w:rPr>
        <w:t> </w:t>
      </w:r>
      <w:r>
        <w:rPr>
          <w:sz w:val="22"/>
        </w:rPr>
        <w:t>fi</w:t>
      </w:r>
      <w:r>
        <w:rPr>
          <w:spacing w:val="-10"/>
          <w:sz w:val="22"/>
        </w:rPr>
        <w:t> </w:t>
      </w:r>
      <w:r>
        <w:rPr>
          <w:sz w:val="22"/>
        </w:rPr>
        <w:t>d'afavorir</w:t>
      </w:r>
      <w:r>
        <w:rPr>
          <w:spacing w:val="-10"/>
          <w:sz w:val="22"/>
        </w:rPr>
        <w:t> </w:t>
      </w:r>
      <w:r>
        <w:rPr>
          <w:sz w:val="22"/>
        </w:rPr>
        <w:t>la</w:t>
      </w:r>
      <w:r>
        <w:rPr>
          <w:spacing w:val="-10"/>
          <w:sz w:val="22"/>
        </w:rPr>
        <w:t> </w:t>
      </w:r>
      <w:r>
        <w:rPr>
          <w:sz w:val="22"/>
        </w:rPr>
        <w:t>finalització</w:t>
      </w:r>
      <w:r>
        <w:rPr>
          <w:spacing w:val="-10"/>
          <w:sz w:val="22"/>
        </w:rPr>
        <w:t> </w:t>
      </w:r>
      <w:r>
        <w:rPr>
          <w:sz w:val="22"/>
        </w:rPr>
        <w:t>dels</w:t>
      </w:r>
      <w:r>
        <w:rPr>
          <w:spacing w:val="-10"/>
          <w:sz w:val="22"/>
        </w:rPr>
        <w:t> </w:t>
      </w:r>
      <w:r>
        <w:rPr>
          <w:sz w:val="22"/>
        </w:rPr>
        <w:t>ensenyaments</w:t>
      </w:r>
      <w:r>
        <w:rPr>
          <w:spacing w:val="-10"/>
          <w:sz w:val="22"/>
        </w:rPr>
        <w:t> </w:t>
      </w:r>
      <w:r>
        <w:rPr>
          <w:sz w:val="22"/>
        </w:rPr>
        <w:t>de</w:t>
      </w:r>
      <w:r>
        <w:rPr>
          <w:spacing w:val="-10"/>
          <w:sz w:val="22"/>
        </w:rPr>
        <w:t> </w:t>
      </w:r>
      <w:r>
        <w:rPr>
          <w:sz w:val="22"/>
        </w:rPr>
        <w:t>formació</w:t>
      </w:r>
      <w:r>
        <w:rPr>
          <w:spacing w:val="-10"/>
          <w:sz w:val="22"/>
        </w:rPr>
        <w:t> </w:t>
      </w:r>
      <w:r>
        <w:rPr>
          <w:sz w:val="22"/>
        </w:rPr>
        <w:t>professional,</w:t>
      </w:r>
      <w:r>
        <w:rPr>
          <w:spacing w:val="-10"/>
          <w:sz w:val="22"/>
        </w:rPr>
        <w:t> </w:t>
      </w:r>
      <w:r>
        <w:rPr>
          <w:sz w:val="22"/>
        </w:rPr>
        <w:t>la</w:t>
      </w:r>
      <w:r>
        <w:rPr>
          <w:spacing w:val="-10"/>
          <w:sz w:val="22"/>
        </w:rPr>
        <w:t> </w:t>
      </w:r>
      <w:r>
        <w:rPr>
          <w:sz w:val="22"/>
        </w:rPr>
        <w:t>Direcció General de Formació Professional i Ordenació Educativa pot autoritzar una única convocatòria</w:t>
      </w:r>
      <w:r>
        <w:rPr>
          <w:spacing w:val="-10"/>
          <w:sz w:val="22"/>
        </w:rPr>
        <w:t> </w:t>
      </w:r>
      <w:r>
        <w:rPr>
          <w:sz w:val="22"/>
        </w:rPr>
        <w:t>extraordinària</w:t>
      </w:r>
      <w:r>
        <w:rPr>
          <w:spacing w:val="-10"/>
          <w:sz w:val="22"/>
        </w:rPr>
        <w:t> </w:t>
      </w:r>
      <w:r>
        <w:rPr>
          <w:sz w:val="22"/>
        </w:rPr>
        <w:t>o</w:t>
      </w:r>
      <w:r>
        <w:rPr>
          <w:spacing w:val="-10"/>
          <w:sz w:val="22"/>
        </w:rPr>
        <w:t> </w:t>
      </w:r>
      <w:r>
        <w:rPr>
          <w:sz w:val="22"/>
        </w:rPr>
        <w:t>excepcional</w:t>
      </w:r>
      <w:r>
        <w:rPr>
          <w:spacing w:val="-10"/>
          <w:sz w:val="22"/>
        </w:rPr>
        <w:t> </w:t>
      </w:r>
      <w:r>
        <w:rPr>
          <w:sz w:val="22"/>
        </w:rPr>
        <w:t>d’un</w:t>
      </w:r>
      <w:r>
        <w:rPr>
          <w:spacing w:val="-10"/>
          <w:sz w:val="22"/>
        </w:rPr>
        <w:t> </w:t>
      </w:r>
      <w:r>
        <w:rPr>
          <w:sz w:val="22"/>
        </w:rPr>
        <w:t>mòdul</w:t>
      </w:r>
      <w:r>
        <w:rPr>
          <w:spacing w:val="-10"/>
          <w:sz w:val="22"/>
        </w:rPr>
        <w:t> </w:t>
      </w:r>
      <w:r>
        <w:rPr>
          <w:sz w:val="22"/>
        </w:rPr>
        <w:t>per</w:t>
      </w:r>
      <w:r>
        <w:rPr>
          <w:spacing w:val="-10"/>
          <w:sz w:val="22"/>
        </w:rPr>
        <w:t> </w:t>
      </w:r>
      <w:r>
        <w:rPr>
          <w:sz w:val="22"/>
        </w:rPr>
        <w:t>a</w:t>
      </w:r>
      <w:r>
        <w:rPr>
          <w:spacing w:val="-10"/>
          <w:sz w:val="22"/>
        </w:rPr>
        <w:t> </w:t>
      </w:r>
      <w:r>
        <w:rPr>
          <w:sz w:val="22"/>
        </w:rPr>
        <w:t>aquell</w:t>
      </w:r>
      <w:r>
        <w:rPr>
          <w:spacing w:val="-10"/>
          <w:sz w:val="22"/>
        </w:rPr>
        <w:t> </w:t>
      </w:r>
      <w:r>
        <w:rPr>
          <w:sz w:val="22"/>
        </w:rPr>
        <w:t>alumnat</w:t>
      </w:r>
      <w:r>
        <w:rPr>
          <w:spacing w:val="-10"/>
          <w:sz w:val="22"/>
        </w:rPr>
        <w:t> </w:t>
      </w:r>
      <w:r>
        <w:rPr>
          <w:sz w:val="22"/>
        </w:rPr>
        <w:t>que</w:t>
      </w:r>
      <w:r>
        <w:rPr>
          <w:spacing w:val="-10"/>
          <w:sz w:val="22"/>
        </w:rPr>
        <w:t> </w:t>
      </w:r>
      <w:r>
        <w:rPr>
          <w:sz w:val="22"/>
        </w:rPr>
        <w:t>hagi exhaurit les convocatòries d'avaluació.</w:t>
      </w:r>
    </w:p>
    <w:p>
      <w:pPr>
        <w:pStyle w:val="ListParagraph"/>
        <w:numPr>
          <w:ilvl w:val="0"/>
          <w:numId w:val="40"/>
        </w:numPr>
        <w:tabs>
          <w:tab w:pos="740" w:val="left" w:leader="none"/>
          <w:tab w:pos="742" w:val="left" w:leader="none"/>
        </w:tabs>
        <w:spacing w:line="247" w:lineRule="auto" w:before="195" w:after="0"/>
        <w:ind w:left="742" w:right="79" w:hanging="360"/>
        <w:jc w:val="left"/>
        <w:rPr>
          <w:sz w:val="22"/>
        </w:rPr>
      </w:pPr>
      <w:r>
        <w:rPr>
          <w:sz w:val="22"/>
        </w:rPr>
        <w:t>Per</w:t>
      </w:r>
      <w:r>
        <w:rPr>
          <w:spacing w:val="-9"/>
          <w:sz w:val="22"/>
        </w:rPr>
        <w:t> </w:t>
      </w:r>
      <w:r>
        <w:rPr>
          <w:sz w:val="22"/>
        </w:rPr>
        <w:t>poder</w:t>
      </w:r>
      <w:r>
        <w:rPr>
          <w:spacing w:val="-9"/>
          <w:sz w:val="22"/>
        </w:rPr>
        <w:t> </w:t>
      </w:r>
      <w:r>
        <w:rPr>
          <w:sz w:val="22"/>
        </w:rPr>
        <w:t>optar</w:t>
      </w:r>
      <w:r>
        <w:rPr>
          <w:spacing w:val="-10"/>
          <w:sz w:val="22"/>
        </w:rPr>
        <w:t> </w:t>
      </w:r>
      <w:r>
        <w:rPr>
          <w:sz w:val="22"/>
        </w:rPr>
        <w:t>a</w:t>
      </w:r>
      <w:r>
        <w:rPr>
          <w:spacing w:val="-9"/>
          <w:sz w:val="22"/>
        </w:rPr>
        <w:t> </w:t>
      </w:r>
      <w:r>
        <w:rPr>
          <w:sz w:val="22"/>
        </w:rPr>
        <w:t>la</w:t>
      </w:r>
      <w:r>
        <w:rPr>
          <w:spacing w:val="-9"/>
          <w:sz w:val="22"/>
        </w:rPr>
        <w:t> </w:t>
      </w:r>
      <w:r>
        <w:rPr>
          <w:sz w:val="22"/>
        </w:rPr>
        <w:t>convocatòria</w:t>
      </w:r>
      <w:r>
        <w:rPr>
          <w:spacing w:val="-10"/>
          <w:sz w:val="22"/>
        </w:rPr>
        <w:t> </w:t>
      </w:r>
      <w:r>
        <w:rPr>
          <w:sz w:val="22"/>
        </w:rPr>
        <w:t>extraordinària</w:t>
      </w:r>
      <w:r>
        <w:rPr>
          <w:spacing w:val="-9"/>
          <w:sz w:val="22"/>
        </w:rPr>
        <w:t> </w:t>
      </w:r>
      <w:r>
        <w:rPr>
          <w:sz w:val="22"/>
        </w:rPr>
        <w:t>és</w:t>
      </w:r>
      <w:r>
        <w:rPr>
          <w:spacing w:val="-9"/>
          <w:sz w:val="22"/>
        </w:rPr>
        <w:t> </w:t>
      </w:r>
      <w:r>
        <w:rPr>
          <w:sz w:val="22"/>
        </w:rPr>
        <w:t>condició</w:t>
      </w:r>
      <w:r>
        <w:rPr>
          <w:spacing w:val="-10"/>
          <w:sz w:val="22"/>
        </w:rPr>
        <w:t> </w:t>
      </w:r>
      <w:r>
        <w:rPr>
          <w:sz w:val="22"/>
        </w:rPr>
        <w:t>necessària</w:t>
      </w:r>
      <w:r>
        <w:rPr>
          <w:spacing w:val="-9"/>
          <w:sz w:val="22"/>
        </w:rPr>
        <w:t> </w:t>
      </w:r>
      <w:r>
        <w:rPr>
          <w:sz w:val="22"/>
        </w:rPr>
        <w:t>que</w:t>
      </w:r>
      <w:r>
        <w:rPr>
          <w:spacing w:val="-9"/>
          <w:sz w:val="22"/>
        </w:rPr>
        <w:t> </w:t>
      </w:r>
      <w:r>
        <w:rPr>
          <w:sz w:val="22"/>
        </w:rPr>
        <w:t>l’alumnat hagi esgotat totes les convocatòries a les quals té dret i tengui un únic mòdul professional pendent de superació.</w:t>
      </w:r>
    </w:p>
    <w:p>
      <w:pPr>
        <w:pStyle w:val="BodyText"/>
        <w:spacing w:before="24"/>
        <w:ind w:left="0" w:firstLine="0"/>
      </w:pPr>
    </w:p>
    <w:p>
      <w:pPr>
        <w:pStyle w:val="Heading1"/>
        <w:ind w:left="22"/>
      </w:pPr>
      <w:bookmarkStart w:name="_bookmark50" w:id="51"/>
      <w:bookmarkEnd w:id="51"/>
      <w:r>
        <w:rPr>
          <w:b w:val="0"/>
        </w:rPr>
      </w:r>
      <w:r>
        <w:rPr/>
        <w:t>Article</w:t>
      </w:r>
      <w:r>
        <w:rPr>
          <w:spacing w:val="-11"/>
        </w:rPr>
        <w:t> </w:t>
      </w:r>
      <w:r>
        <w:rPr/>
        <w:t>44.</w:t>
      </w:r>
      <w:r>
        <w:rPr>
          <w:spacing w:val="-11"/>
        </w:rPr>
        <w:t> </w:t>
      </w:r>
      <w:r>
        <w:rPr/>
        <w:t>Procediment</w:t>
      </w:r>
      <w:r>
        <w:rPr>
          <w:spacing w:val="-11"/>
        </w:rPr>
        <w:t> </w:t>
      </w:r>
      <w:r>
        <w:rPr/>
        <w:t>per</w:t>
      </w:r>
      <w:r>
        <w:rPr>
          <w:spacing w:val="-11"/>
        </w:rPr>
        <w:t> </w:t>
      </w:r>
      <w:r>
        <w:rPr/>
        <w:t>demanar</w:t>
      </w:r>
      <w:r>
        <w:rPr>
          <w:spacing w:val="-11"/>
        </w:rPr>
        <w:t> </w:t>
      </w:r>
      <w:r>
        <w:rPr/>
        <w:t>la</w:t>
      </w:r>
      <w:r>
        <w:rPr>
          <w:spacing w:val="-11"/>
        </w:rPr>
        <w:t> </w:t>
      </w:r>
      <w:r>
        <w:rPr/>
        <w:t>convocatòria</w:t>
      </w:r>
      <w:r>
        <w:rPr>
          <w:spacing w:val="-11"/>
        </w:rPr>
        <w:t> </w:t>
      </w:r>
      <w:r>
        <w:rPr>
          <w:spacing w:val="-2"/>
        </w:rPr>
        <w:t>extraordinària</w:t>
      </w:r>
    </w:p>
    <w:p>
      <w:pPr>
        <w:pStyle w:val="ListParagraph"/>
        <w:numPr>
          <w:ilvl w:val="0"/>
          <w:numId w:val="41"/>
        </w:numPr>
        <w:tabs>
          <w:tab w:pos="740" w:val="left" w:leader="none"/>
          <w:tab w:pos="742" w:val="left" w:leader="none"/>
        </w:tabs>
        <w:spacing w:line="247" w:lineRule="auto" w:before="87" w:after="0"/>
        <w:ind w:left="742" w:right="357" w:hanging="360"/>
        <w:jc w:val="left"/>
        <w:rPr>
          <w:sz w:val="22"/>
        </w:rPr>
      </w:pPr>
      <w:r>
        <w:rPr>
          <w:sz w:val="22"/>
        </w:rPr>
        <w:t>El</w:t>
      </w:r>
      <w:r>
        <w:rPr>
          <w:spacing w:val="-2"/>
          <w:sz w:val="22"/>
        </w:rPr>
        <w:t> </w:t>
      </w:r>
      <w:r>
        <w:rPr>
          <w:sz w:val="22"/>
        </w:rPr>
        <w:t>procediment</w:t>
      </w:r>
      <w:r>
        <w:rPr>
          <w:spacing w:val="-2"/>
          <w:sz w:val="22"/>
        </w:rPr>
        <w:t> </w:t>
      </w:r>
      <w:r>
        <w:rPr>
          <w:sz w:val="22"/>
        </w:rPr>
        <w:t>per</w:t>
      </w:r>
      <w:r>
        <w:rPr>
          <w:spacing w:val="-2"/>
          <w:sz w:val="22"/>
        </w:rPr>
        <w:t> </w:t>
      </w:r>
      <w:r>
        <w:rPr>
          <w:sz w:val="22"/>
        </w:rPr>
        <w:t>sol·licitar</w:t>
      </w:r>
      <w:r>
        <w:rPr>
          <w:spacing w:val="-2"/>
          <w:sz w:val="22"/>
        </w:rPr>
        <w:t> </w:t>
      </w:r>
      <w:r>
        <w:rPr>
          <w:sz w:val="22"/>
        </w:rPr>
        <w:t>la</w:t>
      </w:r>
      <w:r>
        <w:rPr>
          <w:spacing w:val="-2"/>
          <w:sz w:val="22"/>
        </w:rPr>
        <w:t> </w:t>
      </w:r>
      <w:r>
        <w:rPr>
          <w:sz w:val="22"/>
        </w:rPr>
        <w:t>convocatòria</w:t>
      </w:r>
      <w:r>
        <w:rPr>
          <w:spacing w:val="-2"/>
          <w:sz w:val="22"/>
        </w:rPr>
        <w:t> </w:t>
      </w:r>
      <w:r>
        <w:rPr>
          <w:sz w:val="22"/>
        </w:rPr>
        <w:t>extraordinària</w:t>
      </w:r>
      <w:r>
        <w:rPr>
          <w:spacing w:val="-2"/>
          <w:sz w:val="22"/>
        </w:rPr>
        <w:t> </w:t>
      </w:r>
      <w:r>
        <w:rPr>
          <w:sz w:val="22"/>
        </w:rPr>
        <w:t>s'ha</w:t>
      </w:r>
      <w:r>
        <w:rPr>
          <w:spacing w:val="-2"/>
          <w:sz w:val="22"/>
        </w:rPr>
        <w:t> </w:t>
      </w:r>
      <w:r>
        <w:rPr>
          <w:sz w:val="22"/>
        </w:rPr>
        <w:t>de</w:t>
      </w:r>
      <w:r>
        <w:rPr>
          <w:spacing w:val="-2"/>
          <w:sz w:val="22"/>
        </w:rPr>
        <w:t> </w:t>
      </w:r>
      <w:r>
        <w:rPr>
          <w:sz w:val="22"/>
        </w:rPr>
        <w:t>fer</w:t>
      </w:r>
      <w:r>
        <w:rPr>
          <w:spacing w:val="-2"/>
          <w:sz w:val="22"/>
        </w:rPr>
        <w:t> </w:t>
      </w:r>
      <w:r>
        <w:rPr>
          <w:sz w:val="22"/>
        </w:rPr>
        <w:t>a</w:t>
      </w:r>
      <w:r>
        <w:rPr>
          <w:spacing w:val="-2"/>
          <w:sz w:val="22"/>
        </w:rPr>
        <w:t> </w:t>
      </w:r>
      <w:r>
        <w:rPr>
          <w:sz w:val="22"/>
        </w:rPr>
        <w:t>través</w:t>
      </w:r>
      <w:r>
        <w:rPr>
          <w:spacing w:val="-2"/>
          <w:sz w:val="22"/>
        </w:rPr>
        <w:t> </w:t>
      </w:r>
      <w:r>
        <w:rPr>
          <w:sz w:val="22"/>
        </w:rPr>
        <w:t>de l’aplicatiu</w:t>
      </w:r>
      <w:r>
        <w:rPr>
          <w:spacing w:val="-9"/>
          <w:sz w:val="22"/>
        </w:rPr>
        <w:t> </w:t>
      </w:r>
      <w:r>
        <w:rPr>
          <w:sz w:val="22"/>
        </w:rPr>
        <w:t>informàtic</w:t>
      </w:r>
      <w:r>
        <w:rPr>
          <w:spacing w:val="-9"/>
          <w:sz w:val="22"/>
        </w:rPr>
        <w:t> </w:t>
      </w:r>
      <w:r>
        <w:rPr>
          <w:sz w:val="22"/>
        </w:rPr>
        <w:t>de</w:t>
      </w:r>
      <w:r>
        <w:rPr>
          <w:spacing w:val="-9"/>
          <w:sz w:val="22"/>
        </w:rPr>
        <w:t> </w:t>
      </w:r>
      <w:r>
        <w:rPr>
          <w:sz w:val="22"/>
        </w:rPr>
        <w:t>gestió</w:t>
      </w:r>
      <w:r>
        <w:rPr>
          <w:spacing w:val="-9"/>
          <w:sz w:val="22"/>
        </w:rPr>
        <w:t> </w:t>
      </w:r>
      <w:r>
        <w:rPr>
          <w:sz w:val="22"/>
        </w:rPr>
        <w:t>de</w:t>
      </w:r>
      <w:r>
        <w:rPr>
          <w:spacing w:val="-9"/>
          <w:sz w:val="22"/>
        </w:rPr>
        <w:t> </w:t>
      </w:r>
      <w:r>
        <w:rPr>
          <w:sz w:val="22"/>
        </w:rPr>
        <w:t>centres.</w:t>
      </w:r>
      <w:r>
        <w:rPr>
          <w:spacing w:val="-9"/>
          <w:sz w:val="22"/>
        </w:rPr>
        <w:t> </w:t>
      </w:r>
      <w:r>
        <w:rPr>
          <w:sz w:val="22"/>
        </w:rPr>
        <w:t>Prèviament,</w:t>
      </w:r>
      <w:r>
        <w:rPr>
          <w:spacing w:val="-9"/>
          <w:sz w:val="22"/>
        </w:rPr>
        <w:t> </w:t>
      </w:r>
      <w:r>
        <w:rPr>
          <w:sz w:val="22"/>
        </w:rPr>
        <w:t>l’alumnat</w:t>
      </w:r>
      <w:r>
        <w:rPr>
          <w:spacing w:val="-9"/>
          <w:sz w:val="22"/>
        </w:rPr>
        <w:t> </w:t>
      </w:r>
      <w:r>
        <w:rPr>
          <w:sz w:val="22"/>
        </w:rPr>
        <w:t>ha</w:t>
      </w:r>
      <w:r>
        <w:rPr>
          <w:spacing w:val="-9"/>
          <w:sz w:val="22"/>
        </w:rPr>
        <w:t> </w:t>
      </w:r>
      <w:r>
        <w:rPr>
          <w:sz w:val="22"/>
        </w:rPr>
        <w:t>de</w:t>
      </w:r>
      <w:r>
        <w:rPr>
          <w:spacing w:val="-9"/>
          <w:sz w:val="22"/>
        </w:rPr>
        <w:t> </w:t>
      </w:r>
      <w:r>
        <w:rPr>
          <w:sz w:val="22"/>
        </w:rPr>
        <w:t>presentar</w:t>
      </w:r>
      <w:r>
        <w:rPr>
          <w:spacing w:val="-9"/>
          <w:sz w:val="22"/>
        </w:rPr>
        <w:t> </w:t>
      </w:r>
      <w:r>
        <w:rPr>
          <w:sz w:val="22"/>
        </w:rPr>
        <w:t>la sol·licitud</w:t>
      </w:r>
      <w:r>
        <w:rPr>
          <w:spacing w:val="-11"/>
          <w:sz w:val="22"/>
        </w:rPr>
        <w:t> </w:t>
      </w:r>
      <w:r>
        <w:rPr>
          <w:sz w:val="22"/>
        </w:rPr>
        <w:t>al</w:t>
      </w:r>
      <w:r>
        <w:rPr>
          <w:spacing w:val="-11"/>
          <w:sz w:val="22"/>
        </w:rPr>
        <w:t> </w:t>
      </w:r>
      <w:r>
        <w:rPr>
          <w:sz w:val="22"/>
        </w:rPr>
        <w:t>centre,</w:t>
      </w:r>
      <w:r>
        <w:rPr>
          <w:spacing w:val="-11"/>
          <w:sz w:val="22"/>
        </w:rPr>
        <w:t> </w:t>
      </w:r>
      <w:r>
        <w:rPr>
          <w:sz w:val="22"/>
        </w:rPr>
        <w:t>que</w:t>
      </w:r>
      <w:r>
        <w:rPr>
          <w:spacing w:val="-11"/>
          <w:sz w:val="22"/>
        </w:rPr>
        <w:t> </w:t>
      </w:r>
      <w:r>
        <w:rPr>
          <w:sz w:val="22"/>
        </w:rPr>
        <w:t>és</w:t>
      </w:r>
      <w:r>
        <w:rPr>
          <w:spacing w:val="-11"/>
          <w:sz w:val="22"/>
        </w:rPr>
        <w:t> </w:t>
      </w:r>
      <w:r>
        <w:rPr>
          <w:sz w:val="22"/>
        </w:rPr>
        <w:t>l’encarregat</w:t>
      </w:r>
      <w:r>
        <w:rPr>
          <w:spacing w:val="-11"/>
          <w:sz w:val="22"/>
        </w:rPr>
        <w:t> </w:t>
      </w:r>
      <w:r>
        <w:rPr>
          <w:sz w:val="22"/>
        </w:rPr>
        <w:t>de</w:t>
      </w:r>
      <w:r>
        <w:rPr>
          <w:spacing w:val="-11"/>
          <w:sz w:val="22"/>
        </w:rPr>
        <w:t> </w:t>
      </w:r>
      <w:r>
        <w:rPr>
          <w:sz w:val="22"/>
        </w:rPr>
        <w:t>registrar</w:t>
      </w:r>
      <w:r>
        <w:rPr>
          <w:spacing w:val="-11"/>
          <w:sz w:val="22"/>
        </w:rPr>
        <w:t> </w:t>
      </w:r>
      <w:r>
        <w:rPr>
          <w:sz w:val="22"/>
        </w:rPr>
        <w:t>i</w:t>
      </w:r>
      <w:r>
        <w:rPr>
          <w:spacing w:val="-11"/>
          <w:sz w:val="22"/>
        </w:rPr>
        <w:t> </w:t>
      </w:r>
      <w:r>
        <w:rPr>
          <w:sz w:val="22"/>
        </w:rPr>
        <w:t>gestionar</w:t>
      </w:r>
      <w:r>
        <w:rPr>
          <w:spacing w:val="-11"/>
          <w:sz w:val="22"/>
        </w:rPr>
        <w:t> </w:t>
      </w:r>
      <w:r>
        <w:rPr>
          <w:sz w:val="22"/>
        </w:rPr>
        <w:t>la</w:t>
      </w:r>
      <w:r>
        <w:rPr>
          <w:spacing w:val="-11"/>
          <w:sz w:val="22"/>
        </w:rPr>
        <w:t> </w:t>
      </w:r>
      <w:r>
        <w:rPr>
          <w:sz w:val="22"/>
        </w:rPr>
        <w:t>petició</w:t>
      </w:r>
      <w:r>
        <w:rPr>
          <w:spacing w:val="-11"/>
          <w:sz w:val="22"/>
        </w:rPr>
        <w:t> </w:t>
      </w:r>
      <w:r>
        <w:rPr>
          <w:sz w:val="22"/>
        </w:rPr>
        <w:t>mitjançant aquesta aplicació.</w:t>
      </w:r>
    </w:p>
    <w:p>
      <w:pPr>
        <w:pStyle w:val="ListParagraph"/>
        <w:numPr>
          <w:ilvl w:val="0"/>
          <w:numId w:val="41"/>
        </w:numPr>
        <w:tabs>
          <w:tab w:pos="741" w:val="left" w:leader="none"/>
          <w:tab w:pos="743" w:val="left" w:leader="none"/>
        </w:tabs>
        <w:spacing w:line="244" w:lineRule="auto" w:before="196" w:after="0"/>
        <w:ind w:left="743" w:right="105" w:hanging="360"/>
        <w:jc w:val="left"/>
        <w:rPr>
          <w:sz w:val="22"/>
        </w:rPr>
      </w:pPr>
      <w:r>
        <w:rPr>
          <w:sz w:val="22"/>
        </w:rPr>
        <w:t>La</w:t>
      </w:r>
      <w:r>
        <w:rPr>
          <w:spacing w:val="-9"/>
          <w:sz w:val="22"/>
        </w:rPr>
        <w:t> </w:t>
      </w:r>
      <w:r>
        <w:rPr>
          <w:sz w:val="22"/>
        </w:rPr>
        <w:t>direcció</w:t>
      </w:r>
      <w:r>
        <w:rPr>
          <w:spacing w:val="-9"/>
          <w:sz w:val="22"/>
        </w:rPr>
        <w:t> </w:t>
      </w:r>
      <w:r>
        <w:rPr>
          <w:sz w:val="22"/>
        </w:rPr>
        <w:t>del</w:t>
      </w:r>
      <w:r>
        <w:rPr>
          <w:spacing w:val="-9"/>
          <w:sz w:val="22"/>
        </w:rPr>
        <w:t> </w:t>
      </w:r>
      <w:r>
        <w:rPr>
          <w:sz w:val="22"/>
        </w:rPr>
        <w:t>centre</w:t>
      </w:r>
      <w:r>
        <w:rPr>
          <w:spacing w:val="-9"/>
          <w:sz w:val="22"/>
        </w:rPr>
        <w:t> </w:t>
      </w:r>
      <w:r>
        <w:rPr>
          <w:sz w:val="22"/>
        </w:rPr>
        <w:t>ha</w:t>
      </w:r>
      <w:r>
        <w:rPr>
          <w:spacing w:val="-9"/>
          <w:sz w:val="22"/>
        </w:rPr>
        <w:t> </w:t>
      </w:r>
      <w:r>
        <w:rPr>
          <w:sz w:val="22"/>
        </w:rPr>
        <w:t>de</w:t>
      </w:r>
      <w:r>
        <w:rPr>
          <w:spacing w:val="-9"/>
          <w:sz w:val="22"/>
        </w:rPr>
        <w:t> </w:t>
      </w:r>
      <w:r>
        <w:rPr>
          <w:sz w:val="22"/>
        </w:rPr>
        <w:t>demanar</w:t>
      </w:r>
      <w:r>
        <w:rPr>
          <w:spacing w:val="-9"/>
          <w:sz w:val="22"/>
        </w:rPr>
        <w:t> </w:t>
      </w:r>
      <w:r>
        <w:rPr>
          <w:sz w:val="22"/>
        </w:rPr>
        <w:t>a</w:t>
      </w:r>
      <w:r>
        <w:rPr>
          <w:spacing w:val="-9"/>
          <w:sz w:val="22"/>
        </w:rPr>
        <w:t> </w:t>
      </w:r>
      <w:r>
        <w:rPr>
          <w:sz w:val="22"/>
        </w:rPr>
        <w:t>la</w:t>
      </w:r>
      <w:r>
        <w:rPr>
          <w:spacing w:val="-9"/>
          <w:sz w:val="22"/>
        </w:rPr>
        <w:t> </w:t>
      </w:r>
      <w:r>
        <w:rPr>
          <w:sz w:val="22"/>
        </w:rPr>
        <w:t>Direcció</w:t>
      </w:r>
      <w:r>
        <w:rPr>
          <w:spacing w:val="-9"/>
          <w:sz w:val="22"/>
        </w:rPr>
        <w:t> </w:t>
      </w:r>
      <w:r>
        <w:rPr>
          <w:sz w:val="22"/>
        </w:rPr>
        <w:t>General</w:t>
      </w:r>
      <w:r>
        <w:rPr>
          <w:spacing w:val="-9"/>
          <w:sz w:val="22"/>
        </w:rPr>
        <w:t> </w:t>
      </w:r>
      <w:r>
        <w:rPr>
          <w:sz w:val="22"/>
        </w:rPr>
        <w:t>de</w:t>
      </w:r>
      <w:r>
        <w:rPr>
          <w:spacing w:val="-9"/>
          <w:sz w:val="22"/>
        </w:rPr>
        <w:t> </w:t>
      </w:r>
      <w:r>
        <w:rPr>
          <w:sz w:val="22"/>
        </w:rPr>
        <w:t>Formació</w:t>
      </w:r>
      <w:r>
        <w:rPr>
          <w:spacing w:val="-9"/>
          <w:sz w:val="22"/>
        </w:rPr>
        <w:t> </w:t>
      </w:r>
      <w:r>
        <w:rPr>
          <w:sz w:val="22"/>
        </w:rPr>
        <w:t>Professional i Ordenació Educativa que li concedeixi a la persona interessada la convocatòria extraordinària i, a la instància en què fa la sol·licitud, ha d'adjuntar la documentació </w:t>
      </w:r>
      <w:r>
        <w:rPr>
          <w:spacing w:val="-2"/>
          <w:sz w:val="22"/>
        </w:rPr>
        <w:t>següent:</w:t>
      </w:r>
    </w:p>
    <w:p>
      <w:pPr>
        <w:pStyle w:val="ListParagraph"/>
        <w:numPr>
          <w:ilvl w:val="1"/>
          <w:numId w:val="41"/>
        </w:numPr>
        <w:tabs>
          <w:tab w:pos="1103" w:val="left" w:leader="none"/>
        </w:tabs>
        <w:spacing w:line="247" w:lineRule="auto" w:before="0" w:after="0"/>
        <w:ind w:left="1103" w:right="47" w:hanging="360"/>
        <w:jc w:val="left"/>
        <w:rPr>
          <w:sz w:val="22"/>
        </w:rPr>
      </w:pPr>
      <w:r>
        <w:rPr>
          <w:sz w:val="22"/>
        </w:rPr>
        <w:t>Certificat</w:t>
      </w:r>
      <w:r>
        <w:rPr>
          <w:spacing w:val="-10"/>
          <w:sz w:val="22"/>
        </w:rPr>
        <w:t> </w:t>
      </w:r>
      <w:r>
        <w:rPr>
          <w:sz w:val="22"/>
        </w:rPr>
        <w:t>acadèmic</w:t>
      </w:r>
      <w:r>
        <w:rPr>
          <w:spacing w:val="-10"/>
          <w:sz w:val="22"/>
        </w:rPr>
        <w:t> </w:t>
      </w:r>
      <w:r>
        <w:rPr>
          <w:sz w:val="22"/>
        </w:rPr>
        <w:t>complet</w:t>
      </w:r>
      <w:r>
        <w:rPr>
          <w:spacing w:val="-10"/>
          <w:sz w:val="22"/>
        </w:rPr>
        <w:t> </w:t>
      </w:r>
      <w:r>
        <w:rPr>
          <w:sz w:val="22"/>
        </w:rPr>
        <w:t>en</w:t>
      </w:r>
      <w:r>
        <w:rPr>
          <w:spacing w:val="-10"/>
          <w:sz w:val="22"/>
        </w:rPr>
        <w:t> </w:t>
      </w:r>
      <w:r>
        <w:rPr>
          <w:sz w:val="22"/>
        </w:rPr>
        <w:t>què</w:t>
      </w:r>
      <w:r>
        <w:rPr>
          <w:spacing w:val="-10"/>
          <w:sz w:val="22"/>
        </w:rPr>
        <w:t> </w:t>
      </w:r>
      <w:r>
        <w:rPr>
          <w:sz w:val="22"/>
        </w:rPr>
        <w:t>consti</w:t>
      </w:r>
      <w:r>
        <w:rPr>
          <w:spacing w:val="-10"/>
          <w:sz w:val="22"/>
        </w:rPr>
        <w:t> </w:t>
      </w:r>
      <w:r>
        <w:rPr>
          <w:sz w:val="22"/>
        </w:rPr>
        <w:t>clarament</w:t>
      </w:r>
      <w:r>
        <w:rPr>
          <w:spacing w:val="-10"/>
          <w:sz w:val="22"/>
        </w:rPr>
        <w:t> </w:t>
      </w:r>
      <w:r>
        <w:rPr>
          <w:sz w:val="22"/>
        </w:rPr>
        <w:t>la</w:t>
      </w:r>
      <w:r>
        <w:rPr>
          <w:spacing w:val="-10"/>
          <w:sz w:val="22"/>
        </w:rPr>
        <w:t> </w:t>
      </w:r>
      <w:r>
        <w:rPr>
          <w:sz w:val="22"/>
        </w:rPr>
        <w:t>data</w:t>
      </w:r>
      <w:r>
        <w:rPr>
          <w:spacing w:val="-10"/>
          <w:sz w:val="22"/>
        </w:rPr>
        <w:t> </w:t>
      </w:r>
      <w:r>
        <w:rPr>
          <w:sz w:val="22"/>
        </w:rPr>
        <w:t>i</w:t>
      </w:r>
      <w:r>
        <w:rPr>
          <w:spacing w:val="-10"/>
          <w:sz w:val="22"/>
        </w:rPr>
        <w:t> </w:t>
      </w:r>
      <w:r>
        <w:rPr>
          <w:sz w:val="22"/>
        </w:rPr>
        <w:t>les</w:t>
      </w:r>
      <w:r>
        <w:rPr>
          <w:spacing w:val="-10"/>
          <w:sz w:val="22"/>
        </w:rPr>
        <w:t> </w:t>
      </w:r>
      <w:r>
        <w:rPr>
          <w:sz w:val="22"/>
        </w:rPr>
        <w:t>convocatòries</w:t>
      </w:r>
      <w:r>
        <w:rPr>
          <w:spacing w:val="-10"/>
          <w:sz w:val="22"/>
        </w:rPr>
        <w:t> </w:t>
      </w:r>
      <w:r>
        <w:rPr>
          <w:sz w:val="22"/>
        </w:rPr>
        <w:t>en les quals s'ha qualificat el mòdul objecte de la sol·licitud, i que acrediti que és</w:t>
      </w:r>
      <w:r>
        <w:rPr>
          <w:sz w:val="22"/>
        </w:rPr>
        <w:t> l'únic mòdul que li resta per finalitzar el cicle.</w:t>
      </w:r>
    </w:p>
    <w:p>
      <w:pPr>
        <w:pStyle w:val="ListParagraph"/>
        <w:numPr>
          <w:ilvl w:val="1"/>
          <w:numId w:val="41"/>
        </w:numPr>
        <w:tabs>
          <w:tab w:pos="1103" w:val="left" w:leader="none"/>
        </w:tabs>
        <w:spacing w:line="247" w:lineRule="auto" w:before="0" w:after="0"/>
        <w:ind w:left="1103" w:right="25" w:hanging="360"/>
        <w:jc w:val="left"/>
        <w:rPr>
          <w:sz w:val="22"/>
        </w:rPr>
      </w:pPr>
      <w:r>
        <w:rPr>
          <w:sz w:val="22"/>
        </w:rPr>
        <w:t>Informe</w:t>
      </w:r>
      <w:r>
        <w:rPr>
          <w:spacing w:val="-9"/>
          <w:sz w:val="22"/>
        </w:rPr>
        <w:t> </w:t>
      </w:r>
      <w:r>
        <w:rPr>
          <w:sz w:val="22"/>
        </w:rPr>
        <w:t>emès</w:t>
      </w:r>
      <w:r>
        <w:rPr>
          <w:spacing w:val="-9"/>
          <w:sz w:val="22"/>
        </w:rPr>
        <w:t> </w:t>
      </w:r>
      <w:r>
        <w:rPr>
          <w:sz w:val="22"/>
        </w:rPr>
        <w:t>per</w:t>
      </w:r>
      <w:r>
        <w:rPr>
          <w:spacing w:val="-9"/>
          <w:sz w:val="22"/>
        </w:rPr>
        <w:t> </w:t>
      </w:r>
      <w:r>
        <w:rPr>
          <w:sz w:val="22"/>
        </w:rPr>
        <w:t>la</w:t>
      </w:r>
      <w:r>
        <w:rPr>
          <w:spacing w:val="-9"/>
          <w:sz w:val="22"/>
        </w:rPr>
        <w:t> </w:t>
      </w:r>
      <w:r>
        <w:rPr>
          <w:sz w:val="22"/>
        </w:rPr>
        <w:t>direcció</w:t>
      </w:r>
      <w:r>
        <w:rPr>
          <w:spacing w:val="-9"/>
          <w:sz w:val="22"/>
        </w:rPr>
        <w:t> </w:t>
      </w:r>
      <w:r>
        <w:rPr>
          <w:sz w:val="22"/>
        </w:rPr>
        <w:t>del</w:t>
      </w:r>
      <w:r>
        <w:rPr>
          <w:spacing w:val="-9"/>
          <w:sz w:val="22"/>
        </w:rPr>
        <w:t> </w:t>
      </w:r>
      <w:r>
        <w:rPr>
          <w:sz w:val="22"/>
        </w:rPr>
        <w:t>centre</w:t>
      </w:r>
      <w:r>
        <w:rPr>
          <w:spacing w:val="-9"/>
          <w:sz w:val="22"/>
        </w:rPr>
        <w:t> </w:t>
      </w:r>
      <w:r>
        <w:rPr>
          <w:sz w:val="22"/>
        </w:rPr>
        <w:t>on</w:t>
      </w:r>
      <w:r>
        <w:rPr>
          <w:spacing w:val="-9"/>
          <w:sz w:val="22"/>
        </w:rPr>
        <w:t> </w:t>
      </w:r>
      <w:r>
        <w:rPr>
          <w:sz w:val="22"/>
        </w:rPr>
        <w:t>la</w:t>
      </w:r>
      <w:r>
        <w:rPr>
          <w:spacing w:val="-9"/>
          <w:sz w:val="22"/>
        </w:rPr>
        <w:t> </w:t>
      </w:r>
      <w:r>
        <w:rPr>
          <w:sz w:val="22"/>
        </w:rPr>
        <w:t>persona</w:t>
      </w:r>
      <w:r>
        <w:rPr>
          <w:spacing w:val="-9"/>
          <w:sz w:val="22"/>
        </w:rPr>
        <w:t> </w:t>
      </w:r>
      <w:r>
        <w:rPr>
          <w:sz w:val="22"/>
        </w:rPr>
        <w:t>interessada</w:t>
      </w:r>
      <w:r>
        <w:rPr>
          <w:spacing w:val="-9"/>
          <w:sz w:val="22"/>
        </w:rPr>
        <w:t> </w:t>
      </w:r>
      <w:r>
        <w:rPr>
          <w:sz w:val="22"/>
        </w:rPr>
        <w:t>ha</w:t>
      </w:r>
      <w:r>
        <w:rPr>
          <w:spacing w:val="-9"/>
          <w:sz w:val="22"/>
        </w:rPr>
        <w:t> </w:t>
      </w:r>
      <w:r>
        <w:rPr>
          <w:sz w:val="22"/>
        </w:rPr>
        <w:t>cursat</w:t>
      </w:r>
      <w:r>
        <w:rPr>
          <w:spacing w:val="-9"/>
          <w:sz w:val="22"/>
        </w:rPr>
        <w:t> </w:t>
      </w:r>
      <w:r>
        <w:rPr>
          <w:sz w:val="22"/>
        </w:rPr>
        <w:t>o</w:t>
      </w:r>
      <w:r>
        <w:rPr>
          <w:spacing w:val="-9"/>
          <w:sz w:val="22"/>
        </w:rPr>
        <w:t> </w:t>
      </w:r>
      <w:r>
        <w:rPr>
          <w:sz w:val="22"/>
        </w:rPr>
        <w:t>està cursant el grau, en què consti de manera explícita que l'alumne està o ha estat matriculat</w:t>
      </w:r>
      <w:r>
        <w:rPr>
          <w:spacing w:val="-10"/>
          <w:sz w:val="22"/>
        </w:rPr>
        <w:t> </w:t>
      </w:r>
      <w:r>
        <w:rPr>
          <w:sz w:val="22"/>
        </w:rPr>
        <w:t>en</w:t>
      </w:r>
      <w:r>
        <w:rPr>
          <w:spacing w:val="-10"/>
          <w:sz w:val="22"/>
        </w:rPr>
        <w:t> </w:t>
      </w:r>
      <w:r>
        <w:rPr>
          <w:sz w:val="22"/>
        </w:rPr>
        <w:t>el</w:t>
      </w:r>
      <w:r>
        <w:rPr>
          <w:spacing w:val="-10"/>
          <w:sz w:val="22"/>
        </w:rPr>
        <w:t> </w:t>
      </w:r>
      <w:r>
        <w:rPr>
          <w:sz w:val="22"/>
        </w:rPr>
        <w:t>centre</w:t>
      </w:r>
      <w:r>
        <w:rPr>
          <w:spacing w:val="-10"/>
          <w:sz w:val="22"/>
        </w:rPr>
        <w:t> </w:t>
      </w:r>
      <w:r>
        <w:rPr>
          <w:sz w:val="22"/>
        </w:rPr>
        <w:t>i</w:t>
      </w:r>
      <w:r>
        <w:rPr>
          <w:spacing w:val="-10"/>
          <w:sz w:val="22"/>
        </w:rPr>
        <w:t> </w:t>
      </w:r>
      <w:r>
        <w:rPr>
          <w:sz w:val="22"/>
        </w:rPr>
        <w:t>que</w:t>
      </w:r>
      <w:r>
        <w:rPr>
          <w:spacing w:val="-10"/>
          <w:sz w:val="22"/>
        </w:rPr>
        <w:t> </w:t>
      </w:r>
      <w:r>
        <w:rPr>
          <w:sz w:val="22"/>
        </w:rPr>
        <w:t>el</w:t>
      </w:r>
      <w:r>
        <w:rPr>
          <w:spacing w:val="-10"/>
          <w:sz w:val="22"/>
        </w:rPr>
        <w:t> </w:t>
      </w:r>
      <w:r>
        <w:rPr>
          <w:sz w:val="22"/>
        </w:rPr>
        <w:t>mòdul</w:t>
      </w:r>
      <w:r>
        <w:rPr>
          <w:spacing w:val="-10"/>
          <w:sz w:val="22"/>
        </w:rPr>
        <w:t> </w:t>
      </w:r>
      <w:r>
        <w:rPr>
          <w:sz w:val="22"/>
        </w:rPr>
        <w:t>per</w:t>
      </w:r>
      <w:r>
        <w:rPr>
          <w:spacing w:val="-10"/>
          <w:sz w:val="22"/>
        </w:rPr>
        <w:t> </w:t>
      </w:r>
      <w:r>
        <w:rPr>
          <w:sz w:val="22"/>
        </w:rPr>
        <w:t>al</w:t>
      </w:r>
      <w:r>
        <w:rPr>
          <w:spacing w:val="-10"/>
          <w:sz w:val="22"/>
        </w:rPr>
        <w:t> </w:t>
      </w:r>
      <w:r>
        <w:rPr>
          <w:sz w:val="22"/>
        </w:rPr>
        <w:t>qual</w:t>
      </w:r>
      <w:r>
        <w:rPr>
          <w:spacing w:val="-10"/>
          <w:sz w:val="22"/>
        </w:rPr>
        <w:t> </w:t>
      </w:r>
      <w:r>
        <w:rPr>
          <w:sz w:val="22"/>
        </w:rPr>
        <w:t>sol·licita</w:t>
      </w:r>
      <w:r>
        <w:rPr>
          <w:spacing w:val="-10"/>
          <w:sz w:val="22"/>
        </w:rPr>
        <w:t> </w:t>
      </w:r>
      <w:r>
        <w:rPr>
          <w:sz w:val="22"/>
        </w:rPr>
        <w:t>l’avaluació</w:t>
      </w:r>
      <w:r>
        <w:rPr>
          <w:spacing w:val="-10"/>
          <w:sz w:val="22"/>
        </w:rPr>
        <w:t> </w:t>
      </w:r>
      <w:r>
        <w:rPr>
          <w:sz w:val="22"/>
        </w:rPr>
        <w:t>extraordinària és l’únic que li resta per finalitzar el cicle.</w:t>
      </w:r>
    </w:p>
    <w:p>
      <w:pPr>
        <w:pStyle w:val="ListParagraph"/>
        <w:numPr>
          <w:ilvl w:val="0"/>
          <w:numId w:val="41"/>
        </w:numPr>
        <w:tabs>
          <w:tab w:pos="741" w:val="left" w:leader="none"/>
          <w:tab w:pos="743" w:val="left" w:leader="none"/>
        </w:tabs>
        <w:spacing w:line="247" w:lineRule="auto" w:before="232" w:after="0"/>
        <w:ind w:left="743" w:right="141" w:hanging="360"/>
        <w:jc w:val="left"/>
        <w:rPr>
          <w:sz w:val="22"/>
        </w:rPr>
      </w:pPr>
      <w:r>
        <w:rPr>
          <w:sz w:val="22"/>
        </w:rPr>
        <w:t>La</w:t>
      </w:r>
      <w:r>
        <w:rPr>
          <w:spacing w:val="-10"/>
          <w:sz w:val="22"/>
        </w:rPr>
        <w:t> </w:t>
      </w:r>
      <w:r>
        <w:rPr>
          <w:sz w:val="22"/>
        </w:rPr>
        <w:t>Direcció</w:t>
      </w:r>
      <w:r>
        <w:rPr>
          <w:spacing w:val="-10"/>
          <w:sz w:val="22"/>
        </w:rPr>
        <w:t> </w:t>
      </w:r>
      <w:r>
        <w:rPr>
          <w:sz w:val="22"/>
        </w:rPr>
        <w:t>General</w:t>
      </w:r>
      <w:r>
        <w:rPr>
          <w:spacing w:val="-10"/>
          <w:sz w:val="22"/>
        </w:rPr>
        <w:t> </w:t>
      </w:r>
      <w:r>
        <w:rPr>
          <w:sz w:val="22"/>
        </w:rPr>
        <w:t>de</w:t>
      </w:r>
      <w:r>
        <w:rPr>
          <w:spacing w:val="-10"/>
          <w:sz w:val="22"/>
        </w:rPr>
        <w:t> </w:t>
      </w:r>
      <w:r>
        <w:rPr>
          <w:sz w:val="22"/>
        </w:rPr>
        <w:t>Formació</w:t>
      </w:r>
      <w:r>
        <w:rPr>
          <w:spacing w:val="-10"/>
          <w:sz w:val="22"/>
        </w:rPr>
        <w:t> </w:t>
      </w:r>
      <w:r>
        <w:rPr>
          <w:sz w:val="22"/>
        </w:rPr>
        <w:t>Professional</w:t>
      </w:r>
      <w:r>
        <w:rPr>
          <w:spacing w:val="-10"/>
          <w:sz w:val="22"/>
        </w:rPr>
        <w:t> </w:t>
      </w:r>
      <w:r>
        <w:rPr>
          <w:sz w:val="22"/>
        </w:rPr>
        <w:t>i</w:t>
      </w:r>
      <w:r>
        <w:rPr>
          <w:spacing w:val="-10"/>
          <w:sz w:val="22"/>
        </w:rPr>
        <w:t> </w:t>
      </w:r>
      <w:r>
        <w:rPr>
          <w:sz w:val="22"/>
        </w:rPr>
        <w:t>Ordenació</w:t>
      </w:r>
      <w:r>
        <w:rPr>
          <w:spacing w:val="-10"/>
          <w:sz w:val="22"/>
        </w:rPr>
        <w:t> </w:t>
      </w:r>
      <w:r>
        <w:rPr>
          <w:sz w:val="22"/>
        </w:rPr>
        <w:t>Educativa</w:t>
      </w:r>
      <w:r>
        <w:rPr>
          <w:spacing w:val="-10"/>
          <w:sz w:val="22"/>
        </w:rPr>
        <w:t> </w:t>
      </w:r>
      <w:r>
        <w:rPr>
          <w:sz w:val="22"/>
        </w:rPr>
        <w:t>ha</w:t>
      </w:r>
      <w:r>
        <w:rPr>
          <w:spacing w:val="-10"/>
          <w:sz w:val="22"/>
        </w:rPr>
        <w:t> </w:t>
      </w:r>
      <w:r>
        <w:rPr>
          <w:sz w:val="22"/>
        </w:rPr>
        <w:t>de</w:t>
      </w:r>
      <w:r>
        <w:rPr>
          <w:spacing w:val="-10"/>
          <w:sz w:val="22"/>
        </w:rPr>
        <w:t> </w:t>
      </w:r>
      <w:r>
        <w:rPr>
          <w:sz w:val="22"/>
        </w:rPr>
        <w:t>demanar un informe a l'inspector o a la inspectora que té assignat el centre docent on la persona interessada ha cursat o està cursant el grau.</w:t>
      </w:r>
    </w:p>
    <w:p>
      <w:pPr>
        <w:pStyle w:val="ListParagraph"/>
        <w:numPr>
          <w:ilvl w:val="0"/>
          <w:numId w:val="41"/>
        </w:numPr>
        <w:tabs>
          <w:tab w:pos="741" w:val="left" w:leader="none"/>
          <w:tab w:pos="743" w:val="left" w:leader="none"/>
        </w:tabs>
        <w:spacing w:line="247" w:lineRule="auto" w:before="196" w:after="0"/>
        <w:ind w:left="743" w:right="906" w:hanging="360"/>
        <w:jc w:val="both"/>
        <w:rPr>
          <w:sz w:val="22"/>
        </w:rPr>
      </w:pPr>
      <w:r>
        <w:rPr>
          <w:sz w:val="22"/>
        </w:rPr>
        <w:t>La</w:t>
      </w:r>
      <w:r>
        <w:rPr>
          <w:spacing w:val="-10"/>
          <w:sz w:val="22"/>
        </w:rPr>
        <w:t> </w:t>
      </w:r>
      <w:r>
        <w:rPr>
          <w:sz w:val="22"/>
        </w:rPr>
        <w:t>Direcció</w:t>
      </w:r>
      <w:r>
        <w:rPr>
          <w:spacing w:val="-10"/>
          <w:sz w:val="22"/>
        </w:rPr>
        <w:t> </w:t>
      </w:r>
      <w:r>
        <w:rPr>
          <w:sz w:val="22"/>
        </w:rPr>
        <w:t>General</w:t>
      </w:r>
      <w:r>
        <w:rPr>
          <w:spacing w:val="-10"/>
          <w:sz w:val="22"/>
        </w:rPr>
        <w:t> </w:t>
      </w:r>
      <w:r>
        <w:rPr>
          <w:sz w:val="22"/>
        </w:rPr>
        <w:t>de</w:t>
      </w:r>
      <w:r>
        <w:rPr>
          <w:spacing w:val="-10"/>
          <w:sz w:val="22"/>
        </w:rPr>
        <w:t> </w:t>
      </w:r>
      <w:r>
        <w:rPr>
          <w:sz w:val="22"/>
        </w:rPr>
        <w:t>Formació</w:t>
      </w:r>
      <w:r>
        <w:rPr>
          <w:spacing w:val="-10"/>
          <w:sz w:val="22"/>
        </w:rPr>
        <w:t> </w:t>
      </w:r>
      <w:r>
        <w:rPr>
          <w:sz w:val="22"/>
        </w:rPr>
        <w:t>Professional</w:t>
      </w:r>
      <w:r>
        <w:rPr>
          <w:spacing w:val="-10"/>
          <w:sz w:val="22"/>
        </w:rPr>
        <w:t> </w:t>
      </w:r>
      <w:r>
        <w:rPr>
          <w:sz w:val="22"/>
        </w:rPr>
        <w:t>i</w:t>
      </w:r>
      <w:r>
        <w:rPr>
          <w:spacing w:val="-10"/>
          <w:sz w:val="22"/>
        </w:rPr>
        <w:t> </w:t>
      </w:r>
      <w:r>
        <w:rPr>
          <w:sz w:val="22"/>
        </w:rPr>
        <w:t>Ordenació</w:t>
      </w:r>
      <w:r>
        <w:rPr>
          <w:spacing w:val="-10"/>
          <w:sz w:val="22"/>
        </w:rPr>
        <w:t> </w:t>
      </w:r>
      <w:r>
        <w:rPr>
          <w:sz w:val="22"/>
        </w:rPr>
        <w:t>Educativa</w:t>
      </w:r>
      <w:r>
        <w:rPr>
          <w:spacing w:val="-10"/>
          <w:sz w:val="22"/>
        </w:rPr>
        <w:t> </w:t>
      </w:r>
      <w:r>
        <w:rPr>
          <w:sz w:val="22"/>
        </w:rPr>
        <w:t>resol</w:t>
      </w:r>
      <w:r>
        <w:rPr>
          <w:spacing w:val="-10"/>
          <w:sz w:val="22"/>
        </w:rPr>
        <w:t> </w:t>
      </w:r>
      <w:r>
        <w:rPr>
          <w:sz w:val="22"/>
        </w:rPr>
        <w:t>la concessió</w:t>
      </w:r>
      <w:r>
        <w:rPr>
          <w:spacing w:val="-4"/>
          <w:sz w:val="22"/>
        </w:rPr>
        <w:t> </w:t>
      </w:r>
      <w:r>
        <w:rPr>
          <w:sz w:val="22"/>
        </w:rPr>
        <w:t>de</w:t>
      </w:r>
      <w:r>
        <w:rPr>
          <w:spacing w:val="-4"/>
          <w:sz w:val="22"/>
        </w:rPr>
        <w:t> </w:t>
      </w:r>
      <w:r>
        <w:rPr>
          <w:sz w:val="22"/>
        </w:rPr>
        <w:t>la</w:t>
      </w:r>
      <w:r>
        <w:rPr>
          <w:spacing w:val="-4"/>
          <w:sz w:val="22"/>
        </w:rPr>
        <w:t> </w:t>
      </w:r>
      <w:r>
        <w:rPr>
          <w:sz w:val="22"/>
        </w:rPr>
        <w:t>convocatòria</w:t>
      </w:r>
      <w:r>
        <w:rPr>
          <w:spacing w:val="-4"/>
          <w:sz w:val="22"/>
        </w:rPr>
        <w:t> </w:t>
      </w:r>
      <w:r>
        <w:rPr>
          <w:sz w:val="22"/>
        </w:rPr>
        <w:t>extraordinària</w:t>
      </w:r>
      <w:r>
        <w:rPr>
          <w:spacing w:val="-4"/>
          <w:sz w:val="22"/>
        </w:rPr>
        <w:t> </w:t>
      </w:r>
      <w:r>
        <w:rPr>
          <w:sz w:val="22"/>
        </w:rPr>
        <w:t>de</w:t>
      </w:r>
      <w:r>
        <w:rPr>
          <w:spacing w:val="-4"/>
          <w:sz w:val="22"/>
        </w:rPr>
        <w:t> </w:t>
      </w:r>
      <w:r>
        <w:rPr>
          <w:sz w:val="22"/>
        </w:rPr>
        <w:t>conformitat</w:t>
      </w:r>
      <w:r>
        <w:rPr>
          <w:spacing w:val="-4"/>
          <w:sz w:val="22"/>
        </w:rPr>
        <w:t> </w:t>
      </w:r>
      <w:r>
        <w:rPr>
          <w:sz w:val="22"/>
        </w:rPr>
        <w:t>amb</w:t>
      </w:r>
      <w:r>
        <w:rPr>
          <w:spacing w:val="-4"/>
          <w:sz w:val="22"/>
        </w:rPr>
        <w:t> </w:t>
      </w:r>
      <w:r>
        <w:rPr>
          <w:sz w:val="22"/>
        </w:rPr>
        <w:t>l’informe</w:t>
      </w:r>
      <w:r>
        <w:rPr>
          <w:spacing w:val="-4"/>
          <w:sz w:val="22"/>
        </w:rPr>
        <w:t> </w:t>
      </w:r>
      <w:r>
        <w:rPr>
          <w:sz w:val="22"/>
        </w:rPr>
        <w:t>del Departament d’Inspecció Educativa i la documentació rebuda.</w:t>
      </w:r>
    </w:p>
    <w:p>
      <w:pPr>
        <w:pStyle w:val="Heading1"/>
        <w:spacing w:before="197"/>
      </w:pPr>
      <w:bookmarkStart w:name="_bookmark51" w:id="52"/>
      <w:bookmarkEnd w:id="52"/>
      <w:r>
        <w:rPr>
          <w:b w:val="0"/>
        </w:rPr>
      </w:r>
      <w:r>
        <w:rPr/>
        <w:t>Article</w:t>
      </w:r>
      <w:r>
        <w:rPr>
          <w:spacing w:val="-10"/>
        </w:rPr>
        <w:t> </w:t>
      </w:r>
      <w:r>
        <w:rPr/>
        <w:t>45.</w:t>
      </w:r>
      <w:r>
        <w:rPr>
          <w:spacing w:val="-10"/>
        </w:rPr>
        <w:t> </w:t>
      </w:r>
      <w:r>
        <w:rPr/>
        <w:t>Procediment</w:t>
      </w:r>
      <w:r>
        <w:rPr>
          <w:spacing w:val="-10"/>
        </w:rPr>
        <w:t> </w:t>
      </w:r>
      <w:r>
        <w:rPr/>
        <w:t>a</w:t>
      </w:r>
      <w:r>
        <w:rPr>
          <w:spacing w:val="-10"/>
        </w:rPr>
        <w:t> </w:t>
      </w:r>
      <w:r>
        <w:rPr/>
        <w:t>seguir</w:t>
      </w:r>
      <w:r>
        <w:rPr>
          <w:spacing w:val="-10"/>
        </w:rPr>
        <w:t> </w:t>
      </w:r>
      <w:r>
        <w:rPr/>
        <w:t>si</w:t>
      </w:r>
      <w:r>
        <w:rPr>
          <w:spacing w:val="-10"/>
        </w:rPr>
        <w:t> </w:t>
      </w:r>
      <w:r>
        <w:rPr/>
        <w:t>no</w:t>
      </w:r>
      <w:r>
        <w:rPr>
          <w:spacing w:val="-10"/>
        </w:rPr>
        <w:t> </w:t>
      </w:r>
      <w:r>
        <w:rPr/>
        <w:t>es</w:t>
      </w:r>
      <w:r>
        <w:rPr>
          <w:spacing w:val="-10"/>
        </w:rPr>
        <w:t> </w:t>
      </w:r>
      <w:r>
        <w:rPr/>
        <w:t>supera</w:t>
      </w:r>
      <w:r>
        <w:rPr>
          <w:spacing w:val="-10"/>
        </w:rPr>
        <w:t> </w:t>
      </w:r>
      <w:r>
        <w:rPr/>
        <w:t>la</w:t>
      </w:r>
      <w:r>
        <w:rPr>
          <w:spacing w:val="-10"/>
        </w:rPr>
        <w:t> </w:t>
      </w:r>
      <w:r>
        <w:rPr/>
        <w:t>convocatòria</w:t>
      </w:r>
      <w:r>
        <w:rPr>
          <w:spacing w:val="-10"/>
        </w:rPr>
        <w:t> </w:t>
      </w:r>
      <w:r>
        <w:rPr>
          <w:spacing w:val="-2"/>
        </w:rPr>
        <w:t>extraordinària</w:t>
      </w:r>
    </w:p>
    <w:p>
      <w:pPr>
        <w:pStyle w:val="ListParagraph"/>
        <w:numPr>
          <w:ilvl w:val="0"/>
          <w:numId w:val="42"/>
        </w:numPr>
        <w:tabs>
          <w:tab w:pos="740" w:val="left" w:leader="none"/>
          <w:tab w:pos="742" w:val="left" w:leader="none"/>
        </w:tabs>
        <w:spacing w:line="247" w:lineRule="auto" w:before="87" w:after="0"/>
        <w:ind w:left="742" w:right="208" w:hanging="360"/>
        <w:jc w:val="left"/>
        <w:rPr>
          <w:sz w:val="22"/>
        </w:rPr>
      </w:pPr>
      <w:r>
        <w:rPr>
          <w:sz w:val="22"/>
        </w:rPr>
        <w:t>Si la persona interessada no supera la convocatòria extraordinària d’un mòdul i desitja</w:t>
      </w:r>
      <w:r>
        <w:rPr>
          <w:spacing w:val="-9"/>
          <w:sz w:val="22"/>
        </w:rPr>
        <w:t> </w:t>
      </w:r>
      <w:r>
        <w:rPr>
          <w:sz w:val="22"/>
        </w:rPr>
        <w:t>finalitzar</w:t>
      </w:r>
      <w:r>
        <w:rPr>
          <w:spacing w:val="-9"/>
          <w:sz w:val="22"/>
        </w:rPr>
        <w:t> </w:t>
      </w:r>
      <w:r>
        <w:rPr>
          <w:sz w:val="22"/>
        </w:rPr>
        <w:t>els</w:t>
      </w:r>
      <w:r>
        <w:rPr>
          <w:spacing w:val="-9"/>
          <w:sz w:val="22"/>
        </w:rPr>
        <w:t> </w:t>
      </w:r>
      <w:r>
        <w:rPr>
          <w:sz w:val="22"/>
        </w:rPr>
        <w:t>ensenyaments</w:t>
      </w:r>
      <w:r>
        <w:rPr>
          <w:spacing w:val="-9"/>
          <w:sz w:val="22"/>
        </w:rPr>
        <w:t> </w:t>
      </w:r>
      <w:r>
        <w:rPr>
          <w:sz w:val="22"/>
        </w:rPr>
        <w:t>del</w:t>
      </w:r>
      <w:r>
        <w:rPr>
          <w:spacing w:val="-9"/>
          <w:sz w:val="22"/>
        </w:rPr>
        <w:t> </w:t>
      </w:r>
      <w:r>
        <w:rPr>
          <w:sz w:val="22"/>
        </w:rPr>
        <w:t>cicle</w:t>
      </w:r>
      <w:r>
        <w:rPr>
          <w:spacing w:val="-9"/>
          <w:sz w:val="22"/>
        </w:rPr>
        <w:t> </w:t>
      </w:r>
      <w:r>
        <w:rPr>
          <w:sz w:val="22"/>
        </w:rPr>
        <w:t>formatiu,</w:t>
      </w:r>
      <w:r>
        <w:rPr>
          <w:spacing w:val="-9"/>
          <w:sz w:val="22"/>
        </w:rPr>
        <w:t> </w:t>
      </w:r>
      <w:r>
        <w:rPr>
          <w:sz w:val="22"/>
        </w:rPr>
        <w:t>s’ha</w:t>
      </w:r>
      <w:r>
        <w:rPr>
          <w:spacing w:val="-9"/>
          <w:sz w:val="22"/>
        </w:rPr>
        <w:t> </w:t>
      </w:r>
      <w:r>
        <w:rPr>
          <w:sz w:val="22"/>
        </w:rPr>
        <w:t>d’inscriure</w:t>
      </w:r>
      <w:r>
        <w:rPr>
          <w:spacing w:val="-9"/>
          <w:sz w:val="22"/>
        </w:rPr>
        <w:t> </w:t>
      </w:r>
      <w:r>
        <w:rPr>
          <w:sz w:val="22"/>
        </w:rPr>
        <w:t>per</w:t>
      </w:r>
      <w:r>
        <w:rPr>
          <w:spacing w:val="-9"/>
          <w:sz w:val="22"/>
        </w:rPr>
        <w:t> </w:t>
      </w:r>
      <w:r>
        <w:rPr>
          <w:sz w:val="22"/>
        </w:rPr>
        <w:t>fer</w:t>
      </w:r>
      <w:r>
        <w:rPr>
          <w:spacing w:val="-9"/>
          <w:sz w:val="22"/>
        </w:rPr>
        <w:t> </w:t>
      </w:r>
      <w:r>
        <w:rPr>
          <w:sz w:val="22"/>
        </w:rPr>
        <w:t>la</w:t>
      </w:r>
      <w:r>
        <w:rPr>
          <w:spacing w:val="-9"/>
          <w:sz w:val="22"/>
        </w:rPr>
        <w:t> </w:t>
      </w:r>
      <w:r>
        <w:rPr>
          <w:sz w:val="22"/>
        </w:rPr>
        <w:t>prova lliure del mòdul pendent. Per poder-se matricular a la prova lliure és condició necessària no estar matriculat al mateix mòdul en cap altra modalitat ni règim.</w:t>
      </w:r>
    </w:p>
    <w:p>
      <w:pPr>
        <w:pStyle w:val="ListParagraph"/>
        <w:spacing w:after="0" w:line="247" w:lineRule="auto"/>
        <w:jc w:val="left"/>
        <w:rPr>
          <w:sz w:val="22"/>
        </w:rPr>
        <w:sectPr>
          <w:pgSz w:w="11910" w:h="16840"/>
          <w:pgMar w:header="720" w:footer="1467" w:top="1620" w:bottom="1660" w:left="1417" w:right="1417"/>
        </w:sectPr>
      </w:pPr>
    </w:p>
    <w:p>
      <w:pPr>
        <w:pStyle w:val="ListParagraph"/>
        <w:numPr>
          <w:ilvl w:val="0"/>
          <w:numId w:val="42"/>
        </w:numPr>
        <w:tabs>
          <w:tab w:pos="741" w:val="left" w:leader="none"/>
          <w:tab w:pos="743" w:val="left" w:leader="none"/>
        </w:tabs>
        <w:spacing w:line="247" w:lineRule="auto" w:before="6" w:after="0"/>
        <w:ind w:left="743" w:right="43" w:hanging="360"/>
        <w:jc w:val="left"/>
        <w:rPr>
          <w:sz w:val="22"/>
        </w:rPr>
      </w:pPr>
      <w:r>
        <w:rPr>
          <w:sz w:val="22"/>
        </w:rPr>
        <w:t>Un cop superat el mòdul pendent, si encara ha de cursar la formació en empresa o organisme</w:t>
      </w:r>
      <w:r>
        <w:rPr>
          <w:spacing w:val="-10"/>
          <w:sz w:val="22"/>
        </w:rPr>
        <w:t> </w:t>
      </w:r>
      <w:r>
        <w:rPr>
          <w:sz w:val="22"/>
        </w:rPr>
        <w:t>equiparat,</w:t>
      </w:r>
      <w:r>
        <w:rPr>
          <w:spacing w:val="-10"/>
          <w:sz w:val="22"/>
        </w:rPr>
        <w:t> </w:t>
      </w:r>
      <w:r>
        <w:rPr>
          <w:sz w:val="22"/>
        </w:rPr>
        <w:t>s'ha</w:t>
      </w:r>
      <w:r>
        <w:rPr>
          <w:spacing w:val="-10"/>
          <w:sz w:val="22"/>
        </w:rPr>
        <w:t> </w:t>
      </w:r>
      <w:r>
        <w:rPr>
          <w:sz w:val="22"/>
        </w:rPr>
        <w:t>de</w:t>
      </w:r>
      <w:r>
        <w:rPr>
          <w:spacing w:val="-10"/>
          <w:sz w:val="22"/>
        </w:rPr>
        <w:t> </w:t>
      </w:r>
      <w:r>
        <w:rPr>
          <w:sz w:val="22"/>
        </w:rPr>
        <w:t>tornar</w:t>
      </w:r>
      <w:r>
        <w:rPr>
          <w:spacing w:val="-10"/>
          <w:sz w:val="22"/>
        </w:rPr>
        <w:t> </w:t>
      </w:r>
      <w:r>
        <w:rPr>
          <w:sz w:val="22"/>
        </w:rPr>
        <w:t>a</w:t>
      </w:r>
      <w:r>
        <w:rPr>
          <w:spacing w:val="-10"/>
          <w:sz w:val="22"/>
        </w:rPr>
        <w:t> </w:t>
      </w:r>
      <w:r>
        <w:rPr>
          <w:sz w:val="22"/>
        </w:rPr>
        <w:t>matricular</w:t>
      </w:r>
      <w:r>
        <w:rPr>
          <w:spacing w:val="-10"/>
          <w:sz w:val="22"/>
        </w:rPr>
        <w:t> </w:t>
      </w:r>
      <w:r>
        <w:rPr>
          <w:sz w:val="22"/>
        </w:rPr>
        <w:t>en</w:t>
      </w:r>
      <w:r>
        <w:rPr>
          <w:spacing w:val="-10"/>
          <w:sz w:val="22"/>
        </w:rPr>
        <w:t> </w:t>
      </w:r>
      <w:r>
        <w:rPr>
          <w:sz w:val="22"/>
        </w:rPr>
        <w:t>modalitat</w:t>
      </w:r>
      <w:r>
        <w:rPr>
          <w:spacing w:val="-10"/>
          <w:sz w:val="22"/>
        </w:rPr>
        <w:t> </w:t>
      </w:r>
      <w:r>
        <w:rPr>
          <w:sz w:val="22"/>
        </w:rPr>
        <w:t>presencial</w:t>
      </w:r>
      <w:r>
        <w:rPr>
          <w:spacing w:val="-10"/>
          <w:sz w:val="22"/>
        </w:rPr>
        <w:t> </w:t>
      </w:r>
      <w:r>
        <w:rPr>
          <w:sz w:val="22"/>
        </w:rPr>
        <w:t>per</w:t>
      </w:r>
      <w:r>
        <w:rPr>
          <w:spacing w:val="-10"/>
          <w:sz w:val="22"/>
        </w:rPr>
        <w:t> </w:t>
      </w:r>
      <w:r>
        <w:rPr>
          <w:sz w:val="22"/>
        </w:rPr>
        <w:t>cursar-la, sempre que no compleixi els requisits per sol·licitar l’exempció, d’acord amb el que estableix l’Ordre del conseller d’Educació i Universitats que regula la formació en empresa o organisme equiparat.</w:t>
      </w:r>
    </w:p>
    <w:p>
      <w:pPr>
        <w:pStyle w:val="Heading1"/>
        <w:spacing w:before="235"/>
      </w:pPr>
      <w:bookmarkStart w:name="_bookmark52" w:id="53"/>
      <w:bookmarkEnd w:id="53"/>
      <w:r>
        <w:rPr>
          <w:b w:val="0"/>
        </w:rPr>
      </w:r>
      <w:r>
        <w:rPr/>
        <w:t>Article</w:t>
      </w:r>
      <w:r>
        <w:rPr>
          <w:spacing w:val="-13"/>
        </w:rPr>
        <w:t> </w:t>
      </w:r>
      <w:r>
        <w:rPr/>
        <w:t>46.</w:t>
      </w:r>
      <w:r>
        <w:rPr>
          <w:spacing w:val="-11"/>
        </w:rPr>
        <w:t> </w:t>
      </w:r>
      <w:r>
        <w:rPr>
          <w:spacing w:val="-2"/>
        </w:rPr>
        <w:t>Permanència</w:t>
      </w:r>
    </w:p>
    <w:p>
      <w:pPr>
        <w:pStyle w:val="ListParagraph"/>
        <w:numPr>
          <w:ilvl w:val="0"/>
          <w:numId w:val="43"/>
        </w:numPr>
        <w:tabs>
          <w:tab w:pos="740" w:val="left" w:leader="none"/>
          <w:tab w:pos="742" w:val="left" w:leader="none"/>
        </w:tabs>
        <w:spacing w:line="247" w:lineRule="auto" w:before="87" w:after="0"/>
        <w:ind w:left="742" w:right="254" w:hanging="360"/>
        <w:jc w:val="left"/>
        <w:rPr>
          <w:sz w:val="22"/>
        </w:rPr>
      </w:pPr>
      <w:r>
        <w:rPr>
          <w:sz w:val="22"/>
        </w:rPr>
        <w:t>L’alumnat</w:t>
      </w:r>
      <w:r>
        <w:rPr>
          <w:spacing w:val="-9"/>
          <w:sz w:val="22"/>
        </w:rPr>
        <w:t> </w:t>
      </w:r>
      <w:r>
        <w:rPr>
          <w:sz w:val="22"/>
        </w:rPr>
        <w:t>pot</w:t>
      </w:r>
      <w:r>
        <w:rPr>
          <w:spacing w:val="-9"/>
          <w:sz w:val="22"/>
        </w:rPr>
        <w:t> </w:t>
      </w:r>
      <w:r>
        <w:rPr>
          <w:sz w:val="22"/>
        </w:rPr>
        <w:t>romandre</w:t>
      </w:r>
      <w:r>
        <w:rPr>
          <w:spacing w:val="-9"/>
          <w:sz w:val="22"/>
        </w:rPr>
        <w:t> </w:t>
      </w:r>
      <w:r>
        <w:rPr>
          <w:sz w:val="22"/>
        </w:rPr>
        <w:t>cursant</w:t>
      </w:r>
      <w:r>
        <w:rPr>
          <w:spacing w:val="-9"/>
          <w:sz w:val="22"/>
        </w:rPr>
        <w:t> </w:t>
      </w:r>
      <w:r>
        <w:rPr>
          <w:sz w:val="22"/>
        </w:rPr>
        <w:t>un</w:t>
      </w:r>
      <w:r>
        <w:rPr>
          <w:spacing w:val="-9"/>
          <w:sz w:val="22"/>
        </w:rPr>
        <w:t> </w:t>
      </w:r>
      <w:r>
        <w:rPr>
          <w:sz w:val="22"/>
        </w:rPr>
        <w:t>cicle</w:t>
      </w:r>
      <w:r>
        <w:rPr>
          <w:spacing w:val="-9"/>
          <w:sz w:val="22"/>
        </w:rPr>
        <w:t> </w:t>
      </w:r>
      <w:r>
        <w:rPr>
          <w:sz w:val="22"/>
        </w:rPr>
        <w:t>formatiu</w:t>
      </w:r>
      <w:r>
        <w:rPr>
          <w:spacing w:val="-9"/>
          <w:sz w:val="22"/>
        </w:rPr>
        <w:t> </w:t>
      </w:r>
      <w:r>
        <w:rPr>
          <w:sz w:val="22"/>
        </w:rPr>
        <w:t>de</w:t>
      </w:r>
      <w:r>
        <w:rPr>
          <w:spacing w:val="-9"/>
          <w:sz w:val="22"/>
        </w:rPr>
        <w:t> </w:t>
      </w:r>
      <w:r>
        <w:rPr>
          <w:sz w:val="22"/>
        </w:rPr>
        <w:t>grau</w:t>
      </w:r>
      <w:r>
        <w:rPr>
          <w:spacing w:val="-9"/>
          <w:sz w:val="22"/>
        </w:rPr>
        <w:t> </w:t>
      </w:r>
      <w:r>
        <w:rPr>
          <w:sz w:val="22"/>
        </w:rPr>
        <w:t>bàsic</w:t>
      </w:r>
      <w:r>
        <w:rPr>
          <w:spacing w:val="-9"/>
          <w:sz w:val="22"/>
        </w:rPr>
        <w:t> </w:t>
      </w:r>
      <w:r>
        <w:rPr>
          <w:sz w:val="22"/>
        </w:rPr>
        <w:t>durant</w:t>
      </w:r>
      <w:r>
        <w:rPr>
          <w:spacing w:val="-9"/>
          <w:sz w:val="22"/>
        </w:rPr>
        <w:t> </w:t>
      </w:r>
      <w:r>
        <w:rPr>
          <w:sz w:val="22"/>
        </w:rPr>
        <w:t>un</w:t>
      </w:r>
      <w:r>
        <w:rPr>
          <w:spacing w:val="-9"/>
          <w:sz w:val="22"/>
        </w:rPr>
        <w:t> </w:t>
      </w:r>
      <w:r>
        <w:rPr>
          <w:sz w:val="22"/>
        </w:rPr>
        <w:t>màxim</w:t>
      </w:r>
      <w:r>
        <w:rPr>
          <w:spacing w:val="-9"/>
          <w:sz w:val="22"/>
        </w:rPr>
        <w:t> </w:t>
      </w:r>
      <w:r>
        <w:rPr>
          <w:sz w:val="22"/>
        </w:rPr>
        <w:t>de quatre cursos acadèmics. L’alumnat escolaritzat en centres ordinaris o en centres d'educació especial pot romandre escolaritzat, almenys, fins als vint-i-un anys.</w:t>
      </w:r>
    </w:p>
    <w:p>
      <w:pPr>
        <w:pStyle w:val="ListParagraph"/>
        <w:numPr>
          <w:ilvl w:val="0"/>
          <w:numId w:val="43"/>
        </w:numPr>
        <w:tabs>
          <w:tab w:pos="740" w:val="left" w:leader="none"/>
          <w:tab w:pos="742" w:val="left" w:leader="none"/>
        </w:tabs>
        <w:spacing w:line="247" w:lineRule="auto" w:before="246" w:after="0"/>
        <w:ind w:left="742" w:right="90" w:hanging="360"/>
        <w:jc w:val="left"/>
        <w:rPr>
          <w:sz w:val="22"/>
        </w:rPr>
      </w:pPr>
      <w:r>
        <w:rPr>
          <w:sz w:val="22"/>
        </w:rPr>
        <w:t>L’alumnat pot cursar un grau mitjà o superior durant un màxim de dos cursos acadèmics,</w:t>
      </w:r>
      <w:r>
        <w:rPr>
          <w:spacing w:val="-9"/>
          <w:sz w:val="22"/>
        </w:rPr>
        <w:t> </w:t>
      </w:r>
      <w:r>
        <w:rPr>
          <w:sz w:val="22"/>
        </w:rPr>
        <w:t>consecutius</w:t>
      </w:r>
      <w:r>
        <w:rPr>
          <w:spacing w:val="-9"/>
          <w:sz w:val="22"/>
        </w:rPr>
        <w:t> </w:t>
      </w:r>
      <w:r>
        <w:rPr>
          <w:sz w:val="22"/>
        </w:rPr>
        <w:t>o</w:t>
      </w:r>
      <w:r>
        <w:rPr>
          <w:spacing w:val="-9"/>
          <w:sz w:val="22"/>
        </w:rPr>
        <w:t> </w:t>
      </w:r>
      <w:r>
        <w:rPr>
          <w:sz w:val="22"/>
        </w:rPr>
        <w:t>no,</w:t>
      </w:r>
      <w:r>
        <w:rPr>
          <w:spacing w:val="-9"/>
          <w:sz w:val="22"/>
        </w:rPr>
        <w:t> </w:t>
      </w:r>
      <w:r>
        <w:rPr>
          <w:sz w:val="22"/>
        </w:rPr>
        <w:t>més</w:t>
      </w:r>
      <w:r>
        <w:rPr>
          <w:spacing w:val="-9"/>
          <w:sz w:val="22"/>
        </w:rPr>
        <w:t> </w:t>
      </w:r>
      <w:r>
        <w:rPr>
          <w:sz w:val="22"/>
        </w:rPr>
        <w:t>enllà</w:t>
      </w:r>
      <w:r>
        <w:rPr>
          <w:spacing w:val="-9"/>
          <w:sz w:val="22"/>
        </w:rPr>
        <w:t> </w:t>
      </w:r>
      <w:r>
        <w:rPr>
          <w:sz w:val="22"/>
        </w:rPr>
        <w:t>del</w:t>
      </w:r>
      <w:r>
        <w:rPr>
          <w:spacing w:val="-9"/>
          <w:sz w:val="22"/>
        </w:rPr>
        <w:t> </w:t>
      </w:r>
      <w:r>
        <w:rPr>
          <w:sz w:val="22"/>
        </w:rPr>
        <w:t>període</w:t>
      </w:r>
      <w:r>
        <w:rPr>
          <w:spacing w:val="-9"/>
          <w:sz w:val="22"/>
        </w:rPr>
        <w:t> </w:t>
      </w:r>
      <w:r>
        <w:rPr>
          <w:sz w:val="22"/>
        </w:rPr>
        <w:t>previst</w:t>
      </w:r>
      <w:r>
        <w:rPr>
          <w:spacing w:val="-9"/>
          <w:sz w:val="22"/>
        </w:rPr>
        <w:t> </w:t>
      </w:r>
      <w:r>
        <w:rPr>
          <w:sz w:val="22"/>
        </w:rPr>
        <w:t>per</w:t>
      </w:r>
      <w:r>
        <w:rPr>
          <w:spacing w:val="-9"/>
          <w:sz w:val="22"/>
        </w:rPr>
        <w:t> </w:t>
      </w:r>
      <w:r>
        <w:rPr>
          <w:sz w:val="22"/>
        </w:rPr>
        <w:t>al</w:t>
      </w:r>
      <w:r>
        <w:rPr>
          <w:spacing w:val="-9"/>
          <w:sz w:val="22"/>
        </w:rPr>
        <w:t> </w:t>
      </w:r>
      <w:r>
        <w:rPr>
          <w:sz w:val="22"/>
        </w:rPr>
        <w:t>cicle</w:t>
      </w:r>
      <w:r>
        <w:rPr>
          <w:spacing w:val="-9"/>
          <w:sz w:val="22"/>
        </w:rPr>
        <w:t> </w:t>
      </w:r>
      <w:r>
        <w:rPr>
          <w:sz w:val="22"/>
        </w:rPr>
        <w:t>formatiu,</w:t>
      </w:r>
      <w:r>
        <w:rPr>
          <w:spacing w:val="-9"/>
          <w:sz w:val="22"/>
        </w:rPr>
        <w:t> </w:t>
      </w:r>
      <w:r>
        <w:rPr>
          <w:sz w:val="22"/>
        </w:rPr>
        <w:t>en</w:t>
      </w:r>
      <w:r>
        <w:rPr>
          <w:spacing w:val="-9"/>
          <w:sz w:val="22"/>
        </w:rPr>
        <w:t> </w:t>
      </w:r>
      <w:r>
        <w:rPr>
          <w:sz w:val="22"/>
        </w:rPr>
        <w:t>la modalitat presencial.</w:t>
      </w:r>
    </w:p>
    <w:p>
      <w:pPr>
        <w:pStyle w:val="BodyText"/>
        <w:ind w:left="0" w:firstLine="0"/>
      </w:pPr>
    </w:p>
    <w:p>
      <w:pPr>
        <w:pStyle w:val="BodyText"/>
        <w:spacing w:before="60"/>
        <w:ind w:left="0" w:firstLine="0"/>
      </w:pPr>
    </w:p>
    <w:p>
      <w:pPr>
        <w:pStyle w:val="Heading1"/>
        <w:spacing w:before="1"/>
        <w:ind w:left="2" w:right="2"/>
        <w:jc w:val="center"/>
      </w:pPr>
      <w:bookmarkStart w:name="_bookmark53" w:id="54"/>
      <w:bookmarkEnd w:id="54"/>
      <w:r>
        <w:rPr>
          <w:b w:val="0"/>
        </w:rPr>
      </w:r>
      <w:r>
        <w:rPr/>
        <w:t>Capítol</w:t>
      </w:r>
      <w:r>
        <w:rPr>
          <w:spacing w:val="-12"/>
        </w:rPr>
        <w:t> </w:t>
      </w:r>
      <w:r>
        <w:rPr/>
        <w:t>VIII.</w:t>
      </w:r>
      <w:r>
        <w:rPr>
          <w:spacing w:val="-11"/>
        </w:rPr>
        <w:t> </w:t>
      </w:r>
      <w:r>
        <w:rPr>
          <w:spacing w:val="-2"/>
        </w:rPr>
        <w:t>Convalidacions</w:t>
      </w:r>
    </w:p>
    <w:p>
      <w:pPr>
        <w:pStyle w:val="Heading1"/>
        <w:spacing w:before="86"/>
        <w:ind w:left="0" w:right="6298"/>
        <w:jc w:val="center"/>
      </w:pPr>
      <w:bookmarkStart w:name="_bookmark54" w:id="55"/>
      <w:bookmarkEnd w:id="55"/>
      <w:r>
        <w:rPr>
          <w:b w:val="0"/>
        </w:rPr>
      </w:r>
      <w:r>
        <w:rPr/>
        <w:t>Article</w:t>
      </w:r>
      <w:r>
        <w:rPr>
          <w:spacing w:val="-11"/>
        </w:rPr>
        <w:t> </w:t>
      </w:r>
      <w:r>
        <w:rPr/>
        <w:t>47.</w:t>
      </w:r>
      <w:r>
        <w:rPr>
          <w:spacing w:val="-11"/>
        </w:rPr>
        <w:t> </w:t>
      </w:r>
      <w:r>
        <w:rPr>
          <w:spacing w:val="-2"/>
        </w:rPr>
        <w:t>Convalidacions</w:t>
      </w:r>
    </w:p>
    <w:p>
      <w:pPr>
        <w:pStyle w:val="ListParagraph"/>
        <w:numPr>
          <w:ilvl w:val="0"/>
          <w:numId w:val="44"/>
        </w:numPr>
        <w:tabs>
          <w:tab w:pos="740" w:val="left" w:leader="none"/>
        </w:tabs>
        <w:spacing w:line="240" w:lineRule="auto" w:before="227" w:after="0"/>
        <w:ind w:left="740" w:right="0" w:hanging="358"/>
        <w:jc w:val="left"/>
        <w:rPr>
          <w:sz w:val="22"/>
        </w:rPr>
      </w:pPr>
      <w:r>
        <w:rPr>
          <w:sz w:val="22"/>
        </w:rPr>
        <w:t>Són</w:t>
      </w:r>
      <w:r>
        <w:rPr>
          <w:spacing w:val="-8"/>
          <w:sz w:val="22"/>
        </w:rPr>
        <w:t> </w:t>
      </w:r>
      <w:r>
        <w:rPr>
          <w:sz w:val="22"/>
        </w:rPr>
        <w:t>susceptibles</w:t>
      </w:r>
      <w:r>
        <w:rPr>
          <w:spacing w:val="-8"/>
          <w:sz w:val="22"/>
        </w:rPr>
        <w:t> </w:t>
      </w:r>
      <w:r>
        <w:rPr>
          <w:sz w:val="22"/>
        </w:rPr>
        <w:t>de</w:t>
      </w:r>
      <w:r>
        <w:rPr>
          <w:spacing w:val="-7"/>
          <w:sz w:val="22"/>
        </w:rPr>
        <w:t> </w:t>
      </w:r>
      <w:r>
        <w:rPr>
          <w:spacing w:val="-2"/>
          <w:sz w:val="22"/>
        </w:rPr>
        <w:t>convalidació:</w:t>
      </w:r>
    </w:p>
    <w:p>
      <w:pPr>
        <w:pStyle w:val="ListParagraph"/>
        <w:numPr>
          <w:ilvl w:val="1"/>
          <w:numId w:val="44"/>
        </w:numPr>
        <w:tabs>
          <w:tab w:pos="1102" w:val="left" w:leader="none"/>
        </w:tabs>
        <w:spacing w:line="247" w:lineRule="auto" w:before="6" w:after="0"/>
        <w:ind w:left="1102" w:right="490" w:hanging="360"/>
        <w:jc w:val="left"/>
        <w:rPr>
          <w:sz w:val="22"/>
        </w:rPr>
      </w:pPr>
      <w:r>
        <w:rPr>
          <w:sz w:val="22"/>
        </w:rPr>
        <w:t>Els</w:t>
      </w:r>
      <w:r>
        <w:rPr>
          <w:spacing w:val="-10"/>
          <w:sz w:val="22"/>
        </w:rPr>
        <w:t> </w:t>
      </w:r>
      <w:r>
        <w:rPr>
          <w:sz w:val="22"/>
        </w:rPr>
        <w:t>mòduls</w:t>
      </w:r>
      <w:r>
        <w:rPr>
          <w:spacing w:val="-10"/>
          <w:sz w:val="22"/>
        </w:rPr>
        <w:t> </w:t>
      </w:r>
      <w:r>
        <w:rPr>
          <w:sz w:val="22"/>
        </w:rPr>
        <w:t>professionals</w:t>
      </w:r>
      <w:r>
        <w:rPr>
          <w:spacing w:val="-10"/>
          <w:sz w:val="22"/>
        </w:rPr>
        <w:t> </w:t>
      </w:r>
      <w:r>
        <w:rPr>
          <w:sz w:val="22"/>
        </w:rPr>
        <w:t>entre</w:t>
      </w:r>
      <w:r>
        <w:rPr>
          <w:spacing w:val="-10"/>
          <w:sz w:val="22"/>
        </w:rPr>
        <w:t> </w:t>
      </w:r>
      <w:r>
        <w:rPr>
          <w:sz w:val="22"/>
        </w:rPr>
        <w:t>diferents</w:t>
      </w:r>
      <w:r>
        <w:rPr>
          <w:spacing w:val="-10"/>
          <w:sz w:val="22"/>
        </w:rPr>
        <w:t> </w:t>
      </w:r>
      <w:r>
        <w:rPr>
          <w:sz w:val="22"/>
        </w:rPr>
        <w:t>formacions</w:t>
      </w:r>
      <w:r>
        <w:rPr>
          <w:spacing w:val="-10"/>
          <w:sz w:val="22"/>
        </w:rPr>
        <w:t> </w:t>
      </w:r>
      <w:r>
        <w:rPr>
          <w:sz w:val="22"/>
        </w:rPr>
        <w:t>del</w:t>
      </w:r>
      <w:r>
        <w:rPr>
          <w:spacing w:val="-10"/>
          <w:sz w:val="22"/>
        </w:rPr>
        <w:t> </w:t>
      </w:r>
      <w:r>
        <w:rPr>
          <w:sz w:val="22"/>
        </w:rPr>
        <w:t>Sistema</w:t>
      </w:r>
      <w:r>
        <w:rPr>
          <w:spacing w:val="-10"/>
          <w:sz w:val="22"/>
        </w:rPr>
        <w:t> </w:t>
      </w:r>
      <w:r>
        <w:rPr>
          <w:sz w:val="22"/>
        </w:rPr>
        <w:t>de</w:t>
      </w:r>
      <w:r>
        <w:rPr>
          <w:spacing w:val="-10"/>
          <w:sz w:val="22"/>
        </w:rPr>
        <w:t> </w:t>
      </w:r>
      <w:r>
        <w:rPr>
          <w:sz w:val="22"/>
        </w:rPr>
        <w:t>Formació </w:t>
      </w:r>
      <w:r>
        <w:rPr>
          <w:spacing w:val="-2"/>
          <w:sz w:val="22"/>
        </w:rPr>
        <w:t>Professional.</w:t>
      </w:r>
    </w:p>
    <w:p>
      <w:pPr>
        <w:pStyle w:val="ListParagraph"/>
        <w:numPr>
          <w:ilvl w:val="1"/>
          <w:numId w:val="44"/>
        </w:numPr>
        <w:tabs>
          <w:tab w:pos="1102" w:val="left" w:leader="none"/>
        </w:tabs>
        <w:spacing w:line="247" w:lineRule="auto" w:before="0" w:after="0"/>
        <w:ind w:left="1102" w:right="294" w:hanging="360"/>
        <w:jc w:val="left"/>
        <w:rPr>
          <w:sz w:val="22"/>
        </w:rPr>
      </w:pPr>
      <w:r>
        <w:rPr>
          <w:sz w:val="22"/>
        </w:rPr>
        <w:t>Els</w:t>
      </w:r>
      <w:r>
        <w:rPr>
          <w:spacing w:val="-1"/>
          <w:sz w:val="22"/>
        </w:rPr>
        <w:t> </w:t>
      </w:r>
      <w:r>
        <w:rPr>
          <w:sz w:val="22"/>
        </w:rPr>
        <w:t>estàndards</w:t>
      </w:r>
      <w:r>
        <w:rPr>
          <w:spacing w:val="-1"/>
          <w:sz w:val="22"/>
        </w:rPr>
        <w:t> </w:t>
      </w:r>
      <w:r>
        <w:rPr>
          <w:sz w:val="22"/>
        </w:rPr>
        <w:t>de</w:t>
      </w:r>
      <w:r>
        <w:rPr>
          <w:spacing w:val="-1"/>
          <w:sz w:val="22"/>
        </w:rPr>
        <w:t> </w:t>
      </w:r>
      <w:r>
        <w:rPr>
          <w:sz w:val="22"/>
        </w:rPr>
        <w:t>competència</w:t>
      </w:r>
      <w:r>
        <w:rPr>
          <w:spacing w:val="-1"/>
          <w:sz w:val="22"/>
        </w:rPr>
        <w:t> </w:t>
      </w:r>
      <w:r>
        <w:rPr>
          <w:sz w:val="22"/>
        </w:rPr>
        <w:t>acreditats</w:t>
      </w:r>
      <w:r>
        <w:rPr>
          <w:spacing w:val="-1"/>
          <w:sz w:val="22"/>
        </w:rPr>
        <w:t> </w:t>
      </w:r>
      <w:r>
        <w:rPr>
          <w:sz w:val="22"/>
        </w:rPr>
        <w:t>per</w:t>
      </w:r>
      <w:r>
        <w:rPr>
          <w:spacing w:val="-1"/>
          <w:sz w:val="22"/>
        </w:rPr>
        <w:t> </w:t>
      </w:r>
      <w:r>
        <w:rPr>
          <w:sz w:val="22"/>
        </w:rPr>
        <w:t>un</w:t>
      </w:r>
      <w:r>
        <w:rPr>
          <w:spacing w:val="-1"/>
          <w:sz w:val="22"/>
        </w:rPr>
        <w:t> </w:t>
      </w:r>
      <w:r>
        <w:rPr>
          <w:sz w:val="22"/>
        </w:rPr>
        <w:t>procediment</w:t>
      </w:r>
      <w:r>
        <w:rPr>
          <w:spacing w:val="-1"/>
          <w:sz w:val="22"/>
        </w:rPr>
        <w:t> </w:t>
      </w:r>
      <w:r>
        <w:rPr>
          <w:sz w:val="22"/>
        </w:rPr>
        <w:t>d’acreditació</w:t>
      </w:r>
      <w:r>
        <w:rPr>
          <w:spacing w:val="-1"/>
          <w:sz w:val="22"/>
        </w:rPr>
        <w:t> </w:t>
      </w:r>
      <w:r>
        <w:rPr>
          <w:sz w:val="22"/>
        </w:rPr>
        <w:t>de competències</w:t>
      </w:r>
      <w:r>
        <w:rPr>
          <w:spacing w:val="-10"/>
          <w:sz w:val="22"/>
        </w:rPr>
        <w:t> </w:t>
      </w:r>
      <w:r>
        <w:rPr>
          <w:sz w:val="22"/>
        </w:rPr>
        <w:t>professionals</w:t>
      </w:r>
      <w:r>
        <w:rPr>
          <w:spacing w:val="-10"/>
          <w:sz w:val="22"/>
        </w:rPr>
        <w:t> </w:t>
      </w:r>
      <w:r>
        <w:rPr>
          <w:sz w:val="22"/>
        </w:rPr>
        <w:t>adquirides</w:t>
      </w:r>
      <w:r>
        <w:rPr>
          <w:spacing w:val="-10"/>
          <w:sz w:val="22"/>
        </w:rPr>
        <w:t> </w:t>
      </w:r>
      <w:r>
        <w:rPr>
          <w:sz w:val="22"/>
        </w:rPr>
        <w:t>a</w:t>
      </w:r>
      <w:r>
        <w:rPr>
          <w:spacing w:val="-10"/>
          <w:sz w:val="22"/>
        </w:rPr>
        <w:t> </w:t>
      </w:r>
      <w:r>
        <w:rPr>
          <w:sz w:val="22"/>
        </w:rPr>
        <w:t>través</w:t>
      </w:r>
      <w:r>
        <w:rPr>
          <w:spacing w:val="-10"/>
          <w:sz w:val="22"/>
        </w:rPr>
        <w:t> </w:t>
      </w:r>
      <w:r>
        <w:rPr>
          <w:sz w:val="22"/>
        </w:rPr>
        <w:t>de</w:t>
      </w:r>
      <w:r>
        <w:rPr>
          <w:spacing w:val="-10"/>
          <w:sz w:val="22"/>
        </w:rPr>
        <w:t> </w:t>
      </w:r>
      <w:r>
        <w:rPr>
          <w:sz w:val="22"/>
        </w:rPr>
        <w:t>l’experiència</w:t>
      </w:r>
      <w:r>
        <w:rPr>
          <w:spacing w:val="-10"/>
          <w:sz w:val="22"/>
        </w:rPr>
        <w:t> </w:t>
      </w:r>
      <w:r>
        <w:rPr>
          <w:sz w:val="22"/>
        </w:rPr>
        <w:t>laboral</w:t>
      </w:r>
      <w:r>
        <w:rPr>
          <w:spacing w:val="-10"/>
          <w:sz w:val="22"/>
        </w:rPr>
        <w:t> </w:t>
      </w:r>
      <w:r>
        <w:rPr>
          <w:sz w:val="22"/>
        </w:rPr>
        <w:t>o</w:t>
      </w:r>
      <w:r>
        <w:rPr>
          <w:spacing w:val="-10"/>
          <w:sz w:val="22"/>
        </w:rPr>
        <w:t> </w:t>
      </w:r>
      <w:r>
        <w:rPr>
          <w:sz w:val="22"/>
        </w:rPr>
        <w:t>altres vies formals o informals.</w:t>
      </w:r>
    </w:p>
    <w:p>
      <w:pPr>
        <w:pStyle w:val="ListParagraph"/>
        <w:numPr>
          <w:ilvl w:val="1"/>
          <w:numId w:val="44"/>
        </w:numPr>
        <w:tabs>
          <w:tab w:pos="1103" w:val="left" w:leader="none"/>
        </w:tabs>
        <w:spacing w:line="247" w:lineRule="auto" w:before="0" w:after="0"/>
        <w:ind w:left="1103" w:right="44" w:hanging="360"/>
        <w:jc w:val="left"/>
        <w:rPr>
          <w:sz w:val="22"/>
        </w:rPr>
      </w:pPr>
      <w:r>
        <w:rPr>
          <w:sz w:val="22"/>
        </w:rPr>
        <w:t>Els</w:t>
      </w:r>
      <w:r>
        <w:rPr>
          <w:spacing w:val="-10"/>
          <w:sz w:val="22"/>
        </w:rPr>
        <w:t> </w:t>
      </w:r>
      <w:r>
        <w:rPr>
          <w:sz w:val="22"/>
        </w:rPr>
        <w:t>estudis</w:t>
      </w:r>
      <w:r>
        <w:rPr>
          <w:spacing w:val="-10"/>
          <w:sz w:val="22"/>
        </w:rPr>
        <w:t> </w:t>
      </w:r>
      <w:r>
        <w:rPr>
          <w:sz w:val="22"/>
        </w:rPr>
        <w:t>estrangers</w:t>
      </w:r>
      <w:r>
        <w:rPr>
          <w:spacing w:val="-10"/>
          <w:sz w:val="22"/>
        </w:rPr>
        <w:t> </w:t>
      </w:r>
      <w:r>
        <w:rPr>
          <w:sz w:val="22"/>
        </w:rPr>
        <w:t>de</w:t>
      </w:r>
      <w:r>
        <w:rPr>
          <w:spacing w:val="-10"/>
          <w:sz w:val="22"/>
        </w:rPr>
        <w:t> </w:t>
      </w:r>
      <w:r>
        <w:rPr>
          <w:sz w:val="22"/>
        </w:rPr>
        <w:t>formació</w:t>
      </w:r>
      <w:r>
        <w:rPr>
          <w:spacing w:val="-10"/>
          <w:sz w:val="22"/>
        </w:rPr>
        <w:t> </w:t>
      </w:r>
      <w:r>
        <w:rPr>
          <w:sz w:val="22"/>
        </w:rPr>
        <w:t>professional</w:t>
      </w:r>
      <w:r>
        <w:rPr>
          <w:spacing w:val="-10"/>
          <w:sz w:val="22"/>
        </w:rPr>
        <w:t> </w:t>
      </w:r>
      <w:r>
        <w:rPr>
          <w:sz w:val="22"/>
        </w:rPr>
        <w:t>per</w:t>
      </w:r>
      <w:r>
        <w:rPr>
          <w:spacing w:val="-10"/>
          <w:sz w:val="22"/>
        </w:rPr>
        <w:t> </w:t>
      </w:r>
      <w:r>
        <w:rPr>
          <w:sz w:val="22"/>
        </w:rPr>
        <w:t>ofertes</w:t>
      </w:r>
      <w:r>
        <w:rPr>
          <w:spacing w:val="-10"/>
          <w:sz w:val="22"/>
        </w:rPr>
        <w:t> </w:t>
      </w:r>
      <w:r>
        <w:rPr>
          <w:sz w:val="22"/>
        </w:rPr>
        <w:t>formatives</w:t>
      </w:r>
      <w:r>
        <w:rPr>
          <w:spacing w:val="-10"/>
          <w:sz w:val="22"/>
        </w:rPr>
        <w:t> </w:t>
      </w:r>
      <w:r>
        <w:rPr>
          <w:sz w:val="22"/>
        </w:rPr>
        <w:t>del</w:t>
      </w:r>
      <w:r>
        <w:rPr>
          <w:spacing w:val="-10"/>
          <w:sz w:val="22"/>
        </w:rPr>
        <w:t> </w:t>
      </w:r>
      <w:r>
        <w:rPr>
          <w:sz w:val="22"/>
        </w:rPr>
        <w:t>sistema espanyol de formació professional, quan no s'obtengui l'homologació entre si.</w:t>
      </w:r>
    </w:p>
    <w:p>
      <w:pPr>
        <w:pStyle w:val="ListParagraph"/>
        <w:numPr>
          <w:ilvl w:val="1"/>
          <w:numId w:val="44"/>
        </w:numPr>
        <w:tabs>
          <w:tab w:pos="1103" w:val="left" w:leader="none"/>
        </w:tabs>
        <w:spacing w:line="240" w:lineRule="auto" w:before="0" w:after="0"/>
        <w:ind w:left="1103" w:right="398" w:hanging="360"/>
        <w:jc w:val="left"/>
        <w:rPr>
          <w:sz w:val="22"/>
        </w:rPr>
      </w:pPr>
      <w:r>
        <w:rPr>
          <w:sz w:val="22"/>
        </w:rPr>
        <w:t>Els</w:t>
      </w:r>
      <w:r>
        <w:rPr>
          <w:spacing w:val="-10"/>
          <w:sz w:val="22"/>
        </w:rPr>
        <w:t> </w:t>
      </w:r>
      <w:r>
        <w:rPr>
          <w:sz w:val="22"/>
        </w:rPr>
        <w:t>crèdits</w:t>
      </w:r>
      <w:r>
        <w:rPr>
          <w:spacing w:val="-10"/>
          <w:sz w:val="22"/>
        </w:rPr>
        <w:t> </w:t>
      </w:r>
      <w:r>
        <w:rPr>
          <w:sz w:val="22"/>
        </w:rPr>
        <w:t>d’educació</w:t>
      </w:r>
      <w:r>
        <w:rPr>
          <w:spacing w:val="-10"/>
          <w:sz w:val="22"/>
        </w:rPr>
        <w:t> </w:t>
      </w:r>
      <w:r>
        <w:rPr>
          <w:sz w:val="22"/>
        </w:rPr>
        <w:t>superior</w:t>
      </w:r>
      <w:r>
        <w:rPr>
          <w:spacing w:val="-10"/>
          <w:sz w:val="22"/>
        </w:rPr>
        <w:t> </w:t>
      </w:r>
      <w:r>
        <w:rPr>
          <w:sz w:val="22"/>
        </w:rPr>
        <w:t>entre</w:t>
      </w:r>
      <w:r>
        <w:rPr>
          <w:spacing w:val="-10"/>
          <w:sz w:val="22"/>
        </w:rPr>
        <w:t> </w:t>
      </w:r>
      <w:r>
        <w:rPr>
          <w:sz w:val="22"/>
        </w:rPr>
        <w:t>estudis</w:t>
      </w:r>
      <w:r>
        <w:rPr>
          <w:spacing w:val="-10"/>
          <w:sz w:val="22"/>
        </w:rPr>
        <w:t> </w:t>
      </w:r>
      <w:r>
        <w:rPr>
          <w:sz w:val="22"/>
        </w:rPr>
        <w:t>de</w:t>
      </w:r>
      <w:r>
        <w:rPr>
          <w:spacing w:val="-10"/>
          <w:sz w:val="22"/>
        </w:rPr>
        <w:t> </w:t>
      </w:r>
      <w:r>
        <w:rPr>
          <w:sz w:val="22"/>
        </w:rPr>
        <w:t>formació</w:t>
      </w:r>
      <w:r>
        <w:rPr>
          <w:spacing w:val="-10"/>
          <w:sz w:val="22"/>
        </w:rPr>
        <w:t> </w:t>
      </w:r>
      <w:r>
        <w:rPr>
          <w:sz w:val="22"/>
        </w:rPr>
        <w:t>professional</w:t>
      </w:r>
      <w:r>
        <w:rPr>
          <w:spacing w:val="-10"/>
          <w:sz w:val="22"/>
        </w:rPr>
        <w:t> </w:t>
      </w:r>
      <w:r>
        <w:rPr>
          <w:sz w:val="22"/>
        </w:rPr>
        <w:t>i</w:t>
      </w:r>
      <w:r>
        <w:rPr>
          <w:spacing w:val="-10"/>
          <w:sz w:val="22"/>
        </w:rPr>
        <w:t> </w:t>
      </w:r>
      <w:r>
        <w:rPr>
          <w:sz w:val="22"/>
        </w:rPr>
        <w:t>estudis </w:t>
      </w:r>
      <w:r>
        <w:rPr>
          <w:spacing w:val="-2"/>
          <w:sz w:val="22"/>
        </w:rPr>
        <w:t>universitaris.</w:t>
      </w:r>
    </w:p>
    <w:p>
      <w:pPr>
        <w:pStyle w:val="ListParagraph"/>
        <w:numPr>
          <w:ilvl w:val="0"/>
          <w:numId w:val="44"/>
        </w:numPr>
        <w:tabs>
          <w:tab w:pos="741" w:val="left" w:leader="none"/>
          <w:tab w:pos="743" w:val="left" w:leader="none"/>
        </w:tabs>
        <w:spacing w:line="247" w:lineRule="auto" w:before="249" w:after="0"/>
        <w:ind w:left="743" w:right="173" w:hanging="360"/>
        <w:jc w:val="left"/>
        <w:rPr>
          <w:sz w:val="22"/>
        </w:rPr>
      </w:pPr>
      <w:r>
        <w:rPr>
          <w:sz w:val="22"/>
        </w:rPr>
        <w:t>La documentació justificativa de la convalidació, en qualsevol dels supòsits enumerats en l’apartat anterior i en cas de ser utilitzada per a l’obtenció d’un títol, certificat</w:t>
      </w:r>
      <w:r>
        <w:rPr>
          <w:spacing w:val="-7"/>
          <w:sz w:val="22"/>
        </w:rPr>
        <w:t> </w:t>
      </w:r>
      <w:r>
        <w:rPr>
          <w:sz w:val="22"/>
        </w:rPr>
        <w:t>o</w:t>
      </w:r>
      <w:r>
        <w:rPr>
          <w:spacing w:val="-7"/>
          <w:sz w:val="22"/>
        </w:rPr>
        <w:t> </w:t>
      </w:r>
      <w:r>
        <w:rPr>
          <w:sz w:val="22"/>
        </w:rPr>
        <w:t>acreditació</w:t>
      </w:r>
      <w:r>
        <w:rPr>
          <w:spacing w:val="-7"/>
          <w:sz w:val="22"/>
        </w:rPr>
        <w:t> </w:t>
      </w:r>
      <w:r>
        <w:rPr>
          <w:sz w:val="22"/>
        </w:rPr>
        <w:t>del</w:t>
      </w:r>
      <w:r>
        <w:rPr>
          <w:spacing w:val="-7"/>
          <w:sz w:val="22"/>
        </w:rPr>
        <w:t> </w:t>
      </w:r>
      <w:r>
        <w:rPr>
          <w:sz w:val="22"/>
        </w:rPr>
        <w:t>Sistema</w:t>
      </w:r>
      <w:r>
        <w:rPr>
          <w:spacing w:val="-7"/>
          <w:sz w:val="22"/>
        </w:rPr>
        <w:t> </w:t>
      </w:r>
      <w:r>
        <w:rPr>
          <w:sz w:val="22"/>
        </w:rPr>
        <w:t>de</w:t>
      </w:r>
      <w:r>
        <w:rPr>
          <w:spacing w:val="-7"/>
          <w:sz w:val="22"/>
        </w:rPr>
        <w:t> </w:t>
      </w:r>
      <w:r>
        <w:rPr>
          <w:sz w:val="22"/>
        </w:rPr>
        <w:t>formació</w:t>
      </w:r>
      <w:r>
        <w:rPr>
          <w:spacing w:val="-7"/>
          <w:sz w:val="22"/>
        </w:rPr>
        <w:t> </w:t>
      </w:r>
      <w:r>
        <w:rPr>
          <w:sz w:val="22"/>
        </w:rPr>
        <w:t>professional,</w:t>
      </w:r>
      <w:r>
        <w:rPr>
          <w:spacing w:val="-7"/>
          <w:sz w:val="22"/>
        </w:rPr>
        <w:t> </w:t>
      </w:r>
      <w:r>
        <w:rPr>
          <w:sz w:val="22"/>
        </w:rPr>
        <w:t>ha</w:t>
      </w:r>
      <w:r>
        <w:rPr>
          <w:spacing w:val="-7"/>
          <w:sz w:val="22"/>
        </w:rPr>
        <w:t> </w:t>
      </w:r>
      <w:r>
        <w:rPr>
          <w:sz w:val="22"/>
        </w:rPr>
        <w:t>de</w:t>
      </w:r>
      <w:r>
        <w:rPr>
          <w:spacing w:val="-7"/>
          <w:sz w:val="22"/>
        </w:rPr>
        <w:t> </w:t>
      </w:r>
      <w:r>
        <w:rPr>
          <w:sz w:val="22"/>
        </w:rPr>
        <w:t>ser</w:t>
      </w:r>
      <w:r>
        <w:rPr>
          <w:spacing w:val="-7"/>
          <w:sz w:val="22"/>
        </w:rPr>
        <w:t> </w:t>
      </w:r>
      <w:r>
        <w:rPr>
          <w:sz w:val="22"/>
        </w:rPr>
        <w:t>custodiada</w:t>
      </w:r>
      <w:r>
        <w:rPr>
          <w:spacing w:val="-7"/>
          <w:sz w:val="22"/>
        </w:rPr>
        <w:t> </w:t>
      </w:r>
      <w:r>
        <w:rPr>
          <w:sz w:val="22"/>
        </w:rPr>
        <w:t>al centre,</w:t>
      </w:r>
      <w:r>
        <w:rPr>
          <w:spacing w:val="-10"/>
          <w:sz w:val="22"/>
        </w:rPr>
        <w:t> </w:t>
      </w:r>
      <w:r>
        <w:rPr>
          <w:sz w:val="22"/>
        </w:rPr>
        <w:t>juntament</w:t>
      </w:r>
      <w:r>
        <w:rPr>
          <w:spacing w:val="-10"/>
          <w:sz w:val="22"/>
        </w:rPr>
        <w:t> </w:t>
      </w:r>
      <w:r>
        <w:rPr>
          <w:sz w:val="22"/>
        </w:rPr>
        <w:t>amb</w:t>
      </w:r>
      <w:r>
        <w:rPr>
          <w:spacing w:val="-10"/>
          <w:sz w:val="22"/>
        </w:rPr>
        <w:t> </w:t>
      </w:r>
      <w:r>
        <w:rPr>
          <w:sz w:val="22"/>
        </w:rPr>
        <w:t>els</w:t>
      </w:r>
      <w:r>
        <w:rPr>
          <w:spacing w:val="-10"/>
          <w:sz w:val="22"/>
        </w:rPr>
        <w:t> </w:t>
      </w:r>
      <w:r>
        <w:rPr>
          <w:sz w:val="22"/>
        </w:rPr>
        <w:t>documents</w:t>
      </w:r>
      <w:r>
        <w:rPr>
          <w:spacing w:val="-10"/>
          <w:sz w:val="22"/>
        </w:rPr>
        <w:t> </w:t>
      </w:r>
      <w:r>
        <w:rPr>
          <w:sz w:val="22"/>
        </w:rPr>
        <w:t>oficials</w:t>
      </w:r>
      <w:r>
        <w:rPr>
          <w:spacing w:val="-10"/>
          <w:sz w:val="22"/>
        </w:rPr>
        <w:t> </w:t>
      </w:r>
      <w:r>
        <w:rPr>
          <w:sz w:val="22"/>
        </w:rPr>
        <w:t>d’avaluació</w:t>
      </w:r>
      <w:r>
        <w:rPr>
          <w:spacing w:val="-10"/>
          <w:sz w:val="22"/>
        </w:rPr>
        <w:t> </w:t>
      </w:r>
      <w:r>
        <w:rPr>
          <w:sz w:val="22"/>
        </w:rPr>
        <w:t>de</w:t>
      </w:r>
      <w:r>
        <w:rPr>
          <w:spacing w:val="-10"/>
          <w:sz w:val="22"/>
        </w:rPr>
        <w:t> </w:t>
      </w:r>
      <w:r>
        <w:rPr>
          <w:sz w:val="22"/>
        </w:rPr>
        <w:t>la</w:t>
      </w:r>
      <w:r>
        <w:rPr>
          <w:spacing w:val="-10"/>
          <w:sz w:val="22"/>
        </w:rPr>
        <w:t> </w:t>
      </w:r>
      <w:r>
        <w:rPr>
          <w:sz w:val="22"/>
        </w:rPr>
        <w:t>persona</w:t>
      </w:r>
      <w:r>
        <w:rPr>
          <w:spacing w:val="-10"/>
          <w:sz w:val="22"/>
        </w:rPr>
        <w:t> </w:t>
      </w:r>
      <w:r>
        <w:rPr>
          <w:sz w:val="22"/>
        </w:rPr>
        <w:t>interessada.</w:t>
      </w:r>
    </w:p>
    <w:p>
      <w:pPr>
        <w:pStyle w:val="ListParagraph"/>
        <w:numPr>
          <w:ilvl w:val="0"/>
          <w:numId w:val="44"/>
        </w:numPr>
        <w:tabs>
          <w:tab w:pos="741" w:val="left" w:leader="none"/>
        </w:tabs>
        <w:spacing w:line="240" w:lineRule="auto" w:before="246" w:after="0"/>
        <w:ind w:left="741" w:right="0" w:hanging="358"/>
        <w:jc w:val="left"/>
        <w:rPr>
          <w:sz w:val="22"/>
        </w:rPr>
      </w:pPr>
      <w:r>
        <w:rPr>
          <w:sz w:val="22"/>
        </w:rPr>
        <w:t>També</w:t>
      </w:r>
      <w:r>
        <w:rPr>
          <w:spacing w:val="-12"/>
          <w:sz w:val="22"/>
        </w:rPr>
        <w:t> </w:t>
      </w:r>
      <w:r>
        <w:rPr>
          <w:sz w:val="22"/>
        </w:rPr>
        <w:t>poden</w:t>
      </w:r>
      <w:r>
        <w:rPr>
          <w:spacing w:val="-9"/>
          <w:sz w:val="22"/>
        </w:rPr>
        <w:t> </w:t>
      </w:r>
      <w:r>
        <w:rPr>
          <w:sz w:val="22"/>
        </w:rPr>
        <w:t>ser</w:t>
      </w:r>
      <w:r>
        <w:rPr>
          <w:spacing w:val="-10"/>
          <w:sz w:val="22"/>
        </w:rPr>
        <w:t> </w:t>
      </w:r>
      <w:r>
        <w:rPr>
          <w:sz w:val="22"/>
        </w:rPr>
        <w:t>objecte</w:t>
      </w:r>
      <w:r>
        <w:rPr>
          <w:spacing w:val="-9"/>
          <w:sz w:val="22"/>
        </w:rPr>
        <w:t> </w:t>
      </w:r>
      <w:r>
        <w:rPr>
          <w:sz w:val="22"/>
        </w:rPr>
        <w:t>de</w:t>
      </w:r>
      <w:r>
        <w:rPr>
          <w:spacing w:val="-10"/>
          <w:sz w:val="22"/>
        </w:rPr>
        <w:t> </w:t>
      </w:r>
      <w:r>
        <w:rPr>
          <w:sz w:val="22"/>
        </w:rPr>
        <w:t>convalidació,</w:t>
      </w:r>
      <w:r>
        <w:rPr>
          <w:spacing w:val="-9"/>
          <w:sz w:val="22"/>
        </w:rPr>
        <w:t> </w:t>
      </w:r>
      <w:r>
        <w:rPr>
          <w:sz w:val="22"/>
        </w:rPr>
        <w:t>en</w:t>
      </w:r>
      <w:r>
        <w:rPr>
          <w:spacing w:val="-9"/>
          <w:sz w:val="22"/>
        </w:rPr>
        <w:t> </w:t>
      </w:r>
      <w:r>
        <w:rPr>
          <w:sz w:val="22"/>
        </w:rPr>
        <w:t>els</w:t>
      </w:r>
      <w:r>
        <w:rPr>
          <w:spacing w:val="-10"/>
          <w:sz w:val="22"/>
        </w:rPr>
        <w:t> </w:t>
      </w:r>
      <w:r>
        <w:rPr>
          <w:sz w:val="22"/>
        </w:rPr>
        <w:t>graus</w:t>
      </w:r>
      <w:r>
        <w:rPr>
          <w:spacing w:val="-9"/>
          <w:sz w:val="22"/>
        </w:rPr>
        <w:t> </w:t>
      </w:r>
      <w:r>
        <w:rPr>
          <w:sz w:val="22"/>
        </w:rPr>
        <w:t>D,</w:t>
      </w:r>
      <w:r>
        <w:rPr>
          <w:spacing w:val="-10"/>
          <w:sz w:val="22"/>
        </w:rPr>
        <w:t> </w:t>
      </w:r>
      <w:r>
        <w:rPr>
          <w:sz w:val="22"/>
        </w:rPr>
        <w:t>els</w:t>
      </w:r>
      <w:r>
        <w:rPr>
          <w:spacing w:val="-9"/>
          <w:sz w:val="22"/>
        </w:rPr>
        <w:t> </w:t>
      </w:r>
      <w:r>
        <w:rPr>
          <w:sz w:val="22"/>
        </w:rPr>
        <w:t>mòduls</w:t>
      </w:r>
      <w:r>
        <w:rPr>
          <w:spacing w:val="-9"/>
          <w:sz w:val="22"/>
        </w:rPr>
        <w:t> </w:t>
      </w:r>
      <w:r>
        <w:rPr>
          <w:spacing w:val="-2"/>
          <w:sz w:val="22"/>
        </w:rPr>
        <w:t>següents:</w:t>
      </w:r>
    </w:p>
    <w:p>
      <w:pPr>
        <w:pStyle w:val="ListParagraph"/>
        <w:numPr>
          <w:ilvl w:val="1"/>
          <w:numId w:val="44"/>
        </w:numPr>
        <w:tabs>
          <w:tab w:pos="1102" w:val="left" w:leader="none"/>
        </w:tabs>
        <w:spacing w:line="240" w:lineRule="auto" w:before="6" w:after="0"/>
        <w:ind w:left="1102" w:right="0" w:hanging="359"/>
        <w:jc w:val="left"/>
        <w:rPr>
          <w:sz w:val="22"/>
        </w:rPr>
      </w:pPr>
      <w:r>
        <w:rPr>
          <w:sz w:val="22"/>
        </w:rPr>
        <w:t>Anglès</w:t>
      </w:r>
      <w:r>
        <w:rPr>
          <w:spacing w:val="-10"/>
          <w:sz w:val="22"/>
        </w:rPr>
        <w:t> </w:t>
      </w:r>
      <w:r>
        <w:rPr>
          <w:sz w:val="22"/>
        </w:rPr>
        <w:t>Professional</w:t>
      </w:r>
      <w:r>
        <w:rPr>
          <w:spacing w:val="-9"/>
          <w:sz w:val="22"/>
        </w:rPr>
        <w:t> </w:t>
      </w:r>
      <w:r>
        <w:rPr>
          <w:sz w:val="22"/>
        </w:rPr>
        <w:t>entre</w:t>
      </w:r>
      <w:r>
        <w:rPr>
          <w:spacing w:val="-9"/>
          <w:sz w:val="22"/>
        </w:rPr>
        <w:t> </w:t>
      </w:r>
      <w:r>
        <w:rPr>
          <w:sz w:val="22"/>
        </w:rPr>
        <w:t>cicles</w:t>
      </w:r>
      <w:r>
        <w:rPr>
          <w:spacing w:val="-10"/>
          <w:sz w:val="22"/>
        </w:rPr>
        <w:t> </w:t>
      </w:r>
      <w:r>
        <w:rPr>
          <w:sz w:val="22"/>
        </w:rPr>
        <w:t>formatius</w:t>
      </w:r>
      <w:r>
        <w:rPr>
          <w:spacing w:val="-9"/>
          <w:sz w:val="22"/>
        </w:rPr>
        <w:t> </w:t>
      </w:r>
      <w:r>
        <w:rPr>
          <w:sz w:val="22"/>
        </w:rPr>
        <w:t>del</w:t>
      </w:r>
      <w:r>
        <w:rPr>
          <w:spacing w:val="-9"/>
          <w:sz w:val="22"/>
        </w:rPr>
        <w:t> </w:t>
      </w:r>
      <w:r>
        <w:rPr>
          <w:sz w:val="22"/>
        </w:rPr>
        <w:t>mateix</w:t>
      </w:r>
      <w:r>
        <w:rPr>
          <w:spacing w:val="-9"/>
          <w:sz w:val="22"/>
        </w:rPr>
        <w:t> </w:t>
      </w:r>
      <w:r>
        <w:rPr>
          <w:spacing w:val="-2"/>
          <w:sz w:val="22"/>
        </w:rPr>
        <w:t>nivell.</w:t>
      </w:r>
    </w:p>
    <w:p>
      <w:pPr>
        <w:pStyle w:val="ListParagraph"/>
        <w:numPr>
          <w:ilvl w:val="1"/>
          <w:numId w:val="44"/>
        </w:numPr>
        <w:tabs>
          <w:tab w:pos="1103" w:val="left" w:leader="none"/>
        </w:tabs>
        <w:spacing w:line="247" w:lineRule="auto" w:before="7" w:after="0"/>
        <w:ind w:left="1103" w:right="44" w:hanging="360"/>
        <w:jc w:val="left"/>
        <w:rPr>
          <w:sz w:val="22"/>
        </w:rPr>
      </w:pPr>
      <w:r>
        <w:rPr>
          <w:sz w:val="22"/>
        </w:rPr>
        <w:t>Anglès</w:t>
      </w:r>
      <w:r>
        <w:rPr>
          <w:spacing w:val="-10"/>
          <w:sz w:val="22"/>
        </w:rPr>
        <w:t> </w:t>
      </w:r>
      <w:r>
        <w:rPr>
          <w:sz w:val="22"/>
        </w:rPr>
        <w:t>Professional</w:t>
      </w:r>
      <w:r>
        <w:rPr>
          <w:spacing w:val="-10"/>
          <w:sz w:val="22"/>
        </w:rPr>
        <w:t> </w:t>
      </w:r>
      <w:r>
        <w:rPr>
          <w:sz w:val="22"/>
        </w:rPr>
        <w:t>de</w:t>
      </w:r>
      <w:r>
        <w:rPr>
          <w:spacing w:val="-10"/>
          <w:sz w:val="22"/>
        </w:rPr>
        <w:t> </w:t>
      </w:r>
      <w:r>
        <w:rPr>
          <w:sz w:val="22"/>
        </w:rPr>
        <w:t>grau</w:t>
      </w:r>
      <w:r>
        <w:rPr>
          <w:spacing w:val="-10"/>
          <w:sz w:val="22"/>
        </w:rPr>
        <w:t> </w:t>
      </w:r>
      <w:r>
        <w:rPr>
          <w:sz w:val="22"/>
        </w:rPr>
        <w:t>mitjà</w:t>
      </w:r>
      <w:r>
        <w:rPr>
          <w:spacing w:val="-10"/>
          <w:sz w:val="22"/>
        </w:rPr>
        <w:t> </w:t>
      </w:r>
      <w:r>
        <w:rPr>
          <w:sz w:val="22"/>
        </w:rPr>
        <w:t>en</w:t>
      </w:r>
      <w:r>
        <w:rPr>
          <w:spacing w:val="-10"/>
          <w:sz w:val="22"/>
        </w:rPr>
        <w:t> </w:t>
      </w:r>
      <w:r>
        <w:rPr>
          <w:sz w:val="22"/>
        </w:rPr>
        <w:t>cas</w:t>
      </w:r>
      <w:r>
        <w:rPr>
          <w:spacing w:val="-10"/>
          <w:sz w:val="22"/>
        </w:rPr>
        <w:t> </w:t>
      </w:r>
      <w:r>
        <w:rPr>
          <w:sz w:val="22"/>
        </w:rPr>
        <w:t>que</w:t>
      </w:r>
      <w:r>
        <w:rPr>
          <w:spacing w:val="-10"/>
          <w:sz w:val="22"/>
        </w:rPr>
        <w:t> </w:t>
      </w:r>
      <w:r>
        <w:rPr>
          <w:sz w:val="22"/>
        </w:rPr>
        <w:t>hagi</w:t>
      </w:r>
      <w:r>
        <w:rPr>
          <w:spacing w:val="-10"/>
          <w:sz w:val="22"/>
        </w:rPr>
        <w:t> </w:t>
      </w:r>
      <w:r>
        <w:rPr>
          <w:sz w:val="22"/>
        </w:rPr>
        <w:t>superat</w:t>
      </w:r>
      <w:r>
        <w:rPr>
          <w:spacing w:val="-10"/>
          <w:sz w:val="22"/>
        </w:rPr>
        <w:t> </w:t>
      </w:r>
      <w:r>
        <w:rPr>
          <w:sz w:val="22"/>
        </w:rPr>
        <w:t>un</w:t>
      </w:r>
      <w:r>
        <w:rPr>
          <w:spacing w:val="-10"/>
          <w:sz w:val="22"/>
        </w:rPr>
        <w:t> </w:t>
      </w:r>
      <w:r>
        <w:rPr>
          <w:sz w:val="22"/>
        </w:rPr>
        <w:t>Anglès</w:t>
      </w:r>
      <w:r>
        <w:rPr>
          <w:spacing w:val="-10"/>
          <w:sz w:val="22"/>
        </w:rPr>
        <w:t> </w:t>
      </w:r>
      <w:r>
        <w:rPr>
          <w:sz w:val="22"/>
        </w:rPr>
        <w:t>Professional de grau superior.</w:t>
      </w:r>
    </w:p>
    <w:p>
      <w:pPr>
        <w:pStyle w:val="ListParagraph"/>
        <w:numPr>
          <w:ilvl w:val="1"/>
          <w:numId w:val="44"/>
        </w:numPr>
        <w:tabs>
          <w:tab w:pos="1103" w:val="left" w:leader="none"/>
        </w:tabs>
        <w:spacing w:line="247" w:lineRule="auto" w:before="0" w:after="0"/>
        <w:ind w:left="1103" w:right="608" w:hanging="360"/>
        <w:jc w:val="left"/>
        <w:rPr>
          <w:sz w:val="22"/>
        </w:rPr>
      </w:pPr>
      <w:r>
        <w:rPr>
          <w:sz w:val="22"/>
        </w:rPr>
        <w:t>Digitalització</w:t>
      </w:r>
      <w:r>
        <w:rPr>
          <w:spacing w:val="-10"/>
          <w:sz w:val="22"/>
        </w:rPr>
        <w:t> </w:t>
      </w:r>
      <w:r>
        <w:rPr>
          <w:sz w:val="22"/>
        </w:rPr>
        <w:t>Aplicada</w:t>
      </w:r>
      <w:r>
        <w:rPr>
          <w:spacing w:val="-10"/>
          <w:sz w:val="22"/>
        </w:rPr>
        <w:t> </w:t>
      </w:r>
      <w:r>
        <w:rPr>
          <w:sz w:val="22"/>
        </w:rPr>
        <w:t>als</w:t>
      </w:r>
      <w:r>
        <w:rPr>
          <w:spacing w:val="-10"/>
          <w:sz w:val="22"/>
        </w:rPr>
        <w:t> </w:t>
      </w:r>
      <w:r>
        <w:rPr>
          <w:sz w:val="22"/>
        </w:rPr>
        <w:t>Sectors</w:t>
      </w:r>
      <w:r>
        <w:rPr>
          <w:spacing w:val="-10"/>
          <w:sz w:val="22"/>
        </w:rPr>
        <w:t> </w:t>
      </w:r>
      <w:r>
        <w:rPr>
          <w:sz w:val="22"/>
        </w:rPr>
        <w:t>Productius,</w:t>
      </w:r>
      <w:r>
        <w:rPr>
          <w:spacing w:val="-10"/>
          <w:sz w:val="22"/>
        </w:rPr>
        <w:t> </w:t>
      </w:r>
      <w:r>
        <w:rPr>
          <w:sz w:val="22"/>
        </w:rPr>
        <w:t>sempre</w:t>
      </w:r>
      <w:r>
        <w:rPr>
          <w:spacing w:val="-10"/>
          <w:sz w:val="22"/>
        </w:rPr>
        <w:t> </w:t>
      </w:r>
      <w:r>
        <w:rPr>
          <w:sz w:val="22"/>
        </w:rPr>
        <w:t>que</w:t>
      </w:r>
      <w:r>
        <w:rPr>
          <w:spacing w:val="-10"/>
          <w:sz w:val="22"/>
        </w:rPr>
        <w:t> </w:t>
      </w:r>
      <w:r>
        <w:rPr>
          <w:sz w:val="22"/>
        </w:rPr>
        <w:t>es</w:t>
      </w:r>
      <w:r>
        <w:rPr>
          <w:spacing w:val="-10"/>
          <w:sz w:val="22"/>
        </w:rPr>
        <w:t> </w:t>
      </w:r>
      <w:r>
        <w:rPr>
          <w:sz w:val="22"/>
        </w:rPr>
        <w:t>tracti</w:t>
      </w:r>
      <w:r>
        <w:rPr>
          <w:spacing w:val="-10"/>
          <w:sz w:val="22"/>
        </w:rPr>
        <w:t> </w:t>
      </w:r>
      <w:r>
        <w:rPr>
          <w:sz w:val="22"/>
        </w:rPr>
        <w:t>de</w:t>
      </w:r>
      <w:r>
        <w:rPr>
          <w:spacing w:val="-10"/>
          <w:sz w:val="22"/>
        </w:rPr>
        <w:t> </w:t>
      </w:r>
      <w:r>
        <w:rPr>
          <w:sz w:val="22"/>
        </w:rPr>
        <w:t>cicles formatius de la mateixa família professional i del mateix nivell.</w:t>
      </w:r>
    </w:p>
    <w:p>
      <w:pPr>
        <w:pStyle w:val="ListParagraph"/>
        <w:numPr>
          <w:ilvl w:val="1"/>
          <w:numId w:val="44"/>
        </w:numPr>
        <w:tabs>
          <w:tab w:pos="1103" w:val="left" w:leader="none"/>
        </w:tabs>
        <w:spacing w:line="247" w:lineRule="auto" w:before="0" w:after="0"/>
        <w:ind w:left="1103" w:right="769" w:hanging="360"/>
        <w:jc w:val="left"/>
        <w:rPr>
          <w:sz w:val="22"/>
        </w:rPr>
      </w:pPr>
      <w:r>
        <w:rPr>
          <w:sz w:val="22"/>
        </w:rPr>
        <w:t>Sostenibilitat</w:t>
      </w:r>
      <w:r>
        <w:rPr>
          <w:spacing w:val="-10"/>
          <w:sz w:val="22"/>
        </w:rPr>
        <w:t> </w:t>
      </w:r>
      <w:r>
        <w:rPr>
          <w:sz w:val="22"/>
        </w:rPr>
        <w:t>Aplicada</w:t>
      </w:r>
      <w:r>
        <w:rPr>
          <w:spacing w:val="-10"/>
          <w:sz w:val="22"/>
        </w:rPr>
        <w:t> </w:t>
      </w:r>
      <w:r>
        <w:rPr>
          <w:sz w:val="22"/>
        </w:rPr>
        <w:t>al</w:t>
      </w:r>
      <w:r>
        <w:rPr>
          <w:spacing w:val="-10"/>
          <w:sz w:val="22"/>
        </w:rPr>
        <w:t> </w:t>
      </w:r>
      <w:r>
        <w:rPr>
          <w:sz w:val="22"/>
        </w:rPr>
        <w:t>Sistema</w:t>
      </w:r>
      <w:r>
        <w:rPr>
          <w:spacing w:val="-10"/>
          <w:sz w:val="22"/>
        </w:rPr>
        <w:t> </w:t>
      </w:r>
      <w:r>
        <w:rPr>
          <w:sz w:val="22"/>
        </w:rPr>
        <w:t>Productiu,</w:t>
      </w:r>
      <w:r>
        <w:rPr>
          <w:spacing w:val="-10"/>
          <w:sz w:val="22"/>
        </w:rPr>
        <w:t> </w:t>
      </w:r>
      <w:r>
        <w:rPr>
          <w:sz w:val="22"/>
        </w:rPr>
        <w:t>sempre</w:t>
      </w:r>
      <w:r>
        <w:rPr>
          <w:spacing w:val="-10"/>
          <w:sz w:val="22"/>
        </w:rPr>
        <w:t> </w:t>
      </w:r>
      <w:r>
        <w:rPr>
          <w:sz w:val="22"/>
        </w:rPr>
        <w:t>que</w:t>
      </w:r>
      <w:r>
        <w:rPr>
          <w:spacing w:val="-10"/>
          <w:sz w:val="22"/>
        </w:rPr>
        <w:t> </w:t>
      </w:r>
      <w:r>
        <w:rPr>
          <w:sz w:val="22"/>
        </w:rPr>
        <w:t>es</w:t>
      </w:r>
      <w:r>
        <w:rPr>
          <w:spacing w:val="-10"/>
          <w:sz w:val="22"/>
        </w:rPr>
        <w:t> </w:t>
      </w:r>
      <w:r>
        <w:rPr>
          <w:sz w:val="22"/>
        </w:rPr>
        <w:t>tracti</w:t>
      </w:r>
      <w:r>
        <w:rPr>
          <w:spacing w:val="-10"/>
          <w:sz w:val="22"/>
        </w:rPr>
        <w:t> </w:t>
      </w:r>
      <w:r>
        <w:rPr>
          <w:sz w:val="22"/>
        </w:rPr>
        <w:t>de</w:t>
      </w:r>
      <w:r>
        <w:rPr>
          <w:spacing w:val="-10"/>
          <w:sz w:val="22"/>
        </w:rPr>
        <w:t> </w:t>
      </w:r>
      <w:r>
        <w:rPr>
          <w:sz w:val="22"/>
        </w:rPr>
        <w:t>cicles formatius de la mateixa família professional, indistintament del nivell.</w:t>
      </w:r>
    </w:p>
    <w:p>
      <w:pPr>
        <w:pStyle w:val="ListParagraph"/>
        <w:numPr>
          <w:ilvl w:val="0"/>
          <w:numId w:val="44"/>
        </w:numPr>
        <w:tabs>
          <w:tab w:pos="741" w:val="left" w:leader="none"/>
        </w:tabs>
        <w:spacing w:line="240" w:lineRule="auto" w:before="243" w:after="0"/>
        <w:ind w:left="741" w:right="0" w:hanging="358"/>
        <w:jc w:val="left"/>
        <w:rPr>
          <w:sz w:val="22"/>
        </w:rPr>
      </w:pPr>
      <w:r>
        <w:rPr>
          <w:sz w:val="22"/>
        </w:rPr>
        <w:t>No</w:t>
      </w:r>
      <w:r>
        <w:rPr>
          <w:spacing w:val="-9"/>
          <w:sz w:val="22"/>
        </w:rPr>
        <w:t> </w:t>
      </w:r>
      <w:r>
        <w:rPr>
          <w:sz w:val="22"/>
        </w:rPr>
        <w:t>són</w:t>
      </w:r>
      <w:r>
        <w:rPr>
          <w:spacing w:val="-9"/>
          <w:sz w:val="22"/>
        </w:rPr>
        <w:t> </w:t>
      </w:r>
      <w:r>
        <w:rPr>
          <w:sz w:val="22"/>
        </w:rPr>
        <w:t>susceptibles</w:t>
      </w:r>
      <w:r>
        <w:rPr>
          <w:spacing w:val="-8"/>
          <w:sz w:val="22"/>
        </w:rPr>
        <w:t> </w:t>
      </w:r>
      <w:r>
        <w:rPr>
          <w:sz w:val="22"/>
        </w:rPr>
        <w:t>de</w:t>
      </w:r>
      <w:r>
        <w:rPr>
          <w:spacing w:val="-9"/>
          <w:sz w:val="22"/>
        </w:rPr>
        <w:t> </w:t>
      </w:r>
      <w:r>
        <w:rPr>
          <w:sz w:val="22"/>
        </w:rPr>
        <w:t>convalidació,</w:t>
      </w:r>
      <w:r>
        <w:rPr>
          <w:spacing w:val="-9"/>
          <w:sz w:val="22"/>
        </w:rPr>
        <w:t> </w:t>
      </w:r>
      <w:r>
        <w:rPr>
          <w:sz w:val="22"/>
        </w:rPr>
        <w:t>en</w:t>
      </w:r>
      <w:r>
        <w:rPr>
          <w:spacing w:val="-8"/>
          <w:sz w:val="22"/>
        </w:rPr>
        <w:t> </w:t>
      </w:r>
      <w:r>
        <w:rPr>
          <w:sz w:val="22"/>
        </w:rPr>
        <w:t>els</w:t>
      </w:r>
      <w:r>
        <w:rPr>
          <w:spacing w:val="-9"/>
          <w:sz w:val="22"/>
        </w:rPr>
        <w:t> </w:t>
      </w:r>
      <w:r>
        <w:rPr>
          <w:sz w:val="22"/>
        </w:rPr>
        <w:t>graus</w:t>
      </w:r>
      <w:r>
        <w:rPr>
          <w:spacing w:val="-9"/>
          <w:sz w:val="22"/>
        </w:rPr>
        <w:t> </w:t>
      </w:r>
      <w:r>
        <w:rPr>
          <w:sz w:val="22"/>
        </w:rPr>
        <w:t>D,</w:t>
      </w:r>
      <w:r>
        <w:rPr>
          <w:spacing w:val="-8"/>
          <w:sz w:val="22"/>
        </w:rPr>
        <w:t> </w:t>
      </w:r>
      <w:r>
        <w:rPr>
          <w:sz w:val="22"/>
        </w:rPr>
        <w:t>els</w:t>
      </w:r>
      <w:r>
        <w:rPr>
          <w:spacing w:val="-9"/>
          <w:sz w:val="22"/>
        </w:rPr>
        <w:t> </w:t>
      </w:r>
      <w:r>
        <w:rPr>
          <w:sz w:val="22"/>
        </w:rPr>
        <w:t>mòduls</w:t>
      </w:r>
      <w:r>
        <w:rPr>
          <w:spacing w:val="-8"/>
          <w:sz w:val="22"/>
        </w:rPr>
        <w:t> </w:t>
      </w:r>
      <w:r>
        <w:rPr>
          <w:spacing w:val="-2"/>
          <w:sz w:val="22"/>
        </w:rPr>
        <w:t>següents:</w:t>
      </w:r>
    </w:p>
    <w:p>
      <w:pPr>
        <w:pStyle w:val="ListParagraph"/>
        <w:numPr>
          <w:ilvl w:val="1"/>
          <w:numId w:val="44"/>
        </w:numPr>
        <w:tabs>
          <w:tab w:pos="1103" w:val="left" w:leader="none"/>
        </w:tabs>
        <w:spacing w:line="247" w:lineRule="auto" w:before="7" w:after="0"/>
        <w:ind w:left="1103" w:right="681" w:hanging="360"/>
        <w:jc w:val="left"/>
        <w:rPr>
          <w:sz w:val="22"/>
        </w:rPr>
      </w:pPr>
      <w:r>
        <w:rPr>
          <w:sz w:val="22"/>
        </w:rPr>
        <w:t>El</w:t>
      </w:r>
      <w:r>
        <w:rPr>
          <w:spacing w:val="-10"/>
          <w:sz w:val="22"/>
        </w:rPr>
        <w:t> </w:t>
      </w:r>
      <w:r>
        <w:rPr>
          <w:sz w:val="22"/>
        </w:rPr>
        <w:t>període</w:t>
      </w:r>
      <w:r>
        <w:rPr>
          <w:spacing w:val="-10"/>
          <w:sz w:val="22"/>
        </w:rPr>
        <w:t> </w:t>
      </w:r>
      <w:r>
        <w:rPr>
          <w:sz w:val="22"/>
        </w:rPr>
        <w:t>de</w:t>
      </w:r>
      <w:r>
        <w:rPr>
          <w:spacing w:val="-10"/>
          <w:sz w:val="22"/>
        </w:rPr>
        <w:t> </w:t>
      </w:r>
      <w:r>
        <w:rPr>
          <w:sz w:val="22"/>
        </w:rPr>
        <w:t>formació</w:t>
      </w:r>
      <w:r>
        <w:rPr>
          <w:spacing w:val="-10"/>
          <w:sz w:val="22"/>
        </w:rPr>
        <w:t> </w:t>
      </w:r>
      <w:r>
        <w:rPr>
          <w:sz w:val="22"/>
        </w:rPr>
        <w:t>en</w:t>
      </w:r>
      <w:r>
        <w:rPr>
          <w:spacing w:val="-10"/>
          <w:sz w:val="22"/>
        </w:rPr>
        <w:t> </w:t>
      </w:r>
      <w:r>
        <w:rPr>
          <w:sz w:val="22"/>
        </w:rPr>
        <w:t>empresa</w:t>
      </w:r>
      <w:r>
        <w:rPr>
          <w:spacing w:val="-10"/>
          <w:sz w:val="22"/>
        </w:rPr>
        <w:t> </w:t>
      </w:r>
      <w:r>
        <w:rPr>
          <w:sz w:val="22"/>
        </w:rPr>
        <w:t>o</w:t>
      </w:r>
      <w:r>
        <w:rPr>
          <w:spacing w:val="-10"/>
          <w:sz w:val="22"/>
        </w:rPr>
        <w:t> </w:t>
      </w:r>
      <w:r>
        <w:rPr>
          <w:sz w:val="22"/>
        </w:rPr>
        <w:t>organisme</w:t>
      </w:r>
      <w:r>
        <w:rPr>
          <w:spacing w:val="-10"/>
          <w:sz w:val="22"/>
        </w:rPr>
        <w:t> </w:t>
      </w:r>
      <w:r>
        <w:rPr>
          <w:sz w:val="22"/>
        </w:rPr>
        <w:t>equiparat,</w:t>
      </w:r>
      <w:r>
        <w:rPr>
          <w:spacing w:val="-10"/>
          <w:sz w:val="22"/>
        </w:rPr>
        <w:t> </w:t>
      </w:r>
      <w:r>
        <w:rPr>
          <w:sz w:val="22"/>
        </w:rPr>
        <w:t>que</w:t>
      </w:r>
      <w:r>
        <w:rPr>
          <w:spacing w:val="-10"/>
          <w:sz w:val="22"/>
        </w:rPr>
        <w:t> </w:t>
      </w:r>
      <w:r>
        <w:rPr>
          <w:sz w:val="22"/>
        </w:rPr>
        <w:t>sols</w:t>
      </w:r>
      <w:r>
        <w:rPr>
          <w:spacing w:val="-10"/>
          <w:sz w:val="22"/>
        </w:rPr>
        <w:t> </w:t>
      </w:r>
      <w:r>
        <w:rPr>
          <w:sz w:val="22"/>
        </w:rPr>
        <w:t>pot</w:t>
      </w:r>
      <w:r>
        <w:rPr>
          <w:spacing w:val="-10"/>
          <w:sz w:val="22"/>
        </w:rPr>
        <w:t> </w:t>
      </w:r>
      <w:r>
        <w:rPr>
          <w:sz w:val="22"/>
        </w:rPr>
        <w:t>ser objecte d’exempció total o parcial.</w:t>
      </w:r>
    </w:p>
    <w:p>
      <w:pPr>
        <w:pStyle w:val="ListParagraph"/>
        <w:numPr>
          <w:ilvl w:val="1"/>
          <w:numId w:val="44"/>
        </w:numPr>
        <w:tabs>
          <w:tab w:pos="1102" w:val="left" w:leader="none"/>
        </w:tabs>
        <w:spacing w:line="251" w:lineRule="exact" w:before="0" w:after="0"/>
        <w:ind w:left="1102" w:right="0" w:hanging="359"/>
        <w:jc w:val="left"/>
        <w:rPr>
          <w:sz w:val="22"/>
        </w:rPr>
      </w:pPr>
      <w:r>
        <w:rPr>
          <w:sz w:val="22"/>
        </w:rPr>
        <w:t>El</w:t>
      </w:r>
      <w:r>
        <w:rPr>
          <w:spacing w:val="-12"/>
          <w:sz w:val="22"/>
        </w:rPr>
        <w:t> </w:t>
      </w:r>
      <w:r>
        <w:rPr>
          <w:sz w:val="22"/>
        </w:rPr>
        <w:t>mòdul</w:t>
      </w:r>
      <w:r>
        <w:rPr>
          <w:spacing w:val="-11"/>
          <w:sz w:val="22"/>
        </w:rPr>
        <w:t> </w:t>
      </w:r>
      <w:r>
        <w:rPr>
          <w:sz w:val="22"/>
        </w:rPr>
        <w:t>professional</w:t>
      </w:r>
      <w:r>
        <w:rPr>
          <w:spacing w:val="-12"/>
          <w:sz w:val="22"/>
        </w:rPr>
        <w:t> </w:t>
      </w:r>
      <w:r>
        <w:rPr>
          <w:sz w:val="22"/>
        </w:rPr>
        <w:t>de</w:t>
      </w:r>
      <w:r>
        <w:rPr>
          <w:spacing w:val="-11"/>
          <w:sz w:val="22"/>
        </w:rPr>
        <w:t> </w:t>
      </w:r>
      <w:r>
        <w:rPr>
          <w:sz w:val="22"/>
        </w:rPr>
        <w:t>Projecte</w:t>
      </w:r>
      <w:r>
        <w:rPr>
          <w:spacing w:val="-11"/>
          <w:sz w:val="22"/>
        </w:rPr>
        <w:t> </w:t>
      </w:r>
      <w:r>
        <w:rPr>
          <w:spacing w:val="-2"/>
          <w:sz w:val="22"/>
        </w:rPr>
        <w:t>Intermodular.</w:t>
      </w:r>
    </w:p>
    <w:p>
      <w:pPr>
        <w:pStyle w:val="ListParagraph"/>
        <w:spacing w:after="0" w:line="251" w:lineRule="exact"/>
        <w:jc w:val="left"/>
        <w:rPr>
          <w:sz w:val="22"/>
        </w:rPr>
        <w:sectPr>
          <w:pgSz w:w="11910" w:h="16840"/>
          <w:pgMar w:header="720" w:footer="1467" w:top="1620" w:bottom="1660" w:left="1417" w:right="1417"/>
        </w:sectPr>
      </w:pPr>
    </w:p>
    <w:p>
      <w:pPr>
        <w:pStyle w:val="ListParagraph"/>
        <w:numPr>
          <w:ilvl w:val="1"/>
          <w:numId w:val="44"/>
        </w:numPr>
        <w:tabs>
          <w:tab w:pos="1102" w:val="left" w:leader="none"/>
        </w:tabs>
        <w:spacing w:line="247" w:lineRule="auto" w:before="6" w:after="0"/>
        <w:ind w:left="1102" w:right="746" w:hanging="360"/>
        <w:jc w:val="left"/>
        <w:rPr>
          <w:sz w:val="22"/>
        </w:rPr>
      </w:pPr>
      <w:r>
        <w:rPr>
          <w:sz w:val="22"/>
        </w:rPr>
        <w:t>El</w:t>
      </w:r>
      <w:r>
        <w:rPr>
          <w:spacing w:val="-10"/>
          <w:sz w:val="22"/>
        </w:rPr>
        <w:t> </w:t>
      </w:r>
      <w:r>
        <w:rPr>
          <w:sz w:val="22"/>
        </w:rPr>
        <w:t>mòdul</w:t>
      </w:r>
      <w:r>
        <w:rPr>
          <w:spacing w:val="-10"/>
          <w:sz w:val="22"/>
        </w:rPr>
        <w:t> </w:t>
      </w:r>
      <w:r>
        <w:rPr>
          <w:sz w:val="22"/>
        </w:rPr>
        <w:t>d’Anglès</w:t>
      </w:r>
      <w:r>
        <w:rPr>
          <w:spacing w:val="-10"/>
          <w:sz w:val="22"/>
        </w:rPr>
        <w:t> </w:t>
      </w:r>
      <w:r>
        <w:rPr>
          <w:sz w:val="22"/>
        </w:rPr>
        <w:t>Professional</w:t>
      </w:r>
      <w:r>
        <w:rPr>
          <w:spacing w:val="-10"/>
          <w:sz w:val="22"/>
        </w:rPr>
        <w:t> </w:t>
      </w:r>
      <w:r>
        <w:rPr>
          <w:sz w:val="22"/>
        </w:rPr>
        <w:t>de</w:t>
      </w:r>
      <w:r>
        <w:rPr>
          <w:spacing w:val="-10"/>
          <w:sz w:val="22"/>
        </w:rPr>
        <w:t> </w:t>
      </w:r>
      <w:r>
        <w:rPr>
          <w:sz w:val="22"/>
        </w:rPr>
        <w:t>grau</w:t>
      </w:r>
      <w:r>
        <w:rPr>
          <w:spacing w:val="-10"/>
          <w:sz w:val="22"/>
        </w:rPr>
        <w:t> </w:t>
      </w:r>
      <w:r>
        <w:rPr>
          <w:sz w:val="22"/>
        </w:rPr>
        <w:t>superior</w:t>
      </w:r>
      <w:r>
        <w:rPr>
          <w:spacing w:val="-10"/>
          <w:sz w:val="22"/>
        </w:rPr>
        <w:t> </w:t>
      </w:r>
      <w:r>
        <w:rPr>
          <w:sz w:val="22"/>
        </w:rPr>
        <w:t>en</w:t>
      </w:r>
      <w:r>
        <w:rPr>
          <w:spacing w:val="-10"/>
          <w:sz w:val="22"/>
        </w:rPr>
        <w:t> </w:t>
      </w:r>
      <w:r>
        <w:rPr>
          <w:sz w:val="22"/>
        </w:rPr>
        <w:t>cas</w:t>
      </w:r>
      <w:r>
        <w:rPr>
          <w:spacing w:val="-10"/>
          <w:sz w:val="22"/>
        </w:rPr>
        <w:t> </w:t>
      </w:r>
      <w:r>
        <w:rPr>
          <w:sz w:val="22"/>
        </w:rPr>
        <w:t>d’haver</w:t>
      </w:r>
      <w:r>
        <w:rPr>
          <w:spacing w:val="-10"/>
          <w:sz w:val="22"/>
        </w:rPr>
        <w:t> </w:t>
      </w:r>
      <w:r>
        <w:rPr>
          <w:sz w:val="22"/>
        </w:rPr>
        <w:t>superat</w:t>
      </w:r>
      <w:r>
        <w:rPr>
          <w:spacing w:val="-10"/>
          <w:sz w:val="22"/>
        </w:rPr>
        <w:t> </w:t>
      </w:r>
      <w:r>
        <w:rPr>
          <w:sz w:val="22"/>
        </w:rPr>
        <w:t>un Anglès Professional de grau mitjà.</w:t>
      </w:r>
    </w:p>
    <w:p>
      <w:pPr>
        <w:pStyle w:val="ListParagraph"/>
        <w:numPr>
          <w:ilvl w:val="1"/>
          <w:numId w:val="44"/>
        </w:numPr>
        <w:tabs>
          <w:tab w:pos="1102" w:val="left" w:leader="none"/>
        </w:tabs>
        <w:spacing w:line="247" w:lineRule="auto" w:before="0" w:after="0"/>
        <w:ind w:left="1102" w:right="558" w:hanging="360"/>
        <w:jc w:val="left"/>
        <w:rPr>
          <w:sz w:val="22"/>
        </w:rPr>
      </w:pPr>
      <w:r>
        <w:rPr>
          <w:sz w:val="22"/>
        </w:rPr>
        <w:t>El</w:t>
      </w:r>
      <w:r>
        <w:rPr>
          <w:spacing w:val="-10"/>
          <w:sz w:val="22"/>
        </w:rPr>
        <w:t> </w:t>
      </w:r>
      <w:r>
        <w:rPr>
          <w:sz w:val="22"/>
        </w:rPr>
        <w:t>mòdul</w:t>
      </w:r>
      <w:r>
        <w:rPr>
          <w:spacing w:val="-10"/>
          <w:sz w:val="22"/>
        </w:rPr>
        <w:t> </w:t>
      </w:r>
      <w:r>
        <w:rPr>
          <w:sz w:val="22"/>
        </w:rPr>
        <w:t>de</w:t>
      </w:r>
      <w:r>
        <w:rPr>
          <w:spacing w:val="-10"/>
          <w:sz w:val="22"/>
        </w:rPr>
        <w:t> </w:t>
      </w:r>
      <w:r>
        <w:rPr>
          <w:sz w:val="22"/>
        </w:rPr>
        <w:t>Digitalització</w:t>
      </w:r>
      <w:r>
        <w:rPr>
          <w:spacing w:val="-10"/>
          <w:sz w:val="22"/>
        </w:rPr>
        <w:t> </w:t>
      </w:r>
      <w:r>
        <w:rPr>
          <w:sz w:val="22"/>
        </w:rPr>
        <w:t>Aplicada</w:t>
      </w:r>
      <w:r>
        <w:rPr>
          <w:spacing w:val="-10"/>
          <w:sz w:val="22"/>
        </w:rPr>
        <w:t> </w:t>
      </w:r>
      <w:r>
        <w:rPr>
          <w:sz w:val="22"/>
        </w:rPr>
        <w:t>als</w:t>
      </w:r>
      <w:r>
        <w:rPr>
          <w:spacing w:val="-10"/>
          <w:sz w:val="22"/>
        </w:rPr>
        <w:t> </w:t>
      </w:r>
      <w:r>
        <w:rPr>
          <w:sz w:val="22"/>
        </w:rPr>
        <w:t>Sectors</w:t>
      </w:r>
      <w:r>
        <w:rPr>
          <w:spacing w:val="-10"/>
          <w:sz w:val="22"/>
        </w:rPr>
        <w:t> </w:t>
      </w:r>
      <w:r>
        <w:rPr>
          <w:sz w:val="22"/>
        </w:rPr>
        <w:t>Productius</w:t>
      </w:r>
      <w:r>
        <w:rPr>
          <w:spacing w:val="-10"/>
          <w:sz w:val="22"/>
        </w:rPr>
        <w:t> </w:t>
      </w:r>
      <w:r>
        <w:rPr>
          <w:sz w:val="22"/>
        </w:rPr>
        <w:t>sempre</w:t>
      </w:r>
      <w:r>
        <w:rPr>
          <w:spacing w:val="-10"/>
          <w:sz w:val="22"/>
        </w:rPr>
        <w:t> </w:t>
      </w:r>
      <w:r>
        <w:rPr>
          <w:sz w:val="22"/>
        </w:rPr>
        <w:t>que</w:t>
      </w:r>
      <w:r>
        <w:rPr>
          <w:spacing w:val="-10"/>
          <w:sz w:val="22"/>
        </w:rPr>
        <w:t> </w:t>
      </w:r>
      <w:r>
        <w:rPr>
          <w:sz w:val="22"/>
        </w:rPr>
        <w:t>siguin cicles formatius de diferent família professional i de diferent nivell.</w:t>
      </w:r>
    </w:p>
    <w:p>
      <w:pPr>
        <w:pStyle w:val="ListParagraph"/>
        <w:numPr>
          <w:ilvl w:val="1"/>
          <w:numId w:val="44"/>
        </w:numPr>
        <w:tabs>
          <w:tab w:pos="1101" w:val="left" w:leader="none"/>
        </w:tabs>
        <w:spacing w:line="251" w:lineRule="exact" w:before="0" w:after="0"/>
        <w:ind w:left="1101" w:right="0" w:hanging="359"/>
        <w:jc w:val="left"/>
        <w:rPr>
          <w:sz w:val="22"/>
        </w:rPr>
      </w:pPr>
      <w:r>
        <w:rPr>
          <w:sz w:val="22"/>
        </w:rPr>
        <w:t>Sostenibilitat</w:t>
      </w:r>
      <w:r>
        <w:rPr>
          <w:spacing w:val="-12"/>
          <w:sz w:val="22"/>
        </w:rPr>
        <w:t> </w:t>
      </w:r>
      <w:r>
        <w:rPr>
          <w:sz w:val="22"/>
        </w:rPr>
        <w:t>Aplicada</w:t>
      </w:r>
      <w:r>
        <w:rPr>
          <w:spacing w:val="-11"/>
          <w:sz w:val="22"/>
        </w:rPr>
        <w:t> </w:t>
      </w:r>
      <w:r>
        <w:rPr>
          <w:sz w:val="22"/>
        </w:rPr>
        <w:t>al</w:t>
      </w:r>
      <w:r>
        <w:rPr>
          <w:spacing w:val="-12"/>
          <w:sz w:val="22"/>
        </w:rPr>
        <w:t> </w:t>
      </w:r>
      <w:r>
        <w:rPr>
          <w:sz w:val="22"/>
        </w:rPr>
        <w:t>Sistema</w:t>
      </w:r>
      <w:r>
        <w:rPr>
          <w:spacing w:val="-11"/>
          <w:sz w:val="22"/>
        </w:rPr>
        <w:t> </w:t>
      </w:r>
      <w:r>
        <w:rPr>
          <w:sz w:val="22"/>
        </w:rPr>
        <w:t>Productiu</w:t>
      </w:r>
      <w:r>
        <w:rPr>
          <w:spacing w:val="-11"/>
          <w:sz w:val="22"/>
        </w:rPr>
        <w:t> </w:t>
      </w:r>
      <w:r>
        <w:rPr>
          <w:sz w:val="22"/>
        </w:rPr>
        <w:t>entre</w:t>
      </w:r>
      <w:r>
        <w:rPr>
          <w:spacing w:val="-12"/>
          <w:sz w:val="22"/>
        </w:rPr>
        <w:t> </w:t>
      </w:r>
      <w:r>
        <w:rPr>
          <w:sz w:val="22"/>
        </w:rPr>
        <w:t>diferents</w:t>
      </w:r>
      <w:r>
        <w:rPr>
          <w:spacing w:val="-11"/>
          <w:sz w:val="22"/>
        </w:rPr>
        <w:t> </w:t>
      </w:r>
      <w:r>
        <w:rPr>
          <w:sz w:val="22"/>
        </w:rPr>
        <w:t>famílies</w:t>
      </w:r>
      <w:r>
        <w:rPr>
          <w:spacing w:val="-11"/>
          <w:sz w:val="22"/>
        </w:rPr>
        <w:t> </w:t>
      </w:r>
      <w:r>
        <w:rPr>
          <w:spacing w:val="-2"/>
          <w:sz w:val="22"/>
        </w:rPr>
        <w:t>professionals.</w:t>
      </w:r>
    </w:p>
    <w:p>
      <w:pPr>
        <w:pStyle w:val="BodyText"/>
        <w:spacing w:before="1"/>
        <w:ind w:left="0" w:firstLine="0"/>
      </w:pPr>
    </w:p>
    <w:p>
      <w:pPr>
        <w:pStyle w:val="ListParagraph"/>
        <w:numPr>
          <w:ilvl w:val="0"/>
          <w:numId w:val="44"/>
        </w:numPr>
        <w:tabs>
          <w:tab w:pos="740" w:val="left" w:leader="none"/>
        </w:tabs>
        <w:spacing w:line="240" w:lineRule="auto" w:before="0" w:after="0"/>
        <w:ind w:left="740" w:right="0" w:hanging="358"/>
        <w:jc w:val="left"/>
        <w:rPr>
          <w:sz w:val="22"/>
        </w:rPr>
      </w:pPr>
      <w:r>
        <w:rPr>
          <w:sz w:val="22"/>
        </w:rPr>
        <w:t>A</w:t>
      </w:r>
      <w:r>
        <w:rPr>
          <w:spacing w:val="-9"/>
          <w:sz w:val="22"/>
        </w:rPr>
        <w:t> </w:t>
      </w:r>
      <w:r>
        <w:rPr>
          <w:sz w:val="22"/>
        </w:rPr>
        <w:t>efectes</w:t>
      </w:r>
      <w:r>
        <w:rPr>
          <w:spacing w:val="-9"/>
          <w:sz w:val="22"/>
        </w:rPr>
        <w:t> </w:t>
      </w:r>
      <w:r>
        <w:rPr>
          <w:sz w:val="22"/>
        </w:rPr>
        <w:t>del</w:t>
      </w:r>
      <w:r>
        <w:rPr>
          <w:spacing w:val="-8"/>
          <w:sz w:val="22"/>
        </w:rPr>
        <w:t> </w:t>
      </w:r>
      <w:r>
        <w:rPr>
          <w:sz w:val="22"/>
        </w:rPr>
        <w:t>que</w:t>
      </w:r>
      <w:r>
        <w:rPr>
          <w:spacing w:val="-9"/>
          <w:sz w:val="22"/>
        </w:rPr>
        <w:t> </w:t>
      </w:r>
      <w:r>
        <w:rPr>
          <w:sz w:val="22"/>
        </w:rPr>
        <w:t>es</w:t>
      </w:r>
      <w:r>
        <w:rPr>
          <w:spacing w:val="-9"/>
          <w:sz w:val="22"/>
        </w:rPr>
        <w:t> </w:t>
      </w:r>
      <w:r>
        <w:rPr>
          <w:sz w:val="22"/>
        </w:rPr>
        <w:t>disposa</w:t>
      </w:r>
      <w:r>
        <w:rPr>
          <w:spacing w:val="-8"/>
          <w:sz w:val="22"/>
        </w:rPr>
        <w:t> </w:t>
      </w:r>
      <w:r>
        <w:rPr>
          <w:sz w:val="22"/>
        </w:rPr>
        <w:t>en</w:t>
      </w:r>
      <w:r>
        <w:rPr>
          <w:spacing w:val="-9"/>
          <w:sz w:val="22"/>
        </w:rPr>
        <w:t> </w:t>
      </w:r>
      <w:r>
        <w:rPr>
          <w:sz w:val="22"/>
        </w:rPr>
        <w:t>el</w:t>
      </w:r>
      <w:r>
        <w:rPr>
          <w:spacing w:val="-9"/>
          <w:sz w:val="22"/>
        </w:rPr>
        <w:t> </w:t>
      </w:r>
      <w:r>
        <w:rPr>
          <w:sz w:val="22"/>
        </w:rPr>
        <w:t>punt</w:t>
      </w:r>
      <w:r>
        <w:rPr>
          <w:spacing w:val="-8"/>
          <w:sz w:val="22"/>
        </w:rPr>
        <w:t> </w:t>
      </w:r>
      <w:r>
        <w:rPr>
          <w:spacing w:val="-2"/>
          <w:sz w:val="22"/>
        </w:rPr>
        <w:t>anterior:</w:t>
      </w:r>
    </w:p>
    <w:p>
      <w:pPr>
        <w:pStyle w:val="ListParagraph"/>
        <w:numPr>
          <w:ilvl w:val="1"/>
          <w:numId w:val="44"/>
        </w:numPr>
        <w:tabs>
          <w:tab w:pos="1462" w:val="left" w:leader="none"/>
        </w:tabs>
        <w:spacing w:line="247" w:lineRule="auto" w:before="7" w:after="0"/>
        <w:ind w:left="1462" w:right="76" w:hanging="360"/>
        <w:jc w:val="left"/>
        <w:rPr>
          <w:sz w:val="22"/>
        </w:rPr>
      </w:pPr>
      <w:r>
        <w:rPr>
          <w:sz w:val="22"/>
        </w:rPr>
        <w:t>La</w:t>
      </w:r>
      <w:r>
        <w:rPr>
          <w:spacing w:val="-10"/>
          <w:sz w:val="22"/>
        </w:rPr>
        <w:t> </w:t>
      </w:r>
      <w:r>
        <w:rPr>
          <w:sz w:val="22"/>
        </w:rPr>
        <w:t>qualificació</w:t>
      </w:r>
      <w:r>
        <w:rPr>
          <w:spacing w:val="-10"/>
          <w:sz w:val="22"/>
        </w:rPr>
        <w:t> </w:t>
      </w:r>
      <w:r>
        <w:rPr>
          <w:sz w:val="22"/>
        </w:rPr>
        <w:t>del</w:t>
      </w:r>
      <w:r>
        <w:rPr>
          <w:spacing w:val="-10"/>
          <w:sz w:val="22"/>
        </w:rPr>
        <w:t> </w:t>
      </w:r>
      <w:r>
        <w:rPr>
          <w:sz w:val="22"/>
        </w:rPr>
        <w:t>mòdul</w:t>
      </w:r>
      <w:r>
        <w:rPr>
          <w:spacing w:val="-10"/>
          <w:sz w:val="22"/>
        </w:rPr>
        <w:t> </w:t>
      </w:r>
      <w:r>
        <w:rPr>
          <w:sz w:val="22"/>
        </w:rPr>
        <w:t>professional</w:t>
      </w:r>
      <w:r>
        <w:rPr>
          <w:spacing w:val="-10"/>
          <w:sz w:val="22"/>
        </w:rPr>
        <w:t> </w:t>
      </w:r>
      <w:r>
        <w:rPr>
          <w:sz w:val="22"/>
        </w:rPr>
        <w:t>afectat</w:t>
      </w:r>
      <w:r>
        <w:rPr>
          <w:spacing w:val="-10"/>
          <w:sz w:val="22"/>
        </w:rPr>
        <w:t> </w:t>
      </w:r>
      <w:r>
        <w:rPr>
          <w:sz w:val="22"/>
        </w:rPr>
        <w:t>en</w:t>
      </w:r>
      <w:r>
        <w:rPr>
          <w:spacing w:val="-10"/>
          <w:sz w:val="22"/>
        </w:rPr>
        <w:t> </w:t>
      </w:r>
      <w:r>
        <w:rPr>
          <w:sz w:val="22"/>
        </w:rPr>
        <w:t>la</w:t>
      </w:r>
      <w:r>
        <w:rPr>
          <w:spacing w:val="-10"/>
          <w:sz w:val="22"/>
        </w:rPr>
        <w:t> </w:t>
      </w:r>
      <w:r>
        <w:rPr>
          <w:sz w:val="22"/>
        </w:rPr>
        <w:t>nova</w:t>
      </w:r>
      <w:r>
        <w:rPr>
          <w:spacing w:val="-10"/>
          <w:sz w:val="22"/>
        </w:rPr>
        <w:t> </w:t>
      </w:r>
      <w:r>
        <w:rPr>
          <w:sz w:val="22"/>
        </w:rPr>
        <w:t>acció</w:t>
      </w:r>
      <w:r>
        <w:rPr>
          <w:spacing w:val="-10"/>
          <w:sz w:val="22"/>
        </w:rPr>
        <w:t> </w:t>
      </w:r>
      <w:r>
        <w:rPr>
          <w:sz w:val="22"/>
        </w:rPr>
        <w:t>formativa</w:t>
      </w:r>
      <w:r>
        <w:rPr>
          <w:spacing w:val="-10"/>
          <w:sz w:val="22"/>
        </w:rPr>
        <w:t> </w:t>
      </w:r>
      <w:r>
        <w:rPr>
          <w:sz w:val="22"/>
        </w:rPr>
        <w:t>ha</w:t>
      </w:r>
      <w:r>
        <w:rPr>
          <w:spacing w:val="-10"/>
          <w:sz w:val="22"/>
        </w:rPr>
        <w:t> </w:t>
      </w:r>
      <w:r>
        <w:rPr>
          <w:sz w:val="22"/>
        </w:rPr>
        <w:t>de ser la que aparegui en l'expedient acadèmic de la formació anterior. En cas d’haver realitzat el complement formatiu establert en l’article 71.5 del Decret 39/2025, d’1 d’agost, aquest s’ha d’avaluar en termes de </w:t>
      </w:r>
      <w:r>
        <w:rPr>
          <w:i/>
          <w:sz w:val="22"/>
        </w:rPr>
        <w:t>Superada </w:t>
      </w:r>
      <w:r>
        <w:rPr>
          <w:sz w:val="22"/>
        </w:rPr>
        <w:t>o </w:t>
      </w:r>
      <w:r>
        <w:rPr>
          <w:i/>
          <w:sz w:val="22"/>
        </w:rPr>
        <w:t>No </w:t>
      </w:r>
      <w:r>
        <w:rPr>
          <w:i/>
          <w:spacing w:val="-2"/>
          <w:sz w:val="22"/>
        </w:rPr>
        <w:t>superada</w:t>
      </w:r>
      <w:r>
        <w:rPr>
          <w:spacing w:val="-2"/>
          <w:sz w:val="22"/>
        </w:rPr>
        <w:t>.</w:t>
      </w:r>
    </w:p>
    <w:p>
      <w:pPr>
        <w:pStyle w:val="ListParagraph"/>
        <w:numPr>
          <w:ilvl w:val="1"/>
          <w:numId w:val="44"/>
        </w:numPr>
        <w:tabs>
          <w:tab w:pos="1462" w:val="left" w:leader="none"/>
        </w:tabs>
        <w:spacing w:line="248" w:lineRule="exact" w:before="0" w:after="0"/>
        <w:ind w:left="1462" w:right="0" w:hanging="359"/>
        <w:jc w:val="left"/>
        <w:rPr>
          <w:sz w:val="22"/>
        </w:rPr>
      </w:pPr>
      <w:r>
        <w:rPr>
          <w:sz w:val="22"/>
        </w:rPr>
        <w:t>La</w:t>
      </w:r>
      <w:r>
        <w:rPr>
          <w:spacing w:val="-11"/>
          <w:sz w:val="22"/>
        </w:rPr>
        <w:t> </w:t>
      </w:r>
      <w:r>
        <w:rPr>
          <w:sz w:val="22"/>
        </w:rPr>
        <w:t>no</w:t>
      </w:r>
      <w:r>
        <w:rPr>
          <w:spacing w:val="-10"/>
          <w:sz w:val="22"/>
        </w:rPr>
        <w:t> </w:t>
      </w:r>
      <w:r>
        <w:rPr>
          <w:sz w:val="22"/>
        </w:rPr>
        <w:t>superació</w:t>
      </w:r>
      <w:r>
        <w:rPr>
          <w:spacing w:val="-11"/>
          <w:sz w:val="22"/>
        </w:rPr>
        <w:t> </w:t>
      </w:r>
      <w:r>
        <w:rPr>
          <w:sz w:val="22"/>
        </w:rPr>
        <w:t>deixa</w:t>
      </w:r>
      <w:r>
        <w:rPr>
          <w:spacing w:val="-10"/>
          <w:sz w:val="22"/>
        </w:rPr>
        <w:t> </w:t>
      </w:r>
      <w:r>
        <w:rPr>
          <w:sz w:val="22"/>
        </w:rPr>
        <w:t>sense</w:t>
      </w:r>
      <w:r>
        <w:rPr>
          <w:spacing w:val="-11"/>
          <w:sz w:val="22"/>
        </w:rPr>
        <w:t> </w:t>
      </w:r>
      <w:r>
        <w:rPr>
          <w:sz w:val="22"/>
        </w:rPr>
        <w:t>efecte</w:t>
      </w:r>
      <w:r>
        <w:rPr>
          <w:spacing w:val="-10"/>
          <w:sz w:val="22"/>
        </w:rPr>
        <w:t> </w:t>
      </w:r>
      <w:r>
        <w:rPr>
          <w:sz w:val="22"/>
        </w:rPr>
        <w:t>la</w:t>
      </w:r>
      <w:r>
        <w:rPr>
          <w:spacing w:val="-10"/>
          <w:sz w:val="22"/>
        </w:rPr>
        <w:t> </w:t>
      </w:r>
      <w:r>
        <w:rPr>
          <w:spacing w:val="-2"/>
          <w:sz w:val="22"/>
        </w:rPr>
        <w:t>convalidació.</w:t>
      </w:r>
    </w:p>
    <w:p>
      <w:pPr>
        <w:pStyle w:val="ListParagraph"/>
        <w:numPr>
          <w:ilvl w:val="1"/>
          <w:numId w:val="44"/>
        </w:numPr>
        <w:tabs>
          <w:tab w:pos="1463" w:val="left" w:leader="none"/>
        </w:tabs>
        <w:spacing w:line="247" w:lineRule="auto" w:before="6" w:after="0"/>
        <w:ind w:left="1463" w:right="173" w:hanging="360"/>
        <w:jc w:val="left"/>
        <w:rPr>
          <w:sz w:val="22"/>
        </w:rPr>
      </w:pPr>
      <w:r>
        <w:rPr>
          <w:sz w:val="22"/>
        </w:rPr>
        <w:t>La convalidació ha de ser total en el cas d'haver cursat els mòduls professionals</w:t>
      </w:r>
      <w:r>
        <w:rPr>
          <w:spacing w:val="-10"/>
          <w:sz w:val="22"/>
        </w:rPr>
        <w:t> </w:t>
      </w:r>
      <w:r>
        <w:rPr>
          <w:sz w:val="22"/>
        </w:rPr>
        <w:t>extingits</w:t>
      </w:r>
      <w:r>
        <w:rPr>
          <w:spacing w:val="-10"/>
          <w:sz w:val="22"/>
        </w:rPr>
        <w:t> </w:t>
      </w:r>
      <w:r>
        <w:rPr>
          <w:sz w:val="22"/>
        </w:rPr>
        <w:t>de</w:t>
      </w:r>
      <w:r>
        <w:rPr>
          <w:spacing w:val="-10"/>
          <w:sz w:val="22"/>
        </w:rPr>
        <w:t> </w:t>
      </w:r>
      <w:r>
        <w:rPr>
          <w:sz w:val="22"/>
        </w:rPr>
        <w:t>Formació</w:t>
      </w:r>
      <w:r>
        <w:rPr>
          <w:spacing w:val="-10"/>
          <w:sz w:val="22"/>
        </w:rPr>
        <w:t> </w:t>
      </w:r>
      <w:r>
        <w:rPr>
          <w:sz w:val="22"/>
        </w:rPr>
        <w:t>i</w:t>
      </w:r>
      <w:r>
        <w:rPr>
          <w:spacing w:val="-10"/>
          <w:sz w:val="22"/>
        </w:rPr>
        <w:t> </w:t>
      </w:r>
      <w:r>
        <w:rPr>
          <w:sz w:val="22"/>
        </w:rPr>
        <w:t>Orientació</w:t>
      </w:r>
      <w:r>
        <w:rPr>
          <w:spacing w:val="-10"/>
          <w:sz w:val="22"/>
        </w:rPr>
        <w:t> </w:t>
      </w:r>
      <w:r>
        <w:rPr>
          <w:sz w:val="22"/>
        </w:rPr>
        <w:t>Laboral</w:t>
      </w:r>
      <w:r>
        <w:rPr>
          <w:spacing w:val="-10"/>
          <w:sz w:val="22"/>
        </w:rPr>
        <w:t> </w:t>
      </w:r>
      <w:r>
        <w:rPr>
          <w:sz w:val="22"/>
        </w:rPr>
        <w:t>i</w:t>
      </w:r>
      <w:r>
        <w:rPr>
          <w:spacing w:val="-10"/>
          <w:sz w:val="22"/>
        </w:rPr>
        <w:t> </w:t>
      </w:r>
      <w:r>
        <w:rPr>
          <w:sz w:val="22"/>
        </w:rPr>
        <w:t>Empresa</w:t>
      </w:r>
      <w:r>
        <w:rPr>
          <w:spacing w:val="-10"/>
          <w:sz w:val="22"/>
        </w:rPr>
        <w:t> </w:t>
      </w:r>
      <w:r>
        <w:rPr>
          <w:sz w:val="22"/>
        </w:rPr>
        <w:t>i</w:t>
      </w:r>
      <w:r>
        <w:rPr>
          <w:spacing w:val="-10"/>
          <w:sz w:val="22"/>
        </w:rPr>
        <w:t> </w:t>
      </w:r>
      <w:r>
        <w:rPr>
          <w:sz w:val="22"/>
        </w:rPr>
        <w:t>Iniciativa Emprenedora en cicles formatius.</w:t>
      </w:r>
    </w:p>
    <w:p>
      <w:pPr>
        <w:pStyle w:val="ListParagraph"/>
        <w:numPr>
          <w:ilvl w:val="1"/>
          <w:numId w:val="44"/>
        </w:numPr>
        <w:tabs>
          <w:tab w:pos="1462" w:val="left" w:leader="none"/>
        </w:tabs>
        <w:spacing w:line="247" w:lineRule="auto" w:before="0" w:after="0"/>
        <w:ind w:left="1462" w:right="117" w:hanging="360"/>
        <w:jc w:val="left"/>
        <w:rPr>
          <w:sz w:val="22"/>
        </w:rPr>
      </w:pPr>
      <w:r>
        <w:rPr>
          <w:sz w:val="22"/>
        </w:rPr>
        <w:t>D’acord</w:t>
      </w:r>
      <w:r>
        <w:rPr>
          <w:spacing w:val="-5"/>
          <w:sz w:val="22"/>
        </w:rPr>
        <w:t> </w:t>
      </w:r>
      <w:r>
        <w:rPr>
          <w:sz w:val="22"/>
        </w:rPr>
        <w:t>amb</w:t>
      </w:r>
      <w:r>
        <w:rPr>
          <w:spacing w:val="-5"/>
          <w:sz w:val="22"/>
        </w:rPr>
        <w:t> </w:t>
      </w:r>
      <w:r>
        <w:rPr>
          <w:sz w:val="22"/>
        </w:rPr>
        <w:t>la</w:t>
      </w:r>
      <w:r>
        <w:rPr>
          <w:spacing w:val="-5"/>
          <w:sz w:val="22"/>
        </w:rPr>
        <w:t> </w:t>
      </w:r>
      <w:r>
        <w:rPr>
          <w:sz w:val="22"/>
        </w:rPr>
        <w:t>disposició</w:t>
      </w:r>
      <w:r>
        <w:rPr>
          <w:spacing w:val="-5"/>
          <w:sz w:val="22"/>
        </w:rPr>
        <w:t> </w:t>
      </w:r>
      <w:r>
        <w:rPr>
          <w:sz w:val="22"/>
        </w:rPr>
        <w:t>addicional</w:t>
      </w:r>
      <w:r>
        <w:rPr>
          <w:spacing w:val="-5"/>
          <w:sz w:val="22"/>
        </w:rPr>
        <w:t> </w:t>
      </w:r>
      <w:r>
        <w:rPr>
          <w:sz w:val="22"/>
        </w:rPr>
        <w:t>sisena</w:t>
      </w:r>
      <w:r>
        <w:rPr>
          <w:spacing w:val="-5"/>
          <w:sz w:val="22"/>
        </w:rPr>
        <w:t> </w:t>
      </w:r>
      <w:r>
        <w:rPr>
          <w:sz w:val="22"/>
        </w:rPr>
        <w:t>del</w:t>
      </w:r>
      <w:r>
        <w:rPr>
          <w:spacing w:val="-5"/>
          <w:sz w:val="22"/>
        </w:rPr>
        <w:t> </w:t>
      </w:r>
      <w:r>
        <w:rPr>
          <w:sz w:val="22"/>
        </w:rPr>
        <w:t>Reial</w:t>
      </w:r>
      <w:r>
        <w:rPr>
          <w:spacing w:val="-5"/>
          <w:sz w:val="22"/>
        </w:rPr>
        <w:t> </w:t>
      </w:r>
      <w:r>
        <w:rPr>
          <w:sz w:val="22"/>
        </w:rPr>
        <w:t>decret</w:t>
      </w:r>
      <w:r>
        <w:rPr>
          <w:spacing w:val="-5"/>
          <w:sz w:val="22"/>
        </w:rPr>
        <w:t> </w:t>
      </w:r>
      <w:r>
        <w:rPr>
          <w:sz w:val="22"/>
        </w:rPr>
        <w:t>1085/2020,</w:t>
      </w:r>
      <w:r>
        <w:rPr>
          <w:spacing w:val="-5"/>
          <w:sz w:val="22"/>
        </w:rPr>
        <w:t> </w:t>
      </w:r>
      <w:r>
        <w:rPr>
          <w:sz w:val="22"/>
        </w:rPr>
        <w:t>de 9 de desembre, quan una relació de convalidació tengui com a resultat que la formació a convalidar sigui el mòdul professional de Formació i Orientació Laboral, aquesta convalidació s’ha d’entendre feta igualment al mòdul d’Itinerari personal per a l’ocupabilitat I; i, quan tengui com a resultat que la formació a convalidar sigui el mòdul professional d’Empresa i Iniciativa Emprenedora,</w:t>
      </w:r>
      <w:r>
        <w:rPr>
          <w:spacing w:val="-10"/>
          <w:sz w:val="22"/>
        </w:rPr>
        <w:t> </w:t>
      </w:r>
      <w:r>
        <w:rPr>
          <w:sz w:val="22"/>
        </w:rPr>
        <w:t>s’ha</w:t>
      </w:r>
      <w:r>
        <w:rPr>
          <w:spacing w:val="-10"/>
          <w:sz w:val="22"/>
        </w:rPr>
        <w:t> </w:t>
      </w:r>
      <w:r>
        <w:rPr>
          <w:sz w:val="22"/>
        </w:rPr>
        <w:t>d’entendre</w:t>
      </w:r>
      <w:r>
        <w:rPr>
          <w:spacing w:val="-10"/>
          <w:sz w:val="22"/>
        </w:rPr>
        <w:t> </w:t>
      </w:r>
      <w:r>
        <w:rPr>
          <w:sz w:val="22"/>
        </w:rPr>
        <w:t>feta</w:t>
      </w:r>
      <w:r>
        <w:rPr>
          <w:spacing w:val="-10"/>
          <w:sz w:val="22"/>
        </w:rPr>
        <w:t> </w:t>
      </w:r>
      <w:r>
        <w:rPr>
          <w:sz w:val="22"/>
        </w:rPr>
        <w:t>igualment</w:t>
      </w:r>
      <w:r>
        <w:rPr>
          <w:spacing w:val="-10"/>
          <w:sz w:val="22"/>
        </w:rPr>
        <w:t> </w:t>
      </w:r>
      <w:r>
        <w:rPr>
          <w:sz w:val="22"/>
        </w:rPr>
        <w:t>al</w:t>
      </w:r>
      <w:r>
        <w:rPr>
          <w:spacing w:val="-10"/>
          <w:sz w:val="22"/>
        </w:rPr>
        <w:t> </w:t>
      </w:r>
      <w:r>
        <w:rPr>
          <w:sz w:val="22"/>
        </w:rPr>
        <w:t>mòdul</w:t>
      </w:r>
      <w:r>
        <w:rPr>
          <w:spacing w:val="-10"/>
          <w:sz w:val="22"/>
        </w:rPr>
        <w:t> </w:t>
      </w:r>
      <w:r>
        <w:rPr>
          <w:sz w:val="22"/>
        </w:rPr>
        <w:t>d’Itinerari</w:t>
      </w:r>
      <w:r>
        <w:rPr>
          <w:spacing w:val="-10"/>
          <w:sz w:val="22"/>
        </w:rPr>
        <w:t> </w:t>
      </w:r>
      <w:r>
        <w:rPr>
          <w:sz w:val="22"/>
        </w:rPr>
        <w:t>personal</w:t>
      </w:r>
      <w:r>
        <w:rPr>
          <w:spacing w:val="-10"/>
          <w:sz w:val="22"/>
        </w:rPr>
        <w:t> </w:t>
      </w:r>
      <w:r>
        <w:rPr>
          <w:sz w:val="22"/>
        </w:rPr>
        <w:t>per a l’ocupabilitat II.</w:t>
      </w:r>
    </w:p>
    <w:p>
      <w:pPr>
        <w:pStyle w:val="ListParagraph"/>
        <w:numPr>
          <w:ilvl w:val="0"/>
          <w:numId w:val="45"/>
        </w:numPr>
        <w:tabs>
          <w:tab w:pos="741" w:val="left" w:leader="none"/>
          <w:tab w:pos="743" w:val="left" w:leader="none"/>
        </w:tabs>
        <w:spacing w:line="247" w:lineRule="auto" w:before="239" w:after="0"/>
        <w:ind w:left="743" w:right="61" w:hanging="360"/>
        <w:jc w:val="left"/>
        <w:rPr>
          <w:sz w:val="22"/>
        </w:rPr>
      </w:pPr>
      <w:r>
        <w:rPr>
          <w:sz w:val="22"/>
        </w:rPr>
        <w:t>Tampoc</w:t>
      </w:r>
      <w:r>
        <w:rPr>
          <w:spacing w:val="-10"/>
          <w:sz w:val="22"/>
        </w:rPr>
        <w:t> </w:t>
      </w:r>
      <w:r>
        <w:rPr>
          <w:sz w:val="22"/>
        </w:rPr>
        <w:t>no</w:t>
      </w:r>
      <w:r>
        <w:rPr>
          <w:spacing w:val="-10"/>
          <w:sz w:val="22"/>
        </w:rPr>
        <w:t> </w:t>
      </w:r>
      <w:r>
        <w:rPr>
          <w:sz w:val="22"/>
        </w:rPr>
        <w:t>són</w:t>
      </w:r>
      <w:r>
        <w:rPr>
          <w:spacing w:val="-10"/>
          <w:sz w:val="22"/>
        </w:rPr>
        <w:t> </w:t>
      </w:r>
      <w:r>
        <w:rPr>
          <w:sz w:val="22"/>
        </w:rPr>
        <w:t>susceptibles</w:t>
      </w:r>
      <w:r>
        <w:rPr>
          <w:spacing w:val="-10"/>
          <w:sz w:val="22"/>
        </w:rPr>
        <w:t> </w:t>
      </w:r>
      <w:r>
        <w:rPr>
          <w:sz w:val="22"/>
        </w:rPr>
        <w:t>de</w:t>
      </w:r>
      <w:r>
        <w:rPr>
          <w:spacing w:val="-10"/>
          <w:sz w:val="22"/>
        </w:rPr>
        <w:t> </w:t>
      </w:r>
      <w:r>
        <w:rPr>
          <w:sz w:val="22"/>
        </w:rPr>
        <w:t>convalidació</w:t>
      </w:r>
      <w:r>
        <w:rPr>
          <w:spacing w:val="-10"/>
          <w:sz w:val="22"/>
        </w:rPr>
        <w:t> </w:t>
      </w:r>
      <w:r>
        <w:rPr>
          <w:sz w:val="22"/>
        </w:rPr>
        <w:t>els</w:t>
      </w:r>
      <w:r>
        <w:rPr>
          <w:spacing w:val="-10"/>
          <w:sz w:val="22"/>
        </w:rPr>
        <w:t> </w:t>
      </w:r>
      <w:r>
        <w:rPr>
          <w:sz w:val="22"/>
        </w:rPr>
        <w:t>mòduls</w:t>
      </w:r>
      <w:r>
        <w:rPr>
          <w:spacing w:val="-10"/>
          <w:sz w:val="22"/>
        </w:rPr>
        <w:t> </w:t>
      </w:r>
      <w:r>
        <w:rPr>
          <w:sz w:val="22"/>
        </w:rPr>
        <w:t>optatius</w:t>
      </w:r>
      <w:r>
        <w:rPr>
          <w:spacing w:val="-10"/>
          <w:sz w:val="22"/>
        </w:rPr>
        <w:t> </w:t>
      </w:r>
      <w:r>
        <w:rPr>
          <w:sz w:val="22"/>
        </w:rPr>
        <w:t>transversals</w:t>
      </w:r>
      <w:r>
        <w:rPr>
          <w:spacing w:val="-10"/>
          <w:sz w:val="22"/>
        </w:rPr>
        <w:t> </w:t>
      </w:r>
      <w:r>
        <w:rPr>
          <w:sz w:val="22"/>
        </w:rPr>
        <w:t>cursats a l’Institut d’Ensenyaments a Distància de les Illes Balears (IEDIB), ja que només tenen validesa dins l’oferta formativa en què s’han cursat i no poden ser reconeguts en altres ofertes.</w:t>
      </w:r>
    </w:p>
    <w:p>
      <w:pPr>
        <w:pStyle w:val="ListParagraph"/>
        <w:numPr>
          <w:ilvl w:val="0"/>
          <w:numId w:val="45"/>
        </w:numPr>
        <w:tabs>
          <w:tab w:pos="742" w:val="left" w:leader="none"/>
        </w:tabs>
        <w:spacing w:line="247" w:lineRule="auto" w:before="245" w:after="0"/>
        <w:ind w:left="742" w:right="122" w:hanging="360"/>
        <w:jc w:val="left"/>
        <w:rPr>
          <w:sz w:val="22"/>
        </w:rPr>
      </w:pPr>
      <w:r>
        <w:rPr>
          <w:sz w:val="22"/>
        </w:rPr>
        <w:t>D’acord</w:t>
      </w:r>
      <w:r>
        <w:rPr>
          <w:spacing w:val="-1"/>
          <w:sz w:val="22"/>
        </w:rPr>
        <w:t> </w:t>
      </w:r>
      <w:r>
        <w:rPr>
          <w:sz w:val="22"/>
        </w:rPr>
        <w:t>amb</w:t>
      </w:r>
      <w:r>
        <w:rPr>
          <w:spacing w:val="-1"/>
          <w:sz w:val="22"/>
        </w:rPr>
        <w:t> </w:t>
      </w:r>
      <w:r>
        <w:rPr>
          <w:sz w:val="22"/>
        </w:rPr>
        <w:t>el</w:t>
      </w:r>
      <w:r>
        <w:rPr>
          <w:spacing w:val="-1"/>
          <w:sz w:val="22"/>
        </w:rPr>
        <w:t> </w:t>
      </w:r>
      <w:r>
        <w:rPr>
          <w:sz w:val="22"/>
        </w:rPr>
        <w:t>que</w:t>
      </w:r>
      <w:r>
        <w:rPr>
          <w:spacing w:val="-1"/>
          <w:sz w:val="22"/>
        </w:rPr>
        <w:t> </w:t>
      </w:r>
      <w:r>
        <w:rPr>
          <w:sz w:val="22"/>
        </w:rPr>
        <w:t>estableix</w:t>
      </w:r>
      <w:r>
        <w:rPr>
          <w:spacing w:val="-1"/>
          <w:sz w:val="22"/>
        </w:rPr>
        <w:t> </w:t>
      </w:r>
      <w:r>
        <w:rPr>
          <w:sz w:val="22"/>
        </w:rPr>
        <w:t>la</w:t>
      </w:r>
      <w:r>
        <w:rPr>
          <w:spacing w:val="-1"/>
          <w:sz w:val="22"/>
        </w:rPr>
        <w:t> </w:t>
      </w:r>
      <w:r>
        <w:rPr>
          <w:sz w:val="22"/>
        </w:rPr>
        <w:t>disposició</w:t>
      </w:r>
      <w:r>
        <w:rPr>
          <w:spacing w:val="-1"/>
          <w:sz w:val="22"/>
        </w:rPr>
        <w:t> </w:t>
      </w:r>
      <w:r>
        <w:rPr>
          <w:sz w:val="22"/>
        </w:rPr>
        <w:t>final</w:t>
      </w:r>
      <w:r>
        <w:rPr>
          <w:spacing w:val="-1"/>
          <w:sz w:val="22"/>
        </w:rPr>
        <w:t> </w:t>
      </w:r>
      <w:r>
        <w:rPr>
          <w:sz w:val="22"/>
        </w:rPr>
        <w:t>quarta</w:t>
      </w:r>
      <w:r>
        <w:rPr>
          <w:spacing w:val="-1"/>
          <w:sz w:val="22"/>
        </w:rPr>
        <w:t> </w:t>
      </w:r>
      <w:r>
        <w:rPr>
          <w:sz w:val="22"/>
        </w:rPr>
        <w:t>del</w:t>
      </w:r>
      <w:r>
        <w:rPr>
          <w:spacing w:val="-1"/>
          <w:sz w:val="22"/>
        </w:rPr>
        <w:t> </w:t>
      </w:r>
      <w:r>
        <w:rPr>
          <w:sz w:val="22"/>
        </w:rPr>
        <w:t>Reial</w:t>
      </w:r>
      <w:r>
        <w:rPr>
          <w:spacing w:val="-1"/>
          <w:sz w:val="22"/>
        </w:rPr>
        <w:t> </w:t>
      </w:r>
      <w:r>
        <w:rPr>
          <w:sz w:val="22"/>
        </w:rPr>
        <w:t>decret</w:t>
      </w:r>
      <w:r>
        <w:rPr>
          <w:spacing w:val="-1"/>
          <w:sz w:val="22"/>
        </w:rPr>
        <w:t> </w:t>
      </w:r>
      <w:r>
        <w:rPr>
          <w:sz w:val="22"/>
        </w:rPr>
        <w:t>659/2023,</w:t>
      </w:r>
      <w:r>
        <w:rPr>
          <w:spacing w:val="-1"/>
          <w:sz w:val="22"/>
        </w:rPr>
        <w:t> </w:t>
      </w:r>
      <w:r>
        <w:rPr>
          <w:sz w:val="22"/>
        </w:rPr>
        <w:t>de 18 de juliol, l’alumnat que acrediti el certificat de nivell intermedi (B1) d’anglès de l’Escola Oficial d’Idiomes té convalidat el mòdul 0156 - Anglès professional. D'igual forma,</w:t>
      </w:r>
      <w:r>
        <w:rPr>
          <w:spacing w:val="-9"/>
          <w:sz w:val="22"/>
        </w:rPr>
        <w:t> </w:t>
      </w:r>
      <w:r>
        <w:rPr>
          <w:sz w:val="22"/>
        </w:rPr>
        <w:t>l’alumnat</w:t>
      </w:r>
      <w:r>
        <w:rPr>
          <w:spacing w:val="-9"/>
          <w:sz w:val="22"/>
        </w:rPr>
        <w:t> </w:t>
      </w:r>
      <w:r>
        <w:rPr>
          <w:sz w:val="22"/>
        </w:rPr>
        <w:t>que</w:t>
      </w:r>
      <w:r>
        <w:rPr>
          <w:spacing w:val="-9"/>
          <w:sz w:val="22"/>
        </w:rPr>
        <w:t> </w:t>
      </w:r>
      <w:r>
        <w:rPr>
          <w:sz w:val="22"/>
        </w:rPr>
        <w:t>acrediti</w:t>
      </w:r>
      <w:r>
        <w:rPr>
          <w:spacing w:val="-9"/>
          <w:sz w:val="22"/>
        </w:rPr>
        <w:t> </w:t>
      </w:r>
      <w:r>
        <w:rPr>
          <w:sz w:val="22"/>
        </w:rPr>
        <w:t>el</w:t>
      </w:r>
      <w:r>
        <w:rPr>
          <w:spacing w:val="-9"/>
          <w:sz w:val="22"/>
        </w:rPr>
        <w:t> </w:t>
      </w:r>
      <w:r>
        <w:rPr>
          <w:sz w:val="22"/>
        </w:rPr>
        <w:t>certificat</w:t>
      </w:r>
      <w:r>
        <w:rPr>
          <w:spacing w:val="-9"/>
          <w:sz w:val="22"/>
        </w:rPr>
        <w:t> </w:t>
      </w:r>
      <w:r>
        <w:rPr>
          <w:sz w:val="22"/>
        </w:rPr>
        <w:t>de</w:t>
      </w:r>
      <w:r>
        <w:rPr>
          <w:spacing w:val="-9"/>
          <w:sz w:val="22"/>
        </w:rPr>
        <w:t> </w:t>
      </w:r>
      <w:r>
        <w:rPr>
          <w:sz w:val="22"/>
        </w:rPr>
        <w:t>nivell</w:t>
      </w:r>
      <w:r>
        <w:rPr>
          <w:spacing w:val="-9"/>
          <w:sz w:val="22"/>
        </w:rPr>
        <w:t> </w:t>
      </w:r>
      <w:r>
        <w:rPr>
          <w:sz w:val="22"/>
        </w:rPr>
        <w:t>avançat</w:t>
      </w:r>
      <w:r>
        <w:rPr>
          <w:spacing w:val="-9"/>
          <w:sz w:val="22"/>
        </w:rPr>
        <w:t> </w:t>
      </w:r>
      <w:r>
        <w:rPr>
          <w:sz w:val="22"/>
        </w:rPr>
        <w:t>(B2)</w:t>
      </w:r>
      <w:r>
        <w:rPr>
          <w:spacing w:val="-9"/>
          <w:sz w:val="22"/>
        </w:rPr>
        <w:t> </w:t>
      </w:r>
      <w:r>
        <w:rPr>
          <w:sz w:val="22"/>
        </w:rPr>
        <w:t>o</w:t>
      </w:r>
      <w:r>
        <w:rPr>
          <w:spacing w:val="-9"/>
          <w:sz w:val="22"/>
        </w:rPr>
        <w:t> </w:t>
      </w:r>
      <w:r>
        <w:rPr>
          <w:sz w:val="22"/>
        </w:rPr>
        <w:t>superior</w:t>
      </w:r>
      <w:r>
        <w:rPr>
          <w:spacing w:val="-9"/>
          <w:sz w:val="22"/>
        </w:rPr>
        <w:t> </w:t>
      </w:r>
      <w:r>
        <w:rPr>
          <w:sz w:val="22"/>
        </w:rPr>
        <w:t>d’anglès</w:t>
      </w:r>
      <w:r>
        <w:rPr>
          <w:spacing w:val="-9"/>
          <w:sz w:val="22"/>
        </w:rPr>
        <w:t> </w:t>
      </w:r>
      <w:r>
        <w:rPr>
          <w:sz w:val="22"/>
        </w:rPr>
        <w:t>de l’Escola</w:t>
      </w:r>
      <w:r>
        <w:rPr>
          <w:spacing w:val="-9"/>
          <w:sz w:val="22"/>
        </w:rPr>
        <w:t> </w:t>
      </w:r>
      <w:r>
        <w:rPr>
          <w:sz w:val="22"/>
        </w:rPr>
        <w:t>Oficial</w:t>
      </w:r>
      <w:r>
        <w:rPr>
          <w:spacing w:val="-9"/>
          <w:sz w:val="22"/>
        </w:rPr>
        <w:t> </w:t>
      </w:r>
      <w:r>
        <w:rPr>
          <w:sz w:val="22"/>
        </w:rPr>
        <w:t>d’Idiomes</w:t>
      </w:r>
      <w:r>
        <w:rPr>
          <w:spacing w:val="-9"/>
          <w:sz w:val="22"/>
        </w:rPr>
        <w:t> </w:t>
      </w:r>
      <w:r>
        <w:rPr>
          <w:sz w:val="22"/>
        </w:rPr>
        <w:t>té</w:t>
      </w:r>
      <w:r>
        <w:rPr>
          <w:spacing w:val="-9"/>
          <w:sz w:val="22"/>
        </w:rPr>
        <w:t> </w:t>
      </w:r>
      <w:r>
        <w:rPr>
          <w:sz w:val="22"/>
        </w:rPr>
        <w:t>convalidats</w:t>
      </w:r>
      <w:r>
        <w:rPr>
          <w:spacing w:val="-9"/>
          <w:sz w:val="22"/>
        </w:rPr>
        <w:t> </w:t>
      </w:r>
      <w:r>
        <w:rPr>
          <w:sz w:val="22"/>
        </w:rPr>
        <w:t>els</w:t>
      </w:r>
      <w:r>
        <w:rPr>
          <w:spacing w:val="-9"/>
          <w:sz w:val="22"/>
        </w:rPr>
        <w:t> </w:t>
      </w:r>
      <w:r>
        <w:rPr>
          <w:sz w:val="22"/>
        </w:rPr>
        <w:t>mòduls</w:t>
      </w:r>
      <w:r>
        <w:rPr>
          <w:spacing w:val="-9"/>
          <w:sz w:val="22"/>
        </w:rPr>
        <w:t> </w:t>
      </w:r>
      <w:r>
        <w:rPr>
          <w:sz w:val="22"/>
        </w:rPr>
        <w:t>0156</w:t>
      </w:r>
      <w:r>
        <w:rPr>
          <w:spacing w:val="-9"/>
          <w:sz w:val="22"/>
        </w:rPr>
        <w:t> </w:t>
      </w:r>
      <w:r>
        <w:rPr>
          <w:sz w:val="22"/>
        </w:rPr>
        <w:t>-</w:t>
      </w:r>
      <w:r>
        <w:rPr>
          <w:spacing w:val="-9"/>
          <w:sz w:val="22"/>
        </w:rPr>
        <w:t> </w:t>
      </w:r>
      <w:r>
        <w:rPr>
          <w:sz w:val="22"/>
        </w:rPr>
        <w:t>Anglès</w:t>
      </w:r>
      <w:r>
        <w:rPr>
          <w:spacing w:val="-9"/>
          <w:sz w:val="22"/>
        </w:rPr>
        <w:t> </w:t>
      </w:r>
      <w:r>
        <w:rPr>
          <w:sz w:val="22"/>
        </w:rPr>
        <w:t>professional</w:t>
      </w:r>
      <w:r>
        <w:rPr>
          <w:spacing w:val="-9"/>
          <w:sz w:val="22"/>
        </w:rPr>
        <w:t> </w:t>
      </w:r>
      <w:r>
        <w:rPr>
          <w:sz w:val="22"/>
        </w:rPr>
        <w:t>i</w:t>
      </w:r>
      <w:r>
        <w:rPr>
          <w:spacing w:val="-9"/>
          <w:sz w:val="22"/>
        </w:rPr>
        <w:t> </w:t>
      </w:r>
      <w:r>
        <w:rPr>
          <w:sz w:val="22"/>
        </w:rPr>
        <w:t>0179</w:t>
      </w:r>
    </w:p>
    <w:p>
      <w:pPr>
        <w:pStyle w:val="BodyText"/>
        <w:spacing w:line="247" w:lineRule="auto"/>
        <w:ind w:firstLine="0"/>
      </w:pPr>
      <w:r>
        <w:rPr/>
        <w:t>-</w:t>
      </w:r>
      <w:r>
        <w:rPr>
          <w:spacing w:val="-10"/>
        </w:rPr>
        <w:t> </w:t>
      </w:r>
      <w:r>
        <w:rPr/>
        <w:t>Anglès</w:t>
      </w:r>
      <w:r>
        <w:rPr>
          <w:spacing w:val="-10"/>
        </w:rPr>
        <w:t> </w:t>
      </w:r>
      <w:r>
        <w:rPr/>
        <w:t>professional.</w:t>
      </w:r>
      <w:r>
        <w:rPr>
          <w:spacing w:val="-10"/>
        </w:rPr>
        <w:t> </w:t>
      </w:r>
      <w:r>
        <w:rPr/>
        <w:t>En</w:t>
      </w:r>
      <w:r>
        <w:rPr>
          <w:spacing w:val="-10"/>
        </w:rPr>
        <w:t> </w:t>
      </w:r>
      <w:r>
        <w:rPr/>
        <w:t>tots</w:t>
      </w:r>
      <w:r>
        <w:rPr>
          <w:spacing w:val="-10"/>
        </w:rPr>
        <w:t> </w:t>
      </w:r>
      <w:r>
        <w:rPr/>
        <w:t>els</w:t>
      </w:r>
      <w:r>
        <w:rPr>
          <w:spacing w:val="-10"/>
        </w:rPr>
        <w:t> </w:t>
      </w:r>
      <w:r>
        <w:rPr/>
        <w:t>casos,</w:t>
      </w:r>
      <w:r>
        <w:rPr>
          <w:spacing w:val="-10"/>
        </w:rPr>
        <w:t> </w:t>
      </w:r>
      <w:r>
        <w:rPr/>
        <w:t>aquestes</w:t>
      </w:r>
      <w:r>
        <w:rPr>
          <w:spacing w:val="-10"/>
        </w:rPr>
        <w:t> </w:t>
      </w:r>
      <w:r>
        <w:rPr/>
        <w:t>convalidacions</w:t>
      </w:r>
      <w:r>
        <w:rPr>
          <w:spacing w:val="-10"/>
        </w:rPr>
        <w:t> </w:t>
      </w:r>
      <w:r>
        <w:rPr/>
        <w:t>s’han</w:t>
      </w:r>
      <w:r>
        <w:rPr>
          <w:spacing w:val="-10"/>
        </w:rPr>
        <w:t> </w:t>
      </w:r>
      <w:r>
        <w:rPr/>
        <w:t>d’incorporar</w:t>
      </w:r>
      <w:r>
        <w:rPr>
          <w:spacing w:val="-10"/>
        </w:rPr>
        <w:t> </w:t>
      </w:r>
      <w:r>
        <w:rPr/>
        <w:t>a l’expedient acadèmic com a </w:t>
      </w:r>
      <w:r>
        <w:rPr>
          <w:i/>
        </w:rPr>
        <w:t>Convalidat </w:t>
      </w:r>
      <w:r>
        <w:rPr/>
        <w:t>i sense qualificació numèrica.</w:t>
      </w:r>
    </w:p>
    <w:p>
      <w:pPr>
        <w:pStyle w:val="ListParagraph"/>
        <w:numPr>
          <w:ilvl w:val="0"/>
          <w:numId w:val="45"/>
        </w:numPr>
        <w:tabs>
          <w:tab w:pos="743" w:val="left" w:leader="none"/>
        </w:tabs>
        <w:spacing w:line="247" w:lineRule="auto" w:before="242" w:after="0"/>
        <w:ind w:left="743" w:right="39" w:hanging="360"/>
        <w:jc w:val="left"/>
        <w:rPr>
          <w:sz w:val="22"/>
        </w:rPr>
      </w:pPr>
      <w:r>
        <w:rPr>
          <w:sz w:val="22"/>
        </w:rPr>
        <w:t>Per</w:t>
      </w:r>
      <w:r>
        <w:rPr>
          <w:spacing w:val="-9"/>
          <w:sz w:val="22"/>
        </w:rPr>
        <w:t> </w:t>
      </w:r>
      <w:r>
        <w:rPr>
          <w:sz w:val="22"/>
        </w:rPr>
        <w:t>poder</w:t>
      </w:r>
      <w:r>
        <w:rPr>
          <w:spacing w:val="-9"/>
          <w:sz w:val="22"/>
        </w:rPr>
        <w:t> </w:t>
      </w:r>
      <w:r>
        <w:rPr>
          <w:sz w:val="22"/>
        </w:rPr>
        <w:t>convalidar</w:t>
      </w:r>
      <w:r>
        <w:rPr>
          <w:spacing w:val="-9"/>
          <w:sz w:val="22"/>
        </w:rPr>
        <w:t> </w:t>
      </w:r>
      <w:r>
        <w:rPr>
          <w:sz w:val="22"/>
        </w:rPr>
        <w:t>un</w:t>
      </w:r>
      <w:r>
        <w:rPr>
          <w:spacing w:val="-9"/>
          <w:sz w:val="22"/>
        </w:rPr>
        <w:t> </w:t>
      </w:r>
      <w:r>
        <w:rPr>
          <w:sz w:val="22"/>
        </w:rPr>
        <w:t>mòdul</w:t>
      </w:r>
      <w:r>
        <w:rPr>
          <w:spacing w:val="-9"/>
          <w:sz w:val="22"/>
        </w:rPr>
        <w:t> </w:t>
      </w:r>
      <w:r>
        <w:rPr>
          <w:sz w:val="22"/>
        </w:rPr>
        <w:t>optatiu,</w:t>
      </w:r>
      <w:r>
        <w:rPr>
          <w:spacing w:val="-9"/>
          <w:sz w:val="22"/>
        </w:rPr>
        <w:t> </w:t>
      </w:r>
      <w:r>
        <w:rPr>
          <w:sz w:val="22"/>
        </w:rPr>
        <w:t>és</w:t>
      </w:r>
      <w:r>
        <w:rPr>
          <w:spacing w:val="-9"/>
          <w:sz w:val="22"/>
        </w:rPr>
        <w:t> </w:t>
      </w:r>
      <w:r>
        <w:rPr>
          <w:sz w:val="22"/>
        </w:rPr>
        <w:t>requisit</w:t>
      </w:r>
      <w:r>
        <w:rPr>
          <w:spacing w:val="-9"/>
          <w:sz w:val="22"/>
        </w:rPr>
        <w:t> </w:t>
      </w:r>
      <w:r>
        <w:rPr>
          <w:sz w:val="22"/>
        </w:rPr>
        <w:t>que</w:t>
      </w:r>
      <w:r>
        <w:rPr>
          <w:spacing w:val="-9"/>
          <w:sz w:val="22"/>
        </w:rPr>
        <w:t> </w:t>
      </w:r>
      <w:r>
        <w:rPr>
          <w:sz w:val="22"/>
        </w:rPr>
        <w:t>el</w:t>
      </w:r>
      <w:r>
        <w:rPr>
          <w:spacing w:val="-9"/>
          <w:sz w:val="22"/>
        </w:rPr>
        <w:t> </w:t>
      </w:r>
      <w:r>
        <w:rPr>
          <w:sz w:val="22"/>
        </w:rPr>
        <w:t>mòdul</w:t>
      </w:r>
      <w:r>
        <w:rPr>
          <w:spacing w:val="-9"/>
          <w:sz w:val="22"/>
        </w:rPr>
        <w:t> </w:t>
      </w:r>
      <w:r>
        <w:rPr>
          <w:sz w:val="22"/>
        </w:rPr>
        <w:t>aportat</w:t>
      </w:r>
      <w:r>
        <w:rPr>
          <w:spacing w:val="-9"/>
          <w:sz w:val="22"/>
        </w:rPr>
        <w:t> </w:t>
      </w:r>
      <w:r>
        <w:rPr>
          <w:sz w:val="22"/>
        </w:rPr>
        <w:t>per</w:t>
      </w:r>
      <w:r>
        <w:rPr>
          <w:spacing w:val="-9"/>
          <w:sz w:val="22"/>
        </w:rPr>
        <w:t> </w:t>
      </w:r>
      <w:r>
        <w:rPr>
          <w:sz w:val="22"/>
        </w:rPr>
        <w:t>la</w:t>
      </w:r>
      <w:r>
        <w:rPr>
          <w:spacing w:val="-9"/>
          <w:sz w:val="22"/>
        </w:rPr>
        <w:t> </w:t>
      </w:r>
      <w:r>
        <w:rPr>
          <w:sz w:val="22"/>
        </w:rPr>
        <w:t>persona sol·licitant</w:t>
      </w:r>
      <w:r>
        <w:rPr>
          <w:spacing w:val="-1"/>
          <w:sz w:val="22"/>
        </w:rPr>
        <w:t> </w:t>
      </w:r>
      <w:r>
        <w:rPr>
          <w:sz w:val="22"/>
        </w:rPr>
        <w:t>coincideixi</w:t>
      </w:r>
      <w:r>
        <w:rPr>
          <w:spacing w:val="-1"/>
          <w:sz w:val="22"/>
        </w:rPr>
        <w:t> </w:t>
      </w:r>
      <w:r>
        <w:rPr>
          <w:sz w:val="22"/>
        </w:rPr>
        <w:t>amb</w:t>
      </w:r>
      <w:r>
        <w:rPr>
          <w:spacing w:val="-1"/>
          <w:sz w:val="22"/>
        </w:rPr>
        <w:t> </w:t>
      </w:r>
      <w:r>
        <w:rPr>
          <w:sz w:val="22"/>
        </w:rPr>
        <w:t>el</w:t>
      </w:r>
      <w:r>
        <w:rPr>
          <w:spacing w:val="-1"/>
          <w:sz w:val="22"/>
        </w:rPr>
        <w:t> </w:t>
      </w:r>
      <w:r>
        <w:rPr>
          <w:sz w:val="22"/>
        </w:rPr>
        <w:t>mòdul</w:t>
      </w:r>
      <w:r>
        <w:rPr>
          <w:spacing w:val="-1"/>
          <w:sz w:val="22"/>
        </w:rPr>
        <w:t> </w:t>
      </w:r>
      <w:r>
        <w:rPr>
          <w:sz w:val="22"/>
        </w:rPr>
        <w:t>optatiu</w:t>
      </w:r>
      <w:r>
        <w:rPr>
          <w:spacing w:val="-1"/>
          <w:sz w:val="22"/>
        </w:rPr>
        <w:t> </w:t>
      </w:r>
      <w:r>
        <w:rPr>
          <w:sz w:val="22"/>
        </w:rPr>
        <w:t>ofert</w:t>
      </w:r>
      <w:r>
        <w:rPr>
          <w:spacing w:val="-1"/>
          <w:sz w:val="22"/>
        </w:rPr>
        <w:t> </w:t>
      </w:r>
      <w:r>
        <w:rPr>
          <w:sz w:val="22"/>
        </w:rPr>
        <w:t>pel</w:t>
      </w:r>
      <w:r>
        <w:rPr>
          <w:spacing w:val="-1"/>
          <w:sz w:val="22"/>
        </w:rPr>
        <w:t> </w:t>
      </w:r>
      <w:r>
        <w:rPr>
          <w:sz w:val="22"/>
        </w:rPr>
        <w:t>centre,</w:t>
      </w:r>
      <w:r>
        <w:rPr>
          <w:spacing w:val="-1"/>
          <w:sz w:val="22"/>
        </w:rPr>
        <w:t> </w:t>
      </w:r>
      <w:r>
        <w:rPr>
          <w:sz w:val="22"/>
        </w:rPr>
        <w:t>en</w:t>
      </w:r>
      <w:r>
        <w:rPr>
          <w:spacing w:val="-1"/>
          <w:sz w:val="22"/>
        </w:rPr>
        <w:t> </w:t>
      </w:r>
      <w:r>
        <w:rPr>
          <w:sz w:val="22"/>
        </w:rPr>
        <w:t>el</w:t>
      </w:r>
      <w:r>
        <w:rPr>
          <w:spacing w:val="-1"/>
          <w:sz w:val="22"/>
        </w:rPr>
        <w:t> </w:t>
      </w:r>
      <w:r>
        <w:rPr>
          <w:sz w:val="22"/>
        </w:rPr>
        <w:t>cicle</w:t>
      </w:r>
      <w:r>
        <w:rPr>
          <w:spacing w:val="-1"/>
          <w:sz w:val="22"/>
        </w:rPr>
        <w:t> </w:t>
      </w:r>
      <w:r>
        <w:rPr>
          <w:sz w:val="22"/>
        </w:rPr>
        <w:t>formatiu</w:t>
      </w:r>
      <w:r>
        <w:rPr>
          <w:spacing w:val="-1"/>
          <w:sz w:val="22"/>
        </w:rPr>
        <w:t> </w:t>
      </w:r>
      <w:r>
        <w:rPr>
          <w:sz w:val="22"/>
        </w:rPr>
        <w:t>i</w:t>
      </w:r>
      <w:r>
        <w:rPr>
          <w:spacing w:val="-1"/>
          <w:sz w:val="22"/>
        </w:rPr>
        <w:t> </w:t>
      </w:r>
      <w:r>
        <w:rPr>
          <w:sz w:val="22"/>
        </w:rPr>
        <w:t>el</w:t>
      </w:r>
      <w:r>
        <w:rPr>
          <w:sz w:val="22"/>
        </w:rPr>
        <w:t> curs acadèmic corresponents a la sol·licitud.</w:t>
      </w:r>
    </w:p>
    <w:p>
      <w:pPr>
        <w:pStyle w:val="ListParagraph"/>
        <w:numPr>
          <w:ilvl w:val="0"/>
          <w:numId w:val="45"/>
        </w:numPr>
        <w:tabs>
          <w:tab w:pos="740" w:val="left" w:leader="none"/>
          <w:tab w:pos="743" w:val="left" w:leader="none"/>
        </w:tabs>
        <w:spacing w:line="247" w:lineRule="auto" w:before="247" w:after="0"/>
        <w:ind w:left="743" w:right="42" w:hanging="360"/>
        <w:jc w:val="left"/>
        <w:rPr>
          <w:sz w:val="22"/>
        </w:rPr>
      </w:pPr>
      <w:r>
        <w:rPr>
          <w:sz w:val="22"/>
        </w:rPr>
        <w:t>Per convalidar mòduls professionals aportant graus B o C, cal sol·licitar-ho al centre on</w:t>
      </w:r>
      <w:r>
        <w:rPr>
          <w:spacing w:val="-8"/>
          <w:sz w:val="22"/>
        </w:rPr>
        <w:t> </w:t>
      </w:r>
      <w:r>
        <w:rPr>
          <w:sz w:val="22"/>
        </w:rPr>
        <w:t>s'ha</w:t>
      </w:r>
      <w:r>
        <w:rPr>
          <w:spacing w:val="-8"/>
          <w:sz w:val="22"/>
        </w:rPr>
        <w:t> </w:t>
      </w:r>
      <w:r>
        <w:rPr>
          <w:sz w:val="22"/>
        </w:rPr>
        <w:t>formalitzat</w:t>
      </w:r>
      <w:r>
        <w:rPr>
          <w:spacing w:val="-8"/>
          <w:sz w:val="22"/>
        </w:rPr>
        <w:t> </w:t>
      </w:r>
      <w:r>
        <w:rPr>
          <w:sz w:val="22"/>
        </w:rPr>
        <w:t>la</w:t>
      </w:r>
      <w:r>
        <w:rPr>
          <w:spacing w:val="-8"/>
          <w:sz w:val="22"/>
        </w:rPr>
        <w:t> </w:t>
      </w:r>
      <w:r>
        <w:rPr>
          <w:sz w:val="22"/>
        </w:rPr>
        <w:t>matrícula,</w:t>
      </w:r>
      <w:r>
        <w:rPr>
          <w:spacing w:val="-8"/>
          <w:sz w:val="22"/>
        </w:rPr>
        <w:t> </w:t>
      </w:r>
      <w:r>
        <w:rPr>
          <w:sz w:val="22"/>
        </w:rPr>
        <w:t>tant</w:t>
      </w:r>
      <w:r>
        <w:rPr>
          <w:spacing w:val="-8"/>
          <w:sz w:val="22"/>
        </w:rPr>
        <w:t> </w:t>
      </w:r>
      <w:r>
        <w:rPr>
          <w:sz w:val="22"/>
        </w:rPr>
        <w:t>per</w:t>
      </w:r>
      <w:r>
        <w:rPr>
          <w:spacing w:val="-8"/>
          <w:sz w:val="22"/>
        </w:rPr>
        <w:t> </w:t>
      </w:r>
      <w:r>
        <w:rPr>
          <w:sz w:val="22"/>
        </w:rPr>
        <w:t>a</w:t>
      </w:r>
      <w:r>
        <w:rPr>
          <w:spacing w:val="-8"/>
          <w:sz w:val="22"/>
        </w:rPr>
        <w:t> </w:t>
      </w:r>
      <w:r>
        <w:rPr>
          <w:sz w:val="22"/>
        </w:rPr>
        <w:t>graus</w:t>
      </w:r>
      <w:r>
        <w:rPr>
          <w:spacing w:val="-8"/>
          <w:sz w:val="22"/>
        </w:rPr>
        <w:t> </w:t>
      </w:r>
      <w:r>
        <w:rPr>
          <w:sz w:val="22"/>
        </w:rPr>
        <w:t>C</w:t>
      </w:r>
      <w:r>
        <w:rPr>
          <w:spacing w:val="-8"/>
          <w:sz w:val="22"/>
        </w:rPr>
        <w:t> </w:t>
      </w:r>
      <w:r>
        <w:rPr>
          <w:sz w:val="22"/>
        </w:rPr>
        <w:t>com</w:t>
      </w:r>
      <w:r>
        <w:rPr>
          <w:spacing w:val="-8"/>
          <w:sz w:val="22"/>
        </w:rPr>
        <w:t> </w:t>
      </w:r>
      <w:r>
        <w:rPr>
          <w:sz w:val="22"/>
        </w:rPr>
        <w:t>per</w:t>
      </w:r>
      <w:r>
        <w:rPr>
          <w:spacing w:val="-8"/>
          <w:sz w:val="22"/>
        </w:rPr>
        <w:t> </w:t>
      </w:r>
      <w:r>
        <w:rPr>
          <w:sz w:val="22"/>
        </w:rPr>
        <w:t>a</w:t>
      </w:r>
      <w:r>
        <w:rPr>
          <w:spacing w:val="-8"/>
          <w:sz w:val="22"/>
        </w:rPr>
        <w:t> </w:t>
      </w:r>
      <w:r>
        <w:rPr>
          <w:sz w:val="22"/>
        </w:rPr>
        <w:t>graus</w:t>
      </w:r>
      <w:r>
        <w:rPr>
          <w:spacing w:val="-8"/>
          <w:sz w:val="22"/>
        </w:rPr>
        <w:t> </w:t>
      </w:r>
      <w:r>
        <w:rPr>
          <w:sz w:val="22"/>
        </w:rPr>
        <w:t>D.</w:t>
      </w:r>
      <w:r>
        <w:rPr>
          <w:spacing w:val="-8"/>
          <w:sz w:val="22"/>
        </w:rPr>
        <w:t> </w:t>
      </w:r>
      <w:r>
        <w:rPr>
          <w:sz w:val="22"/>
        </w:rPr>
        <w:t>La</w:t>
      </w:r>
      <w:r>
        <w:rPr>
          <w:spacing w:val="-8"/>
          <w:sz w:val="22"/>
        </w:rPr>
        <w:t> </w:t>
      </w:r>
      <w:r>
        <w:rPr>
          <w:sz w:val="22"/>
        </w:rPr>
        <w:t>convalidació s’ha</w:t>
      </w:r>
      <w:r>
        <w:rPr>
          <w:spacing w:val="-9"/>
          <w:sz w:val="22"/>
        </w:rPr>
        <w:t> </w:t>
      </w:r>
      <w:r>
        <w:rPr>
          <w:sz w:val="22"/>
        </w:rPr>
        <w:t>de</w:t>
      </w:r>
      <w:r>
        <w:rPr>
          <w:spacing w:val="-9"/>
          <w:sz w:val="22"/>
        </w:rPr>
        <w:t> </w:t>
      </w:r>
      <w:r>
        <w:rPr>
          <w:sz w:val="22"/>
        </w:rPr>
        <w:t>basar</w:t>
      </w:r>
      <w:r>
        <w:rPr>
          <w:spacing w:val="-9"/>
          <w:sz w:val="22"/>
        </w:rPr>
        <w:t> </w:t>
      </w:r>
      <w:r>
        <w:rPr>
          <w:sz w:val="22"/>
        </w:rPr>
        <w:t>en</w:t>
      </w:r>
      <w:r>
        <w:rPr>
          <w:spacing w:val="-9"/>
          <w:sz w:val="22"/>
        </w:rPr>
        <w:t> </w:t>
      </w:r>
      <w:r>
        <w:rPr>
          <w:sz w:val="22"/>
        </w:rPr>
        <w:t>els</w:t>
      </w:r>
      <w:r>
        <w:rPr>
          <w:spacing w:val="-9"/>
          <w:sz w:val="22"/>
        </w:rPr>
        <w:t> </w:t>
      </w:r>
      <w:r>
        <w:rPr>
          <w:sz w:val="22"/>
        </w:rPr>
        <w:t>estàndards</w:t>
      </w:r>
      <w:r>
        <w:rPr>
          <w:spacing w:val="-9"/>
          <w:sz w:val="22"/>
        </w:rPr>
        <w:t> </w:t>
      </w:r>
      <w:r>
        <w:rPr>
          <w:sz w:val="22"/>
        </w:rPr>
        <w:t>de</w:t>
      </w:r>
      <w:r>
        <w:rPr>
          <w:spacing w:val="-9"/>
          <w:sz w:val="22"/>
        </w:rPr>
        <w:t> </w:t>
      </w:r>
      <w:r>
        <w:rPr>
          <w:sz w:val="22"/>
        </w:rPr>
        <w:t>competència</w:t>
      </w:r>
      <w:r>
        <w:rPr>
          <w:spacing w:val="-9"/>
          <w:sz w:val="22"/>
        </w:rPr>
        <w:t> </w:t>
      </w:r>
      <w:r>
        <w:rPr>
          <w:sz w:val="22"/>
        </w:rPr>
        <w:t>dels</w:t>
      </w:r>
      <w:r>
        <w:rPr>
          <w:spacing w:val="-9"/>
          <w:sz w:val="22"/>
        </w:rPr>
        <w:t> </w:t>
      </w:r>
      <w:r>
        <w:rPr>
          <w:sz w:val="22"/>
        </w:rPr>
        <w:t>mòduls</w:t>
      </w:r>
      <w:r>
        <w:rPr>
          <w:spacing w:val="-9"/>
          <w:sz w:val="22"/>
        </w:rPr>
        <w:t> </w:t>
      </w:r>
      <w:r>
        <w:rPr>
          <w:sz w:val="22"/>
        </w:rPr>
        <w:t>i</w:t>
      </w:r>
      <w:r>
        <w:rPr>
          <w:spacing w:val="-9"/>
          <w:sz w:val="22"/>
        </w:rPr>
        <w:t> </w:t>
      </w:r>
      <w:r>
        <w:rPr>
          <w:sz w:val="22"/>
        </w:rPr>
        <w:t>s’ha</w:t>
      </w:r>
      <w:r>
        <w:rPr>
          <w:spacing w:val="-9"/>
          <w:sz w:val="22"/>
        </w:rPr>
        <w:t> </w:t>
      </w:r>
      <w:r>
        <w:rPr>
          <w:sz w:val="22"/>
        </w:rPr>
        <w:t>de</w:t>
      </w:r>
      <w:r>
        <w:rPr>
          <w:spacing w:val="-9"/>
          <w:sz w:val="22"/>
        </w:rPr>
        <w:t> </w:t>
      </w:r>
      <w:r>
        <w:rPr>
          <w:sz w:val="22"/>
        </w:rPr>
        <w:t>registrar</w:t>
      </w:r>
      <w:r>
        <w:rPr>
          <w:spacing w:val="-9"/>
          <w:sz w:val="22"/>
        </w:rPr>
        <w:t> </w:t>
      </w:r>
      <w:r>
        <w:rPr>
          <w:sz w:val="22"/>
        </w:rPr>
        <w:t>com</w:t>
      </w:r>
      <w:r>
        <w:rPr>
          <w:spacing w:val="-9"/>
          <w:sz w:val="22"/>
        </w:rPr>
        <w:t> </w:t>
      </w:r>
      <w:r>
        <w:rPr>
          <w:sz w:val="22"/>
        </w:rPr>
        <w:t>a</w:t>
      </w:r>
    </w:p>
    <w:p>
      <w:pPr>
        <w:pStyle w:val="BodyText"/>
        <w:spacing w:line="250" w:lineRule="exact"/>
        <w:ind w:firstLine="0"/>
      </w:pPr>
      <w:r>
        <w:rPr/>
        <w:t>«Convalidat»</w:t>
      </w:r>
      <w:r>
        <w:rPr>
          <w:spacing w:val="-10"/>
        </w:rPr>
        <w:t> </w:t>
      </w:r>
      <w:r>
        <w:rPr/>
        <w:t>amb</w:t>
      </w:r>
      <w:r>
        <w:rPr>
          <w:spacing w:val="-9"/>
        </w:rPr>
        <w:t> </w:t>
      </w:r>
      <w:r>
        <w:rPr/>
        <w:t>una</w:t>
      </w:r>
      <w:r>
        <w:rPr>
          <w:spacing w:val="-10"/>
        </w:rPr>
        <w:t> </w:t>
      </w:r>
      <w:r>
        <w:rPr/>
        <w:t>nota</w:t>
      </w:r>
      <w:r>
        <w:rPr>
          <w:spacing w:val="-9"/>
        </w:rPr>
        <w:t> </w:t>
      </w:r>
      <w:r>
        <w:rPr/>
        <w:t>de</w:t>
      </w:r>
      <w:r>
        <w:rPr>
          <w:spacing w:val="-10"/>
        </w:rPr>
        <w:t> </w:t>
      </w:r>
      <w:r>
        <w:rPr/>
        <w:t>«5»</w:t>
      </w:r>
      <w:r>
        <w:rPr>
          <w:spacing w:val="-9"/>
        </w:rPr>
        <w:t> </w:t>
      </w:r>
      <w:r>
        <w:rPr/>
        <w:t>a</w:t>
      </w:r>
      <w:r>
        <w:rPr>
          <w:spacing w:val="-10"/>
        </w:rPr>
        <w:t> </w:t>
      </w:r>
      <w:r>
        <w:rPr/>
        <w:t>efectes</w:t>
      </w:r>
      <w:r>
        <w:rPr>
          <w:spacing w:val="-9"/>
        </w:rPr>
        <w:t> </w:t>
      </w:r>
      <w:r>
        <w:rPr/>
        <w:t>de</w:t>
      </w:r>
      <w:r>
        <w:rPr>
          <w:spacing w:val="-10"/>
        </w:rPr>
        <w:t> </w:t>
      </w:r>
      <w:r>
        <w:rPr/>
        <w:t>nota</w:t>
      </w:r>
      <w:r>
        <w:rPr>
          <w:spacing w:val="-9"/>
        </w:rPr>
        <w:t> </w:t>
      </w:r>
      <w:r>
        <w:rPr>
          <w:spacing w:val="-2"/>
        </w:rPr>
        <w:t>mitjana.</w:t>
      </w:r>
    </w:p>
    <w:p>
      <w:pPr>
        <w:pStyle w:val="BodyText"/>
        <w:spacing w:before="3"/>
        <w:ind w:left="0" w:firstLine="0"/>
      </w:pPr>
    </w:p>
    <w:p>
      <w:pPr>
        <w:pStyle w:val="ListParagraph"/>
        <w:numPr>
          <w:ilvl w:val="0"/>
          <w:numId w:val="45"/>
        </w:numPr>
        <w:tabs>
          <w:tab w:pos="739" w:val="left" w:leader="none"/>
          <w:tab w:pos="742" w:val="left" w:leader="none"/>
        </w:tabs>
        <w:spacing w:line="247" w:lineRule="auto" w:before="0" w:after="0"/>
        <w:ind w:left="742" w:right="68" w:hanging="360"/>
        <w:jc w:val="left"/>
        <w:rPr>
          <w:sz w:val="22"/>
        </w:rPr>
      </w:pPr>
      <w:r>
        <w:rPr>
          <w:sz w:val="22"/>
        </w:rPr>
        <w:t>Mentre</w:t>
      </w:r>
      <w:r>
        <w:rPr>
          <w:spacing w:val="-9"/>
          <w:sz w:val="22"/>
        </w:rPr>
        <w:t> </w:t>
      </w:r>
      <w:r>
        <w:rPr>
          <w:sz w:val="22"/>
        </w:rPr>
        <w:t>no</w:t>
      </w:r>
      <w:r>
        <w:rPr>
          <w:spacing w:val="-9"/>
          <w:sz w:val="22"/>
        </w:rPr>
        <w:t> </w:t>
      </w:r>
      <w:r>
        <w:rPr>
          <w:sz w:val="22"/>
        </w:rPr>
        <w:t>se'n</w:t>
      </w:r>
      <w:r>
        <w:rPr>
          <w:spacing w:val="-9"/>
          <w:sz w:val="22"/>
        </w:rPr>
        <w:t> </w:t>
      </w:r>
      <w:r>
        <w:rPr>
          <w:sz w:val="22"/>
        </w:rPr>
        <w:t>resolgui</w:t>
      </w:r>
      <w:r>
        <w:rPr>
          <w:spacing w:val="-9"/>
          <w:sz w:val="22"/>
        </w:rPr>
        <w:t> </w:t>
      </w:r>
      <w:r>
        <w:rPr>
          <w:sz w:val="22"/>
        </w:rPr>
        <w:t>la</w:t>
      </w:r>
      <w:r>
        <w:rPr>
          <w:spacing w:val="-9"/>
          <w:sz w:val="22"/>
        </w:rPr>
        <w:t> </w:t>
      </w:r>
      <w:r>
        <w:rPr>
          <w:sz w:val="22"/>
        </w:rPr>
        <w:t>convalidació,</w:t>
      </w:r>
      <w:r>
        <w:rPr>
          <w:spacing w:val="-9"/>
          <w:sz w:val="22"/>
        </w:rPr>
        <w:t> </w:t>
      </w:r>
      <w:r>
        <w:rPr>
          <w:sz w:val="22"/>
        </w:rPr>
        <w:t>l'alumnat</w:t>
      </w:r>
      <w:r>
        <w:rPr>
          <w:spacing w:val="-9"/>
          <w:sz w:val="22"/>
        </w:rPr>
        <w:t> </w:t>
      </w:r>
      <w:r>
        <w:rPr>
          <w:sz w:val="22"/>
        </w:rPr>
        <w:t>ha</w:t>
      </w:r>
      <w:r>
        <w:rPr>
          <w:spacing w:val="-9"/>
          <w:sz w:val="22"/>
        </w:rPr>
        <w:t> </w:t>
      </w:r>
      <w:r>
        <w:rPr>
          <w:sz w:val="22"/>
        </w:rPr>
        <w:t>d'assistir</w:t>
      </w:r>
      <w:r>
        <w:rPr>
          <w:spacing w:val="-9"/>
          <w:sz w:val="22"/>
        </w:rPr>
        <w:t> </w:t>
      </w:r>
      <w:r>
        <w:rPr>
          <w:sz w:val="22"/>
        </w:rPr>
        <w:t>a</w:t>
      </w:r>
      <w:r>
        <w:rPr>
          <w:spacing w:val="-9"/>
          <w:sz w:val="22"/>
        </w:rPr>
        <w:t> </w:t>
      </w:r>
      <w:r>
        <w:rPr>
          <w:sz w:val="22"/>
        </w:rPr>
        <w:t>les</w:t>
      </w:r>
      <w:r>
        <w:rPr>
          <w:spacing w:val="-9"/>
          <w:sz w:val="22"/>
        </w:rPr>
        <w:t> </w:t>
      </w:r>
      <w:r>
        <w:rPr>
          <w:sz w:val="22"/>
        </w:rPr>
        <w:t>classes</w:t>
      </w:r>
      <w:r>
        <w:rPr>
          <w:spacing w:val="-9"/>
          <w:sz w:val="22"/>
        </w:rPr>
        <w:t> </w:t>
      </w:r>
      <w:r>
        <w:rPr>
          <w:sz w:val="22"/>
        </w:rPr>
        <w:t>i</w:t>
      </w:r>
      <w:r>
        <w:rPr>
          <w:spacing w:val="-9"/>
          <w:sz w:val="22"/>
        </w:rPr>
        <w:t> </w:t>
      </w:r>
      <w:r>
        <w:rPr>
          <w:sz w:val="22"/>
        </w:rPr>
        <w:t>ha</w:t>
      </w:r>
      <w:r>
        <w:rPr>
          <w:spacing w:val="-9"/>
          <w:sz w:val="22"/>
        </w:rPr>
        <w:t> </w:t>
      </w:r>
      <w:r>
        <w:rPr>
          <w:sz w:val="22"/>
        </w:rPr>
        <w:t>de</w:t>
      </w:r>
      <w:r>
        <w:rPr>
          <w:spacing w:val="-9"/>
          <w:sz w:val="22"/>
        </w:rPr>
        <w:t> </w:t>
      </w:r>
      <w:r>
        <w:rPr>
          <w:sz w:val="22"/>
        </w:rPr>
        <w:t>fer les activitats formatives i d'avaluació previstes en la programació del mòdul</w:t>
      </w:r>
    </w:p>
    <w:p>
      <w:pPr>
        <w:pStyle w:val="ListParagraph"/>
        <w:spacing w:after="0" w:line="247" w:lineRule="auto"/>
        <w:jc w:val="left"/>
        <w:rPr>
          <w:sz w:val="22"/>
        </w:rPr>
        <w:sectPr>
          <w:pgSz w:w="11910" w:h="16840"/>
          <w:pgMar w:header="720" w:footer="1467" w:top="1620" w:bottom="1660" w:left="1417" w:right="1417"/>
        </w:sectPr>
      </w:pPr>
    </w:p>
    <w:p>
      <w:pPr>
        <w:pStyle w:val="BodyText"/>
        <w:ind w:left="743" w:firstLine="0"/>
      </w:pPr>
      <w:r>
        <w:rPr>
          <w:spacing w:val="-2"/>
        </w:rPr>
        <w:t>corresponent.</w:t>
      </w:r>
    </w:p>
    <w:p>
      <w:pPr>
        <w:pStyle w:val="BodyText"/>
        <w:spacing w:before="3"/>
        <w:ind w:left="0" w:firstLine="0"/>
      </w:pPr>
    </w:p>
    <w:p>
      <w:pPr>
        <w:pStyle w:val="ListParagraph"/>
        <w:numPr>
          <w:ilvl w:val="0"/>
          <w:numId w:val="45"/>
        </w:numPr>
        <w:tabs>
          <w:tab w:pos="740" w:val="left" w:leader="none"/>
          <w:tab w:pos="743" w:val="left" w:leader="none"/>
        </w:tabs>
        <w:spacing w:line="247" w:lineRule="auto" w:before="0" w:after="0"/>
        <w:ind w:left="743" w:right="703" w:hanging="360"/>
        <w:jc w:val="left"/>
        <w:rPr>
          <w:sz w:val="22"/>
        </w:rPr>
      </w:pPr>
      <w:r>
        <w:rPr>
          <w:sz w:val="22"/>
        </w:rPr>
        <w:t>Els</w:t>
      </w:r>
      <w:r>
        <w:rPr>
          <w:spacing w:val="-10"/>
          <w:sz w:val="22"/>
        </w:rPr>
        <w:t> </w:t>
      </w:r>
      <w:r>
        <w:rPr>
          <w:sz w:val="22"/>
        </w:rPr>
        <w:t>mòduls</w:t>
      </w:r>
      <w:r>
        <w:rPr>
          <w:spacing w:val="-10"/>
          <w:sz w:val="22"/>
        </w:rPr>
        <w:t> </w:t>
      </w:r>
      <w:r>
        <w:rPr>
          <w:sz w:val="22"/>
        </w:rPr>
        <w:t>professionals</w:t>
      </w:r>
      <w:r>
        <w:rPr>
          <w:spacing w:val="-10"/>
          <w:sz w:val="22"/>
        </w:rPr>
        <w:t> </w:t>
      </w:r>
      <w:r>
        <w:rPr>
          <w:sz w:val="22"/>
        </w:rPr>
        <w:t>que</w:t>
      </w:r>
      <w:r>
        <w:rPr>
          <w:spacing w:val="-10"/>
          <w:sz w:val="22"/>
        </w:rPr>
        <w:t> </w:t>
      </w:r>
      <w:r>
        <w:rPr>
          <w:sz w:val="22"/>
        </w:rPr>
        <w:t>hagin</w:t>
      </w:r>
      <w:r>
        <w:rPr>
          <w:spacing w:val="-10"/>
          <w:sz w:val="22"/>
        </w:rPr>
        <w:t> </w:t>
      </w:r>
      <w:r>
        <w:rPr>
          <w:sz w:val="22"/>
        </w:rPr>
        <w:t>estat</w:t>
      </w:r>
      <w:r>
        <w:rPr>
          <w:spacing w:val="-10"/>
          <w:sz w:val="22"/>
        </w:rPr>
        <w:t> </w:t>
      </w:r>
      <w:r>
        <w:rPr>
          <w:sz w:val="22"/>
        </w:rPr>
        <w:t>objecte</w:t>
      </w:r>
      <w:r>
        <w:rPr>
          <w:spacing w:val="-10"/>
          <w:sz w:val="22"/>
        </w:rPr>
        <w:t> </w:t>
      </w:r>
      <w:r>
        <w:rPr>
          <w:sz w:val="22"/>
        </w:rPr>
        <w:t>de</w:t>
      </w:r>
      <w:r>
        <w:rPr>
          <w:spacing w:val="-10"/>
          <w:sz w:val="22"/>
        </w:rPr>
        <w:t> </w:t>
      </w:r>
      <w:r>
        <w:rPr>
          <w:sz w:val="22"/>
        </w:rPr>
        <w:t>convalidació</w:t>
      </w:r>
      <w:r>
        <w:rPr>
          <w:spacing w:val="-10"/>
          <w:sz w:val="22"/>
        </w:rPr>
        <w:t> </w:t>
      </w:r>
      <w:r>
        <w:rPr>
          <w:sz w:val="22"/>
        </w:rPr>
        <w:t>no</w:t>
      </w:r>
      <w:r>
        <w:rPr>
          <w:spacing w:val="-10"/>
          <w:sz w:val="22"/>
        </w:rPr>
        <w:t> </w:t>
      </w:r>
      <w:r>
        <w:rPr>
          <w:sz w:val="22"/>
        </w:rPr>
        <w:t>poden</w:t>
      </w:r>
      <w:r>
        <w:rPr>
          <w:spacing w:val="-10"/>
          <w:sz w:val="22"/>
        </w:rPr>
        <w:t> </w:t>
      </w:r>
      <w:r>
        <w:rPr>
          <w:sz w:val="22"/>
        </w:rPr>
        <w:t>ser adduïts per sol·licitar noves convalidacions de mòduls professionals diferents.</w:t>
      </w:r>
    </w:p>
    <w:p>
      <w:pPr>
        <w:pStyle w:val="ListParagraph"/>
        <w:numPr>
          <w:ilvl w:val="0"/>
          <w:numId w:val="45"/>
        </w:numPr>
        <w:tabs>
          <w:tab w:pos="740" w:val="left" w:leader="none"/>
          <w:tab w:pos="743" w:val="left" w:leader="none"/>
        </w:tabs>
        <w:spacing w:line="247" w:lineRule="auto" w:before="248" w:after="0"/>
        <w:ind w:left="743" w:right="35" w:hanging="360"/>
        <w:jc w:val="both"/>
        <w:rPr>
          <w:sz w:val="22"/>
        </w:rPr>
      </w:pPr>
      <w:r>
        <w:rPr>
          <w:sz w:val="22"/>
        </w:rPr>
        <w:t>En</w:t>
      </w:r>
      <w:r>
        <w:rPr>
          <w:spacing w:val="-9"/>
          <w:sz w:val="22"/>
        </w:rPr>
        <w:t> </w:t>
      </w:r>
      <w:r>
        <w:rPr>
          <w:sz w:val="22"/>
        </w:rPr>
        <w:t>tot</w:t>
      </w:r>
      <w:r>
        <w:rPr>
          <w:spacing w:val="-9"/>
          <w:sz w:val="22"/>
        </w:rPr>
        <w:t> </w:t>
      </w:r>
      <w:r>
        <w:rPr>
          <w:sz w:val="22"/>
        </w:rPr>
        <w:t>allò</w:t>
      </w:r>
      <w:r>
        <w:rPr>
          <w:spacing w:val="-9"/>
          <w:sz w:val="22"/>
        </w:rPr>
        <w:t> </w:t>
      </w:r>
      <w:r>
        <w:rPr>
          <w:sz w:val="22"/>
        </w:rPr>
        <w:t>no</w:t>
      </w:r>
      <w:r>
        <w:rPr>
          <w:spacing w:val="-9"/>
          <w:sz w:val="22"/>
        </w:rPr>
        <w:t> </w:t>
      </w:r>
      <w:r>
        <w:rPr>
          <w:sz w:val="22"/>
        </w:rPr>
        <w:t>regulat</w:t>
      </w:r>
      <w:r>
        <w:rPr>
          <w:spacing w:val="-9"/>
          <w:sz w:val="22"/>
        </w:rPr>
        <w:t> </w:t>
      </w:r>
      <w:r>
        <w:rPr>
          <w:sz w:val="22"/>
        </w:rPr>
        <w:t>expressament</w:t>
      </w:r>
      <w:r>
        <w:rPr>
          <w:spacing w:val="-9"/>
          <w:sz w:val="22"/>
        </w:rPr>
        <w:t> </w:t>
      </w:r>
      <w:r>
        <w:rPr>
          <w:sz w:val="22"/>
        </w:rPr>
        <w:t>en</w:t>
      </w:r>
      <w:r>
        <w:rPr>
          <w:spacing w:val="-9"/>
          <w:sz w:val="22"/>
        </w:rPr>
        <w:t> </w:t>
      </w:r>
      <w:r>
        <w:rPr>
          <w:sz w:val="22"/>
        </w:rPr>
        <w:t>aquest</w:t>
      </w:r>
      <w:r>
        <w:rPr>
          <w:spacing w:val="-9"/>
          <w:sz w:val="22"/>
        </w:rPr>
        <w:t> </w:t>
      </w:r>
      <w:r>
        <w:rPr>
          <w:sz w:val="22"/>
        </w:rPr>
        <w:t>article,</w:t>
      </w:r>
      <w:r>
        <w:rPr>
          <w:spacing w:val="-9"/>
          <w:sz w:val="22"/>
        </w:rPr>
        <w:t> </w:t>
      </w:r>
      <w:r>
        <w:rPr>
          <w:sz w:val="22"/>
        </w:rPr>
        <w:t>s’ha</w:t>
      </w:r>
      <w:r>
        <w:rPr>
          <w:spacing w:val="-9"/>
          <w:sz w:val="22"/>
        </w:rPr>
        <w:t> </w:t>
      </w:r>
      <w:r>
        <w:rPr>
          <w:sz w:val="22"/>
        </w:rPr>
        <w:t>d’aplicar</w:t>
      </w:r>
      <w:r>
        <w:rPr>
          <w:spacing w:val="-9"/>
          <w:sz w:val="22"/>
        </w:rPr>
        <w:t> </w:t>
      </w:r>
      <w:r>
        <w:rPr>
          <w:sz w:val="22"/>
        </w:rPr>
        <w:t>el</w:t>
      </w:r>
      <w:r>
        <w:rPr>
          <w:spacing w:val="-9"/>
          <w:sz w:val="22"/>
        </w:rPr>
        <w:t> </w:t>
      </w:r>
      <w:r>
        <w:rPr>
          <w:sz w:val="22"/>
        </w:rPr>
        <w:t>que</w:t>
      </w:r>
      <w:r>
        <w:rPr>
          <w:spacing w:val="-9"/>
          <w:sz w:val="22"/>
        </w:rPr>
        <w:t> </w:t>
      </w:r>
      <w:r>
        <w:rPr>
          <w:sz w:val="22"/>
        </w:rPr>
        <w:t>disposen</w:t>
      </w:r>
      <w:r>
        <w:rPr>
          <w:spacing w:val="-9"/>
          <w:sz w:val="22"/>
        </w:rPr>
        <w:t> </w:t>
      </w:r>
      <w:r>
        <w:rPr>
          <w:sz w:val="22"/>
        </w:rPr>
        <w:t>el Reial</w:t>
      </w:r>
      <w:r>
        <w:rPr>
          <w:spacing w:val="-6"/>
          <w:sz w:val="22"/>
        </w:rPr>
        <w:t> </w:t>
      </w:r>
      <w:r>
        <w:rPr>
          <w:sz w:val="22"/>
        </w:rPr>
        <w:t>decret</w:t>
      </w:r>
      <w:r>
        <w:rPr>
          <w:spacing w:val="-6"/>
          <w:sz w:val="22"/>
        </w:rPr>
        <w:t> </w:t>
      </w:r>
      <w:r>
        <w:rPr>
          <w:sz w:val="22"/>
        </w:rPr>
        <w:t>659/2023,</w:t>
      </w:r>
      <w:r>
        <w:rPr>
          <w:spacing w:val="-6"/>
          <w:sz w:val="22"/>
        </w:rPr>
        <w:t> </w:t>
      </w:r>
      <w:r>
        <w:rPr>
          <w:sz w:val="22"/>
        </w:rPr>
        <w:t>de</w:t>
      </w:r>
      <w:r>
        <w:rPr>
          <w:spacing w:val="-6"/>
          <w:sz w:val="22"/>
        </w:rPr>
        <w:t> </w:t>
      </w:r>
      <w:r>
        <w:rPr>
          <w:sz w:val="22"/>
        </w:rPr>
        <w:t>18</w:t>
      </w:r>
      <w:r>
        <w:rPr>
          <w:spacing w:val="-6"/>
          <w:sz w:val="22"/>
        </w:rPr>
        <w:t> </w:t>
      </w:r>
      <w:r>
        <w:rPr>
          <w:sz w:val="22"/>
        </w:rPr>
        <w:t>de</w:t>
      </w:r>
      <w:r>
        <w:rPr>
          <w:spacing w:val="-6"/>
          <w:sz w:val="22"/>
        </w:rPr>
        <w:t> </w:t>
      </w:r>
      <w:r>
        <w:rPr>
          <w:sz w:val="22"/>
        </w:rPr>
        <w:t>juliol,</w:t>
      </w:r>
      <w:r>
        <w:rPr>
          <w:spacing w:val="-6"/>
          <w:sz w:val="22"/>
        </w:rPr>
        <w:t> </w:t>
      </w:r>
      <w:r>
        <w:rPr>
          <w:sz w:val="22"/>
        </w:rPr>
        <w:t>i</w:t>
      </w:r>
      <w:r>
        <w:rPr>
          <w:spacing w:val="-6"/>
          <w:sz w:val="22"/>
        </w:rPr>
        <w:t> </w:t>
      </w:r>
      <w:r>
        <w:rPr>
          <w:sz w:val="22"/>
        </w:rPr>
        <w:t>el</w:t>
      </w:r>
      <w:r>
        <w:rPr>
          <w:spacing w:val="-6"/>
          <w:sz w:val="22"/>
        </w:rPr>
        <w:t> </w:t>
      </w:r>
      <w:r>
        <w:rPr>
          <w:sz w:val="22"/>
        </w:rPr>
        <w:t>Reial</w:t>
      </w:r>
      <w:r>
        <w:rPr>
          <w:spacing w:val="-6"/>
          <w:sz w:val="22"/>
        </w:rPr>
        <w:t> </w:t>
      </w:r>
      <w:r>
        <w:rPr>
          <w:sz w:val="22"/>
        </w:rPr>
        <w:t>decret</w:t>
      </w:r>
      <w:r>
        <w:rPr>
          <w:spacing w:val="-6"/>
          <w:sz w:val="22"/>
        </w:rPr>
        <w:t> </w:t>
      </w:r>
      <w:r>
        <w:rPr>
          <w:sz w:val="22"/>
        </w:rPr>
        <w:t>1085/2020,</w:t>
      </w:r>
      <w:r>
        <w:rPr>
          <w:spacing w:val="-6"/>
          <w:sz w:val="22"/>
        </w:rPr>
        <w:t> </w:t>
      </w:r>
      <w:r>
        <w:rPr>
          <w:sz w:val="22"/>
        </w:rPr>
        <w:t>de 9</w:t>
      </w:r>
      <w:r>
        <w:rPr>
          <w:spacing w:val="-6"/>
          <w:sz w:val="22"/>
        </w:rPr>
        <w:t> </w:t>
      </w:r>
      <w:r>
        <w:rPr>
          <w:sz w:val="22"/>
        </w:rPr>
        <w:t>de</w:t>
      </w:r>
      <w:r>
        <w:rPr>
          <w:spacing w:val="-6"/>
          <w:sz w:val="22"/>
        </w:rPr>
        <w:t> </w:t>
      </w:r>
      <w:r>
        <w:rPr>
          <w:sz w:val="22"/>
        </w:rPr>
        <w:t>desembre, en matèria de convalidacions.</w:t>
      </w:r>
    </w:p>
    <w:p>
      <w:pPr>
        <w:pStyle w:val="Heading1"/>
        <w:spacing w:before="216"/>
      </w:pPr>
      <w:bookmarkStart w:name="_bookmark55" w:id="56"/>
      <w:bookmarkEnd w:id="56"/>
      <w:r>
        <w:rPr>
          <w:b w:val="0"/>
        </w:rPr>
      </w:r>
      <w:r>
        <w:rPr/>
        <w:t>Article</w:t>
      </w:r>
      <w:r>
        <w:rPr>
          <w:spacing w:val="-11"/>
        </w:rPr>
        <w:t> </w:t>
      </w:r>
      <w:r>
        <w:rPr/>
        <w:t>48.</w:t>
      </w:r>
      <w:r>
        <w:rPr>
          <w:spacing w:val="-11"/>
        </w:rPr>
        <w:t> </w:t>
      </w:r>
      <w:r>
        <w:rPr/>
        <w:t>Matrícula</w:t>
      </w:r>
      <w:r>
        <w:rPr>
          <w:spacing w:val="-11"/>
        </w:rPr>
        <w:t> </w:t>
      </w:r>
      <w:r>
        <w:rPr/>
        <w:t>a</w:t>
      </w:r>
      <w:r>
        <w:rPr>
          <w:spacing w:val="-11"/>
        </w:rPr>
        <w:t> </w:t>
      </w:r>
      <w:r>
        <w:rPr/>
        <w:t>efectes</w:t>
      </w:r>
      <w:r>
        <w:rPr>
          <w:spacing w:val="-11"/>
        </w:rPr>
        <w:t> </w:t>
      </w:r>
      <w:r>
        <w:rPr/>
        <w:t>de</w:t>
      </w:r>
      <w:r>
        <w:rPr>
          <w:spacing w:val="-10"/>
        </w:rPr>
        <w:t> </w:t>
      </w:r>
      <w:r>
        <w:rPr>
          <w:spacing w:val="-2"/>
        </w:rPr>
        <w:t>convalidació</w:t>
      </w:r>
    </w:p>
    <w:p>
      <w:pPr>
        <w:pStyle w:val="ListParagraph"/>
        <w:numPr>
          <w:ilvl w:val="0"/>
          <w:numId w:val="46"/>
        </w:numPr>
        <w:tabs>
          <w:tab w:pos="740" w:val="left" w:leader="none"/>
          <w:tab w:pos="742" w:val="left" w:leader="none"/>
        </w:tabs>
        <w:spacing w:line="247" w:lineRule="auto" w:before="7" w:after="0"/>
        <w:ind w:left="742" w:right="92" w:hanging="360"/>
        <w:jc w:val="left"/>
        <w:rPr>
          <w:sz w:val="22"/>
        </w:rPr>
      </w:pPr>
      <w:r>
        <w:rPr>
          <w:sz w:val="22"/>
        </w:rPr>
        <w:t>La persona que es trobi en algun dels supòsits previstos en el Reial decret 1085/2020, de 9 de desembre, on s’estableixen les convalidacions de mòduls professionals</w:t>
      </w:r>
      <w:r>
        <w:rPr>
          <w:spacing w:val="-10"/>
          <w:sz w:val="22"/>
        </w:rPr>
        <w:t> </w:t>
      </w:r>
      <w:r>
        <w:rPr>
          <w:sz w:val="22"/>
        </w:rPr>
        <w:t>dels</w:t>
      </w:r>
      <w:r>
        <w:rPr>
          <w:spacing w:val="-10"/>
          <w:sz w:val="22"/>
        </w:rPr>
        <w:t> </w:t>
      </w:r>
      <w:r>
        <w:rPr>
          <w:sz w:val="22"/>
        </w:rPr>
        <w:t>títols</w:t>
      </w:r>
      <w:r>
        <w:rPr>
          <w:spacing w:val="-10"/>
          <w:sz w:val="22"/>
        </w:rPr>
        <w:t> </w:t>
      </w:r>
      <w:r>
        <w:rPr>
          <w:sz w:val="22"/>
        </w:rPr>
        <w:t>de</w:t>
      </w:r>
      <w:r>
        <w:rPr>
          <w:spacing w:val="-10"/>
          <w:sz w:val="22"/>
        </w:rPr>
        <w:t> </w:t>
      </w:r>
      <w:r>
        <w:rPr>
          <w:sz w:val="22"/>
        </w:rPr>
        <w:t>Formació</w:t>
      </w:r>
      <w:r>
        <w:rPr>
          <w:spacing w:val="-10"/>
          <w:sz w:val="22"/>
        </w:rPr>
        <w:t> </w:t>
      </w:r>
      <w:r>
        <w:rPr>
          <w:sz w:val="22"/>
        </w:rPr>
        <w:t>Professional</w:t>
      </w:r>
      <w:r>
        <w:rPr>
          <w:spacing w:val="-10"/>
          <w:sz w:val="22"/>
        </w:rPr>
        <w:t> </w:t>
      </w:r>
      <w:r>
        <w:rPr>
          <w:sz w:val="22"/>
        </w:rPr>
        <w:t>del</w:t>
      </w:r>
      <w:r>
        <w:rPr>
          <w:spacing w:val="-10"/>
          <w:sz w:val="22"/>
        </w:rPr>
        <w:t> </w:t>
      </w:r>
      <w:r>
        <w:rPr>
          <w:sz w:val="22"/>
        </w:rPr>
        <w:t>sistema</w:t>
      </w:r>
      <w:r>
        <w:rPr>
          <w:spacing w:val="-10"/>
          <w:sz w:val="22"/>
        </w:rPr>
        <w:t> </w:t>
      </w:r>
      <w:r>
        <w:rPr>
          <w:sz w:val="22"/>
        </w:rPr>
        <w:t>educatiu</w:t>
      </w:r>
      <w:r>
        <w:rPr>
          <w:spacing w:val="-10"/>
          <w:sz w:val="22"/>
        </w:rPr>
        <w:t> </w:t>
      </w:r>
      <w:r>
        <w:rPr>
          <w:sz w:val="22"/>
        </w:rPr>
        <w:t>espanyol</w:t>
      </w:r>
      <w:r>
        <w:rPr>
          <w:spacing w:val="-10"/>
          <w:sz w:val="22"/>
        </w:rPr>
        <w:t> </w:t>
      </w:r>
      <w:r>
        <w:rPr>
          <w:sz w:val="22"/>
        </w:rPr>
        <w:t>i</w:t>
      </w:r>
      <w:r>
        <w:rPr>
          <w:spacing w:val="-10"/>
          <w:sz w:val="22"/>
        </w:rPr>
        <w:t> </w:t>
      </w:r>
      <w:r>
        <w:rPr>
          <w:sz w:val="22"/>
        </w:rPr>
        <w:t>les mesures</w:t>
      </w:r>
      <w:r>
        <w:rPr>
          <w:spacing w:val="-4"/>
          <w:sz w:val="22"/>
        </w:rPr>
        <w:t> </w:t>
      </w:r>
      <w:r>
        <w:rPr>
          <w:sz w:val="22"/>
        </w:rPr>
        <w:t>per</w:t>
      </w:r>
      <w:r>
        <w:rPr>
          <w:spacing w:val="-4"/>
          <w:sz w:val="22"/>
        </w:rPr>
        <w:t> </w:t>
      </w:r>
      <w:r>
        <w:rPr>
          <w:sz w:val="22"/>
        </w:rPr>
        <w:t>a</w:t>
      </w:r>
      <w:r>
        <w:rPr>
          <w:spacing w:val="-4"/>
          <w:sz w:val="22"/>
        </w:rPr>
        <w:t> </w:t>
      </w:r>
      <w:r>
        <w:rPr>
          <w:sz w:val="22"/>
        </w:rPr>
        <w:t>la</w:t>
      </w:r>
      <w:r>
        <w:rPr>
          <w:spacing w:val="-4"/>
          <w:sz w:val="22"/>
        </w:rPr>
        <w:t> </w:t>
      </w:r>
      <w:r>
        <w:rPr>
          <w:sz w:val="22"/>
        </w:rPr>
        <w:t>seva</w:t>
      </w:r>
      <w:r>
        <w:rPr>
          <w:spacing w:val="-4"/>
          <w:sz w:val="22"/>
        </w:rPr>
        <w:t> </w:t>
      </w:r>
      <w:r>
        <w:rPr>
          <w:sz w:val="22"/>
        </w:rPr>
        <w:t>aplicació</w:t>
      </w:r>
      <w:r>
        <w:rPr>
          <w:spacing w:val="-4"/>
          <w:sz w:val="22"/>
        </w:rPr>
        <w:t> </w:t>
      </w:r>
      <w:r>
        <w:rPr>
          <w:sz w:val="22"/>
        </w:rPr>
        <w:t>i</w:t>
      </w:r>
      <w:r>
        <w:rPr>
          <w:spacing w:val="-4"/>
          <w:sz w:val="22"/>
        </w:rPr>
        <w:t> </w:t>
      </w:r>
      <w:r>
        <w:rPr>
          <w:sz w:val="22"/>
        </w:rPr>
        <w:t>en</w:t>
      </w:r>
      <w:r>
        <w:rPr>
          <w:spacing w:val="-4"/>
          <w:sz w:val="22"/>
        </w:rPr>
        <w:t> </w:t>
      </w:r>
      <w:r>
        <w:rPr>
          <w:sz w:val="22"/>
        </w:rPr>
        <w:t>el</w:t>
      </w:r>
      <w:r>
        <w:rPr>
          <w:spacing w:val="-4"/>
          <w:sz w:val="22"/>
        </w:rPr>
        <w:t> </w:t>
      </w:r>
      <w:r>
        <w:rPr>
          <w:sz w:val="22"/>
        </w:rPr>
        <w:t>que</w:t>
      </w:r>
      <w:r>
        <w:rPr>
          <w:spacing w:val="-4"/>
          <w:sz w:val="22"/>
        </w:rPr>
        <w:t> </w:t>
      </w:r>
      <w:r>
        <w:rPr>
          <w:sz w:val="22"/>
        </w:rPr>
        <w:t>es</w:t>
      </w:r>
      <w:r>
        <w:rPr>
          <w:spacing w:val="-4"/>
          <w:sz w:val="22"/>
        </w:rPr>
        <w:t> </w:t>
      </w:r>
      <w:r>
        <w:rPr>
          <w:sz w:val="22"/>
        </w:rPr>
        <w:t>determina</w:t>
      </w:r>
      <w:r>
        <w:rPr>
          <w:spacing w:val="-4"/>
          <w:sz w:val="22"/>
        </w:rPr>
        <w:t> </w:t>
      </w:r>
      <w:r>
        <w:rPr>
          <w:sz w:val="22"/>
        </w:rPr>
        <w:t>a</w:t>
      </w:r>
      <w:r>
        <w:rPr>
          <w:spacing w:val="-4"/>
          <w:sz w:val="22"/>
        </w:rPr>
        <w:t> </w:t>
      </w:r>
      <w:r>
        <w:rPr>
          <w:sz w:val="22"/>
        </w:rPr>
        <w:t>efectes</w:t>
      </w:r>
      <w:r>
        <w:rPr>
          <w:spacing w:val="-4"/>
          <w:sz w:val="22"/>
        </w:rPr>
        <w:t> </w:t>
      </w:r>
      <w:r>
        <w:rPr>
          <w:sz w:val="22"/>
        </w:rPr>
        <w:t>de</w:t>
      </w:r>
      <w:r>
        <w:rPr>
          <w:spacing w:val="-4"/>
          <w:sz w:val="22"/>
        </w:rPr>
        <w:t> </w:t>
      </w:r>
      <w:r>
        <w:rPr>
          <w:sz w:val="22"/>
        </w:rPr>
        <w:t>convalidacions en el Reial decret 659/2023, de 18 de juliol, pot sol·licitar la matrícula a l’efecte de convalidació durant tot el curs escolar i ha de complir amb els requisits d’accés establerts per al grau en què desitja obtenir la convalidació, sense perjudici que els centres estableixin un període determinat per facilitar la seva gestió.</w:t>
      </w:r>
    </w:p>
    <w:p>
      <w:pPr>
        <w:pStyle w:val="ListParagraph"/>
        <w:numPr>
          <w:ilvl w:val="0"/>
          <w:numId w:val="46"/>
        </w:numPr>
        <w:tabs>
          <w:tab w:pos="740" w:val="left" w:leader="none"/>
          <w:tab w:pos="742" w:val="left" w:leader="none"/>
        </w:tabs>
        <w:spacing w:line="247" w:lineRule="auto" w:before="241" w:after="0"/>
        <w:ind w:left="742" w:right="220" w:hanging="360"/>
        <w:jc w:val="both"/>
        <w:rPr>
          <w:sz w:val="22"/>
        </w:rPr>
      </w:pPr>
      <w:r>
        <w:rPr>
          <w:sz w:val="22"/>
        </w:rPr>
        <w:t>Aquesta</w:t>
      </w:r>
      <w:r>
        <w:rPr>
          <w:spacing w:val="-10"/>
          <w:sz w:val="22"/>
        </w:rPr>
        <w:t> </w:t>
      </w:r>
      <w:r>
        <w:rPr>
          <w:sz w:val="22"/>
        </w:rPr>
        <w:t>sol·licitud</w:t>
      </w:r>
      <w:r>
        <w:rPr>
          <w:spacing w:val="-10"/>
          <w:sz w:val="22"/>
        </w:rPr>
        <w:t> </w:t>
      </w:r>
      <w:r>
        <w:rPr>
          <w:sz w:val="22"/>
        </w:rPr>
        <w:t>i</w:t>
      </w:r>
      <w:r>
        <w:rPr>
          <w:spacing w:val="-10"/>
          <w:sz w:val="22"/>
        </w:rPr>
        <w:t> </w:t>
      </w:r>
      <w:r>
        <w:rPr>
          <w:sz w:val="22"/>
        </w:rPr>
        <w:t>la</w:t>
      </w:r>
      <w:r>
        <w:rPr>
          <w:spacing w:val="-10"/>
          <w:sz w:val="22"/>
        </w:rPr>
        <w:t> </w:t>
      </w:r>
      <w:r>
        <w:rPr>
          <w:sz w:val="22"/>
        </w:rPr>
        <w:t>documentació</w:t>
      </w:r>
      <w:r>
        <w:rPr>
          <w:spacing w:val="-10"/>
          <w:sz w:val="22"/>
        </w:rPr>
        <w:t> </w:t>
      </w:r>
      <w:r>
        <w:rPr>
          <w:sz w:val="22"/>
        </w:rPr>
        <w:t>justificativa</w:t>
      </w:r>
      <w:r>
        <w:rPr>
          <w:spacing w:val="-10"/>
          <w:sz w:val="22"/>
        </w:rPr>
        <w:t> </w:t>
      </w:r>
      <w:r>
        <w:rPr>
          <w:sz w:val="22"/>
        </w:rPr>
        <w:t>l’ha</w:t>
      </w:r>
      <w:r>
        <w:rPr>
          <w:spacing w:val="-10"/>
          <w:sz w:val="22"/>
        </w:rPr>
        <w:t> </w:t>
      </w:r>
      <w:r>
        <w:rPr>
          <w:sz w:val="22"/>
        </w:rPr>
        <w:t>de</w:t>
      </w:r>
      <w:r>
        <w:rPr>
          <w:spacing w:val="-10"/>
          <w:sz w:val="22"/>
        </w:rPr>
        <w:t> </w:t>
      </w:r>
      <w:r>
        <w:rPr>
          <w:sz w:val="22"/>
        </w:rPr>
        <w:t>presentar</w:t>
      </w:r>
      <w:r>
        <w:rPr>
          <w:spacing w:val="-10"/>
          <w:sz w:val="22"/>
        </w:rPr>
        <w:t> </w:t>
      </w:r>
      <w:r>
        <w:rPr>
          <w:sz w:val="22"/>
        </w:rPr>
        <w:t>a</w:t>
      </w:r>
      <w:r>
        <w:rPr>
          <w:spacing w:val="-10"/>
          <w:sz w:val="22"/>
        </w:rPr>
        <w:t> </w:t>
      </w:r>
      <w:r>
        <w:rPr>
          <w:sz w:val="22"/>
        </w:rPr>
        <w:t>la</w:t>
      </w:r>
      <w:r>
        <w:rPr>
          <w:spacing w:val="-10"/>
          <w:sz w:val="22"/>
        </w:rPr>
        <w:t> </w:t>
      </w:r>
      <w:r>
        <w:rPr>
          <w:sz w:val="22"/>
        </w:rPr>
        <w:t>secretaria</w:t>
      </w:r>
      <w:r>
        <w:rPr>
          <w:spacing w:val="-10"/>
          <w:sz w:val="22"/>
        </w:rPr>
        <w:t> </w:t>
      </w:r>
      <w:r>
        <w:rPr>
          <w:sz w:val="22"/>
        </w:rPr>
        <w:t>del centre</w:t>
      </w:r>
      <w:r>
        <w:rPr>
          <w:spacing w:val="-7"/>
          <w:sz w:val="22"/>
        </w:rPr>
        <w:t> </w:t>
      </w:r>
      <w:r>
        <w:rPr>
          <w:sz w:val="22"/>
        </w:rPr>
        <w:t>docent</w:t>
      </w:r>
      <w:r>
        <w:rPr>
          <w:spacing w:val="-7"/>
          <w:sz w:val="22"/>
        </w:rPr>
        <w:t> </w:t>
      </w:r>
      <w:r>
        <w:rPr>
          <w:sz w:val="22"/>
        </w:rPr>
        <w:t>on</w:t>
      </w:r>
      <w:r>
        <w:rPr>
          <w:spacing w:val="-7"/>
          <w:sz w:val="22"/>
        </w:rPr>
        <w:t> </w:t>
      </w:r>
      <w:r>
        <w:rPr>
          <w:sz w:val="22"/>
        </w:rPr>
        <w:t>s’imparteix</w:t>
      </w:r>
      <w:r>
        <w:rPr>
          <w:spacing w:val="-7"/>
          <w:sz w:val="22"/>
        </w:rPr>
        <w:t> </w:t>
      </w:r>
      <w:r>
        <w:rPr>
          <w:sz w:val="22"/>
        </w:rPr>
        <w:t>el</w:t>
      </w:r>
      <w:r>
        <w:rPr>
          <w:spacing w:val="-7"/>
          <w:sz w:val="22"/>
        </w:rPr>
        <w:t> </w:t>
      </w:r>
      <w:r>
        <w:rPr>
          <w:sz w:val="22"/>
        </w:rPr>
        <w:t>grau,</w:t>
      </w:r>
      <w:r>
        <w:rPr>
          <w:spacing w:val="-7"/>
          <w:sz w:val="22"/>
        </w:rPr>
        <w:t> </w:t>
      </w:r>
      <w:r>
        <w:rPr>
          <w:sz w:val="22"/>
        </w:rPr>
        <w:t>que</w:t>
      </w:r>
      <w:r>
        <w:rPr>
          <w:spacing w:val="-7"/>
          <w:sz w:val="22"/>
        </w:rPr>
        <w:t> </w:t>
      </w:r>
      <w:r>
        <w:rPr>
          <w:sz w:val="22"/>
        </w:rPr>
        <w:t>l’ha</w:t>
      </w:r>
      <w:r>
        <w:rPr>
          <w:spacing w:val="-7"/>
          <w:sz w:val="22"/>
        </w:rPr>
        <w:t> </w:t>
      </w:r>
      <w:r>
        <w:rPr>
          <w:sz w:val="22"/>
        </w:rPr>
        <w:t>de</w:t>
      </w:r>
      <w:r>
        <w:rPr>
          <w:spacing w:val="-7"/>
          <w:sz w:val="22"/>
        </w:rPr>
        <w:t> </w:t>
      </w:r>
      <w:r>
        <w:rPr>
          <w:sz w:val="22"/>
        </w:rPr>
        <w:t>matricular</w:t>
      </w:r>
      <w:r>
        <w:rPr>
          <w:spacing w:val="-7"/>
          <w:sz w:val="22"/>
        </w:rPr>
        <w:t> </w:t>
      </w:r>
      <w:r>
        <w:rPr>
          <w:sz w:val="22"/>
        </w:rPr>
        <w:t>dels</w:t>
      </w:r>
      <w:r>
        <w:rPr>
          <w:spacing w:val="-7"/>
          <w:sz w:val="22"/>
        </w:rPr>
        <w:t> </w:t>
      </w:r>
      <w:r>
        <w:rPr>
          <w:sz w:val="22"/>
        </w:rPr>
        <w:t>mòduls</w:t>
      </w:r>
      <w:r>
        <w:rPr>
          <w:spacing w:val="-7"/>
          <w:sz w:val="22"/>
        </w:rPr>
        <w:t> </w:t>
      </w:r>
      <w:r>
        <w:rPr>
          <w:sz w:val="22"/>
        </w:rPr>
        <w:t>sol·licitats</w:t>
      </w:r>
      <w:r>
        <w:rPr>
          <w:spacing w:val="-7"/>
          <w:sz w:val="22"/>
        </w:rPr>
        <w:t> </w:t>
      </w:r>
      <w:r>
        <w:rPr>
          <w:sz w:val="22"/>
        </w:rPr>
        <w:t>a l’efecte exclusiu de convalidació.</w:t>
      </w:r>
    </w:p>
    <w:p>
      <w:pPr>
        <w:pStyle w:val="ListParagraph"/>
        <w:numPr>
          <w:ilvl w:val="0"/>
          <w:numId w:val="46"/>
        </w:numPr>
        <w:tabs>
          <w:tab w:pos="740" w:val="left" w:leader="none"/>
          <w:tab w:pos="742" w:val="left" w:leader="none"/>
        </w:tabs>
        <w:spacing w:line="247" w:lineRule="auto" w:before="248" w:after="0"/>
        <w:ind w:left="742" w:right="103" w:hanging="360"/>
        <w:jc w:val="left"/>
        <w:rPr>
          <w:sz w:val="22"/>
        </w:rPr>
      </w:pPr>
      <w:r>
        <w:rPr>
          <w:sz w:val="22"/>
        </w:rPr>
        <w:t>El centre docent ha de notificar la resolució a la persona interessada en un termini màxim de tres mesos comptadors des de la data de presentació de la sol·licitud. Transcorregut</w:t>
      </w:r>
      <w:r>
        <w:rPr>
          <w:spacing w:val="-12"/>
          <w:sz w:val="22"/>
        </w:rPr>
        <w:t> </w:t>
      </w:r>
      <w:r>
        <w:rPr>
          <w:sz w:val="22"/>
        </w:rPr>
        <w:t>aquest</w:t>
      </w:r>
      <w:r>
        <w:rPr>
          <w:spacing w:val="-12"/>
          <w:sz w:val="22"/>
        </w:rPr>
        <w:t> </w:t>
      </w:r>
      <w:r>
        <w:rPr>
          <w:sz w:val="22"/>
        </w:rPr>
        <w:t>termini</w:t>
      </w:r>
      <w:r>
        <w:rPr>
          <w:spacing w:val="-12"/>
          <w:sz w:val="22"/>
        </w:rPr>
        <w:t> </w:t>
      </w:r>
      <w:r>
        <w:rPr>
          <w:sz w:val="22"/>
        </w:rPr>
        <w:t>sense</w:t>
      </w:r>
      <w:r>
        <w:rPr>
          <w:spacing w:val="-12"/>
          <w:sz w:val="22"/>
        </w:rPr>
        <w:t> </w:t>
      </w:r>
      <w:r>
        <w:rPr>
          <w:sz w:val="22"/>
        </w:rPr>
        <w:t>notificació</w:t>
      </w:r>
      <w:r>
        <w:rPr>
          <w:spacing w:val="-12"/>
          <w:sz w:val="22"/>
        </w:rPr>
        <w:t> </w:t>
      </w:r>
      <w:r>
        <w:rPr>
          <w:sz w:val="22"/>
        </w:rPr>
        <w:t>expressa,</w:t>
      </w:r>
      <w:r>
        <w:rPr>
          <w:spacing w:val="-12"/>
          <w:sz w:val="22"/>
        </w:rPr>
        <w:t> </w:t>
      </w:r>
      <w:r>
        <w:rPr>
          <w:sz w:val="22"/>
        </w:rPr>
        <w:t>la</w:t>
      </w:r>
      <w:r>
        <w:rPr>
          <w:spacing w:val="-12"/>
          <w:sz w:val="22"/>
        </w:rPr>
        <w:t> </w:t>
      </w:r>
      <w:r>
        <w:rPr>
          <w:sz w:val="22"/>
        </w:rPr>
        <w:t>sol·licitud</w:t>
      </w:r>
      <w:r>
        <w:rPr>
          <w:spacing w:val="-12"/>
          <w:sz w:val="22"/>
        </w:rPr>
        <w:t> </w:t>
      </w:r>
      <w:r>
        <w:rPr>
          <w:sz w:val="22"/>
        </w:rPr>
        <w:t>s’ha</w:t>
      </w:r>
      <w:r>
        <w:rPr>
          <w:spacing w:val="-12"/>
          <w:sz w:val="22"/>
        </w:rPr>
        <w:t> </w:t>
      </w:r>
      <w:r>
        <w:rPr>
          <w:sz w:val="22"/>
        </w:rPr>
        <w:t>d’entendre desestimada</w:t>
      </w:r>
      <w:r>
        <w:rPr>
          <w:spacing w:val="-5"/>
          <w:sz w:val="22"/>
        </w:rPr>
        <w:t> </w:t>
      </w:r>
      <w:r>
        <w:rPr>
          <w:sz w:val="22"/>
        </w:rPr>
        <w:t>per</w:t>
      </w:r>
      <w:r>
        <w:rPr>
          <w:spacing w:val="-5"/>
          <w:sz w:val="22"/>
        </w:rPr>
        <w:t> </w:t>
      </w:r>
      <w:r>
        <w:rPr>
          <w:sz w:val="22"/>
        </w:rPr>
        <w:t>silenci</w:t>
      </w:r>
      <w:r>
        <w:rPr>
          <w:spacing w:val="-5"/>
          <w:sz w:val="22"/>
        </w:rPr>
        <w:t> </w:t>
      </w:r>
      <w:r>
        <w:rPr>
          <w:sz w:val="22"/>
        </w:rPr>
        <w:t>administratiu,</w:t>
      </w:r>
      <w:r>
        <w:rPr>
          <w:spacing w:val="-5"/>
          <w:sz w:val="22"/>
        </w:rPr>
        <w:t> </w:t>
      </w:r>
      <w:r>
        <w:rPr>
          <w:sz w:val="22"/>
        </w:rPr>
        <w:t>d’acord</w:t>
      </w:r>
      <w:r>
        <w:rPr>
          <w:spacing w:val="-5"/>
          <w:sz w:val="22"/>
        </w:rPr>
        <w:t> </w:t>
      </w:r>
      <w:r>
        <w:rPr>
          <w:sz w:val="22"/>
        </w:rPr>
        <w:t>amb</w:t>
      </w:r>
      <w:r>
        <w:rPr>
          <w:spacing w:val="-5"/>
          <w:sz w:val="22"/>
        </w:rPr>
        <w:t> </w:t>
      </w:r>
      <w:r>
        <w:rPr>
          <w:sz w:val="22"/>
        </w:rPr>
        <w:t>el</w:t>
      </w:r>
      <w:r>
        <w:rPr>
          <w:spacing w:val="-5"/>
          <w:sz w:val="22"/>
        </w:rPr>
        <w:t> </w:t>
      </w:r>
      <w:r>
        <w:rPr>
          <w:sz w:val="22"/>
        </w:rPr>
        <w:t>que</w:t>
      </w:r>
      <w:r>
        <w:rPr>
          <w:spacing w:val="-5"/>
          <w:sz w:val="22"/>
        </w:rPr>
        <w:t> </w:t>
      </w:r>
      <w:r>
        <w:rPr>
          <w:sz w:val="22"/>
        </w:rPr>
        <w:t>preveu</w:t>
      </w:r>
      <w:r>
        <w:rPr>
          <w:spacing w:val="-5"/>
          <w:sz w:val="22"/>
        </w:rPr>
        <w:t> </w:t>
      </w:r>
      <w:r>
        <w:rPr>
          <w:sz w:val="22"/>
        </w:rPr>
        <w:t>la</w:t>
      </w:r>
      <w:r>
        <w:rPr>
          <w:spacing w:val="-5"/>
          <w:sz w:val="22"/>
        </w:rPr>
        <w:t> </w:t>
      </w:r>
      <w:r>
        <w:rPr>
          <w:sz w:val="22"/>
        </w:rPr>
        <w:t>Llei</w:t>
      </w:r>
      <w:r>
        <w:rPr>
          <w:spacing w:val="-5"/>
          <w:sz w:val="22"/>
        </w:rPr>
        <w:t> </w:t>
      </w:r>
      <w:r>
        <w:rPr>
          <w:sz w:val="22"/>
        </w:rPr>
        <w:t>39/2015,</w:t>
      </w:r>
      <w:r>
        <w:rPr>
          <w:spacing w:val="-5"/>
          <w:sz w:val="22"/>
        </w:rPr>
        <w:t> </w:t>
      </w:r>
      <w:r>
        <w:rPr>
          <w:sz w:val="22"/>
        </w:rPr>
        <w:t>d’1 d’octubre, del procediment administratiu comú de les administracions públiques.</w:t>
      </w:r>
    </w:p>
    <w:p>
      <w:pPr>
        <w:pStyle w:val="ListParagraph"/>
        <w:numPr>
          <w:ilvl w:val="0"/>
          <w:numId w:val="46"/>
        </w:numPr>
        <w:tabs>
          <w:tab w:pos="740" w:val="left" w:leader="none"/>
          <w:tab w:pos="742" w:val="left" w:leader="none"/>
        </w:tabs>
        <w:spacing w:line="247" w:lineRule="auto" w:before="244" w:after="0"/>
        <w:ind w:left="742" w:right="89" w:hanging="360"/>
        <w:jc w:val="both"/>
        <w:rPr>
          <w:sz w:val="22"/>
        </w:rPr>
      </w:pPr>
      <w:r>
        <w:rPr>
          <w:sz w:val="22"/>
        </w:rPr>
        <w:t>Si la persona interessada no està d’acord amb la resolució, pot interposar un recurs d’alçada</w:t>
      </w:r>
      <w:r>
        <w:rPr>
          <w:spacing w:val="-10"/>
          <w:sz w:val="22"/>
        </w:rPr>
        <w:t> </w:t>
      </w:r>
      <w:r>
        <w:rPr>
          <w:sz w:val="22"/>
        </w:rPr>
        <w:t>davant</w:t>
      </w:r>
      <w:r>
        <w:rPr>
          <w:spacing w:val="-10"/>
          <w:sz w:val="22"/>
        </w:rPr>
        <w:t> </w:t>
      </w:r>
      <w:r>
        <w:rPr>
          <w:sz w:val="22"/>
        </w:rPr>
        <w:t>la</w:t>
      </w:r>
      <w:r>
        <w:rPr>
          <w:spacing w:val="-10"/>
          <w:sz w:val="22"/>
        </w:rPr>
        <w:t> </w:t>
      </w:r>
      <w:r>
        <w:rPr>
          <w:sz w:val="22"/>
        </w:rPr>
        <w:t>Direcció</w:t>
      </w:r>
      <w:r>
        <w:rPr>
          <w:spacing w:val="-10"/>
          <w:sz w:val="22"/>
        </w:rPr>
        <w:t> </w:t>
      </w:r>
      <w:r>
        <w:rPr>
          <w:sz w:val="22"/>
        </w:rPr>
        <w:t>General</w:t>
      </w:r>
      <w:r>
        <w:rPr>
          <w:spacing w:val="-10"/>
          <w:sz w:val="22"/>
        </w:rPr>
        <w:t> </w:t>
      </w:r>
      <w:r>
        <w:rPr>
          <w:sz w:val="22"/>
        </w:rPr>
        <w:t>de</w:t>
      </w:r>
      <w:r>
        <w:rPr>
          <w:spacing w:val="-10"/>
          <w:sz w:val="22"/>
        </w:rPr>
        <w:t> </w:t>
      </w:r>
      <w:r>
        <w:rPr>
          <w:sz w:val="22"/>
        </w:rPr>
        <w:t>Formació</w:t>
      </w:r>
      <w:r>
        <w:rPr>
          <w:spacing w:val="-10"/>
          <w:sz w:val="22"/>
        </w:rPr>
        <w:t> </w:t>
      </w:r>
      <w:r>
        <w:rPr>
          <w:sz w:val="22"/>
        </w:rPr>
        <w:t>Professional</w:t>
      </w:r>
      <w:r>
        <w:rPr>
          <w:spacing w:val="-10"/>
          <w:sz w:val="22"/>
        </w:rPr>
        <w:t> </w:t>
      </w:r>
      <w:r>
        <w:rPr>
          <w:sz w:val="22"/>
        </w:rPr>
        <w:t>i</w:t>
      </w:r>
      <w:r>
        <w:rPr>
          <w:spacing w:val="-10"/>
          <w:sz w:val="22"/>
        </w:rPr>
        <w:t> </w:t>
      </w:r>
      <w:r>
        <w:rPr>
          <w:sz w:val="22"/>
        </w:rPr>
        <w:t>Ordenació</w:t>
      </w:r>
      <w:r>
        <w:rPr>
          <w:spacing w:val="-10"/>
          <w:sz w:val="22"/>
        </w:rPr>
        <w:t> </w:t>
      </w:r>
      <w:r>
        <w:rPr>
          <w:sz w:val="22"/>
        </w:rPr>
        <w:t>Educativa.</w:t>
      </w:r>
    </w:p>
    <w:p>
      <w:pPr>
        <w:pStyle w:val="ListParagraph"/>
        <w:numPr>
          <w:ilvl w:val="0"/>
          <w:numId w:val="46"/>
        </w:numPr>
        <w:tabs>
          <w:tab w:pos="740" w:val="left" w:leader="none"/>
          <w:tab w:pos="742" w:val="left" w:leader="none"/>
        </w:tabs>
        <w:spacing w:line="247" w:lineRule="auto" w:before="248" w:after="0"/>
        <w:ind w:left="742" w:right="52" w:hanging="360"/>
        <w:jc w:val="left"/>
        <w:rPr>
          <w:sz w:val="22"/>
        </w:rPr>
      </w:pPr>
      <w:r>
        <w:rPr>
          <w:sz w:val="22"/>
        </w:rPr>
        <w:t>Si la resolució és favorable a la convalidació, el centre docent ha d'incorporar la resolució i la documentació acreditativa corresponent en l'expedient acadèmic de l'alumne,</w:t>
      </w:r>
      <w:r>
        <w:rPr>
          <w:spacing w:val="-9"/>
          <w:sz w:val="22"/>
        </w:rPr>
        <w:t> </w:t>
      </w:r>
      <w:r>
        <w:rPr>
          <w:sz w:val="22"/>
        </w:rPr>
        <w:t>i</w:t>
      </w:r>
      <w:r>
        <w:rPr>
          <w:spacing w:val="-9"/>
          <w:sz w:val="22"/>
        </w:rPr>
        <w:t> </w:t>
      </w:r>
      <w:r>
        <w:rPr>
          <w:sz w:val="22"/>
        </w:rPr>
        <w:t>ha</w:t>
      </w:r>
      <w:r>
        <w:rPr>
          <w:spacing w:val="-9"/>
          <w:sz w:val="22"/>
        </w:rPr>
        <w:t> </w:t>
      </w:r>
      <w:r>
        <w:rPr>
          <w:sz w:val="22"/>
        </w:rPr>
        <w:t>de</w:t>
      </w:r>
      <w:r>
        <w:rPr>
          <w:spacing w:val="-9"/>
          <w:sz w:val="22"/>
        </w:rPr>
        <w:t> </w:t>
      </w:r>
      <w:r>
        <w:rPr>
          <w:sz w:val="22"/>
        </w:rPr>
        <w:t>fer</w:t>
      </w:r>
      <w:r>
        <w:rPr>
          <w:spacing w:val="-9"/>
          <w:sz w:val="22"/>
        </w:rPr>
        <w:t> </w:t>
      </w:r>
      <w:r>
        <w:rPr>
          <w:sz w:val="22"/>
        </w:rPr>
        <w:t>constar</w:t>
      </w:r>
      <w:r>
        <w:rPr>
          <w:spacing w:val="-9"/>
          <w:sz w:val="22"/>
        </w:rPr>
        <w:t> </w:t>
      </w:r>
      <w:r>
        <w:rPr>
          <w:sz w:val="22"/>
        </w:rPr>
        <w:t>a</w:t>
      </w:r>
      <w:r>
        <w:rPr>
          <w:spacing w:val="-9"/>
          <w:sz w:val="22"/>
        </w:rPr>
        <w:t> </w:t>
      </w:r>
      <w:r>
        <w:rPr>
          <w:sz w:val="22"/>
        </w:rPr>
        <w:t>les</w:t>
      </w:r>
      <w:r>
        <w:rPr>
          <w:spacing w:val="-9"/>
          <w:sz w:val="22"/>
        </w:rPr>
        <w:t> </w:t>
      </w:r>
      <w:r>
        <w:rPr>
          <w:sz w:val="22"/>
        </w:rPr>
        <w:t>actes</w:t>
      </w:r>
      <w:r>
        <w:rPr>
          <w:spacing w:val="-9"/>
          <w:sz w:val="22"/>
        </w:rPr>
        <w:t> </w:t>
      </w:r>
      <w:r>
        <w:rPr>
          <w:sz w:val="22"/>
        </w:rPr>
        <w:t>d'avaluació</w:t>
      </w:r>
      <w:r>
        <w:rPr>
          <w:spacing w:val="-9"/>
          <w:sz w:val="22"/>
        </w:rPr>
        <w:t> </w:t>
      </w:r>
      <w:r>
        <w:rPr>
          <w:sz w:val="22"/>
        </w:rPr>
        <w:t>i</w:t>
      </w:r>
      <w:r>
        <w:rPr>
          <w:spacing w:val="-9"/>
          <w:sz w:val="22"/>
        </w:rPr>
        <w:t> </w:t>
      </w:r>
      <w:r>
        <w:rPr>
          <w:sz w:val="22"/>
        </w:rPr>
        <w:t>a</w:t>
      </w:r>
      <w:r>
        <w:rPr>
          <w:spacing w:val="-9"/>
          <w:sz w:val="22"/>
        </w:rPr>
        <w:t> </w:t>
      </w:r>
      <w:r>
        <w:rPr>
          <w:sz w:val="22"/>
        </w:rPr>
        <w:t>la</w:t>
      </w:r>
      <w:r>
        <w:rPr>
          <w:spacing w:val="-9"/>
          <w:sz w:val="22"/>
        </w:rPr>
        <w:t> </w:t>
      </w:r>
      <w:r>
        <w:rPr>
          <w:sz w:val="22"/>
        </w:rPr>
        <w:t>certificació</w:t>
      </w:r>
      <w:r>
        <w:rPr>
          <w:spacing w:val="-9"/>
          <w:sz w:val="22"/>
        </w:rPr>
        <w:t> </w:t>
      </w:r>
      <w:r>
        <w:rPr>
          <w:sz w:val="22"/>
        </w:rPr>
        <w:t>acadèmica</w:t>
      </w:r>
      <w:r>
        <w:rPr>
          <w:spacing w:val="-9"/>
          <w:sz w:val="22"/>
        </w:rPr>
        <w:t> </w:t>
      </w:r>
      <w:r>
        <w:rPr>
          <w:sz w:val="22"/>
        </w:rPr>
        <w:t>que</w:t>
      </w:r>
      <w:r>
        <w:rPr>
          <w:spacing w:val="-9"/>
          <w:sz w:val="22"/>
        </w:rPr>
        <w:t> </w:t>
      </w:r>
      <w:r>
        <w:rPr>
          <w:sz w:val="22"/>
        </w:rPr>
        <w:t>el mòdul</w:t>
      </w:r>
      <w:r>
        <w:rPr>
          <w:spacing w:val="-2"/>
          <w:sz w:val="22"/>
        </w:rPr>
        <w:t> </w:t>
      </w:r>
      <w:r>
        <w:rPr>
          <w:sz w:val="22"/>
        </w:rPr>
        <w:t>s'ha</w:t>
      </w:r>
      <w:r>
        <w:rPr>
          <w:spacing w:val="-2"/>
          <w:sz w:val="22"/>
        </w:rPr>
        <w:t> </w:t>
      </w:r>
      <w:r>
        <w:rPr>
          <w:sz w:val="22"/>
        </w:rPr>
        <w:t>convalidat.</w:t>
      </w:r>
      <w:r>
        <w:rPr>
          <w:spacing w:val="-2"/>
          <w:sz w:val="22"/>
        </w:rPr>
        <w:t> </w:t>
      </w:r>
      <w:r>
        <w:rPr>
          <w:sz w:val="22"/>
        </w:rPr>
        <w:t>Si</w:t>
      </w:r>
      <w:r>
        <w:rPr>
          <w:spacing w:val="-2"/>
          <w:sz w:val="22"/>
        </w:rPr>
        <w:t> </w:t>
      </w:r>
      <w:r>
        <w:rPr>
          <w:sz w:val="22"/>
        </w:rPr>
        <w:t>la</w:t>
      </w:r>
      <w:r>
        <w:rPr>
          <w:spacing w:val="-2"/>
          <w:sz w:val="22"/>
        </w:rPr>
        <w:t> </w:t>
      </w:r>
      <w:r>
        <w:rPr>
          <w:sz w:val="22"/>
        </w:rPr>
        <w:t>persona</w:t>
      </w:r>
      <w:r>
        <w:rPr>
          <w:spacing w:val="-2"/>
          <w:sz w:val="22"/>
        </w:rPr>
        <w:t> </w:t>
      </w:r>
      <w:r>
        <w:rPr>
          <w:sz w:val="22"/>
        </w:rPr>
        <w:t>interessada</w:t>
      </w:r>
      <w:r>
        <w:rPr>
          <w:spacing w:val="-2"/>
          <w:sz w:val="22"/>
        </w:rPr>
        <w:t> </w:t>
      </w:r>
      <w:r>
        <w:rPr>
          <w:sz w:val="22"/>
        </w:rPr>
        <w:t>no</w:t>
      </w:r>
      <w:r>
        <w:rPr>
          <w:spacing w:val="-2"/>
          <w:sz w:val="22"/>
        </w:rPr>
        <w:t> </w:t>
      </w:r>
      <w:r>
        <w:rPr>
          <w:sz w:val="22"/>
        </w:rPr>
        <w:t>té</w:t>
      </w:r>
      <w:r>
        <w:rPr>
          <w:spacing w:val="-2"/>
          <w:sz w:val="22"/>
        </w:rPr>
        <w:t> </w:t>
      </w:r>
      <w:r>
        <w:rPr>
          <w:sz w:val="22"/>
        </w:rPr>
        <w:t>obert</w:t>
      </w:r>
      <w:r>
        <w:rPr>
          <w:spacing w:val="-2"/>
          <w:sz w:val="22"/>
        </w:rPr>
        <w:t> </w:t>
      </w:r>
      <w:r>
        <w:rPr>
          <w:sz w:val="22"/>
        </w:rPr>
        <w:t>cap</w:t>
      </w:r>
      <w:r>
        <w:rPr>
          <w:spacing w:val="-2"/>
          <w:sz w:val="22"/>
        </w:rPr>
        <w:t> </w:t>
      </w:r>
      <w:r>
        <w:rPr>
          <w:sz w:val="22"/>
        </w:rPr>
        <w:t>expedient</w:t>
      </w:r>
      <w:r>
        <w:rPr>
          <w:spacing w:val="-2"/>
          <w:sz w:val="22"/>
        </w:rPr>
        <w:t> </w:t>
      </w:r>
      <w:r>
        <w:rPr>
          <w:sz w:val="22"/>
        </w:rPr>
        <w:t>acadèmic del cicle en cap centre de les Illes Balears, el centre que resol favorablement la convalidació li ha d'obrir aquest expedient.</w:t>
      </w:r>
    </w:p>
    <w:p>
      <w:pPr>
        <w:pStyle w:val="ListParagraph"/>
        <w:numPr>
          <w:ilvl w:val="0"/>
          <w:numId w:val="46"/>
        </w:numPr>
        <w:tabs>
          <w:tab w:pos="740" w:val="left" w:leader="none"/>
          <w:tab w:pos="742" w:val="left" w:leader="none"/>
        </w:tabs>
        <w:spacing w:line="247" w:lineRule="auto" w:before="243" w:after="0"/>
        <w:ind w:left="742" w:right="137" w:hanging="360"/>
        <w:jc w:val="left"/>
        <w:rPr>
          <w:sz w:val="22"/>
        </w:rPr>
      </w:pPr>
      <w:r>
        <w:rPr>
          <w:sz w:val="22"/>
        </w:rPr>
        <w:t>Encara</w:t>
      </w:r>
      <w:r>
        <w:rPr>
          <w:spacing w:val="-10"/>
          <w:sz w:val="22"/>
        </w:rPr>
        <w:t> </w:t>
      </w:r>
      <w:r>
        <w:rPr>
          <w:sz w:val="22"/>
        </w:rPr>
        <w:t>que</w:t>
      </w:r>
      <w:r>
        <w:rPr>
          <w:spacing w:val="-10"/>
          <w:sz w:val="22"/>
        </w:rPr>
        <w:t> </w:t>
      </w:r>
      <w:r>
        <w:rPr>
          <w:sz w:val="22"/>
        </w:rPr>
        <w:t>la</w:t>
      </w:r>
      <w:r>
        <w:rPr>
          <w:spacing w:val="-10"/>
          <w:sz w:val="22"/>
        </w:rPr>
        <w:t> </w:t>
      </w:r>
      <w:r>
        <w:rPr>
          <w:sz w:val="22"/>
        </w:rPr>
        <w:t>resolució</w:t>
      </w:r>
      <w:r>
        <w:rPr>
          <w:spacing w:val="-10"/>
          <w:sz w:val="22"/>
        </w:rPr>
        <w:t> </w:t>
      </w:r>
      <w:r>
        <w:rPr>
          <w:sz w:val="22"/>
        </w:rPr>
        <w:t>de</w:t>
      </w:r>
      <w:r>
        <w:rPr>
          <w:spacing w:val="-10"/>
          <w:sz w:val="22"/>
        </w:rPr>
        <w:t> </w:t>
      </w:r>
      <w:r>
        <w:rPr>
          <w:sz w:val="22"/>
        </w:rPr>
        <w:t>convalidació</w:t>
      </w:r>
      <w:r>
        <w:rPr>
          <w:spacing w:val="-10"/>
          <w:sz w:val="22"/>
        </w:rPr>
        <w:t> </w:t>
      </w:r>
      <w:r>
        <w:rPr>
          <w:sz w:val="22"/>
        </w:rPr>
        <w:t>sigui</w:t>
      </w:r>
      <w:r>
        <w:rPr>
          <w:spacing w:val="-10"/>
          <w:sz w:val="22"/>
        </w:rPr>
        <w:t> </w:t>
      </w:r>
      <w:r>
        <w:rPr>
          <w:sz w:val="22"/>
        </w:rPr>
        <w:t>favorable,</w:t>
      </w:r>
      <w:r>
        <w:rPr>
          <w:spacing w:val="-10"/>
          <w:sz w:val="22"/>
        </w:rPr>
        <w:t> </w:t>
      </w:r>
      <w:r>
        <w:rPr>
          <w:sz w:val="22"/>
        </w:rPr>
        <w:t>si</w:t>
      </w:r>
      <w:r>
        <w:rPr>
          <w:spacing w:val="-10"/>
          <w:sz w:val="22"/>
        </w:rPr>
        <w:t> </w:t>
      </w:r>
      <w:r>
        <w:rPr>
          <w:sz w:val="22"/>
        </w:rPr>
        <w:t>la</w:t>
      </w:r>
      <w:r>
        <w:rPr>
          <w:spacing w:val="-10"/>
          <w:sz w:val="22"/>
        </w:rPr>
        <w:t> </w:t>
      </w:r>
      <w:r>
        <w:rPr>
          <w:sz w:val="22"/>
        </w:rPr>
        <w:t>persona</w:t>
      </w:r>
      <w:r>
        <w:rPr>
          <w:spacing w:val="-10"/>
          <w:sz w:val="22"/>
        </w:rPr>
        <w:t> </w:t>
      </w:r>
      <w:r>
        <w:rPr>
          <w:sz w:val="22"/>
        </w:rPr>
        <w:t>interessada</w:t>
      </w:r>
      <w:r>
        <w:rPr>
          <w:spacing w:val="-10"/>
          <w:sz w:val="22"/>
        </w:rPr>
        <w:t> </w:t>
      </w:r>
      <w:r>
        <w:rPr>
          <w:sz w:val="22"/>
        </w:rPr>
        <w:t>vol cursar la resta dels mòduls del cicle no convalidats, ha de seguir el procediment d’admissió corresponent.</w:t>
      </w:r>
    </w:p>
    <w:p>
      <w:pPr>
        <w:pStyle w:val="Heading1"/>
        <w:spacing w:line="540" w:lineRule="atLeast" w:before="30"/>
        <w:ind w:left="22" w:right="1791" w:firstLine="2297"/>
      </w:pPr>
      <w:bookmarkStart w:name="_bookmark56" w:id="57"/>
      <w:bookmarkEnd w:id="57"/>
      <w:r>
        <w:rPr>
          <w:b w:val="0"/>
        </w:rPr>
      </w:r>
      <w:r>
        <w:rPr/>
        <w:t>Capítol</w:t>
      </w:r>
      <w:r>
        <w:rPr>
          <w:spacing w:val="-14"/>
        </w:rPr>
        <w:t> </w:t>
      </w:r>
      <w:r>
        <w:rPr/>
        <w:t>IX.</w:t>
      </w:r>
      <w:r>
        <w:rPr>
          <w:spacing w:val="-14"/>
        </w:rPr>
        <w:t> </w:t>
      </w:r>
      <w:r>
        <w:rPr/>
        <w:t>Promoció,</w:t>
      </w:r>
      <w:r>
        <w:rPr>
          <w:spacing w:val="-14"/>
        </w:rPr>
        <w:t> </w:t>
      </w:r>
      <w:r>
        <w:rPr/>
        <w:t>titulació</w:t>
      </w:r>
      <w:r>
        <w:rPr>
          <w:spacing w:val="-14"/>
        </w:rPr>
        <w:t> </w:t>
      </w:r>
      <w:r>
        <w:rPr/>
        <w:t>i</w:t>
      </w:r>
      <w:r>
        <w:rPr>
          <w:spacing w:val="-14"/>
        </w:rPr>
        <w:t> </w:t>
      </w:r>
      <w:r>
        <w:rPr/>
        <w:t>certificació </w:t>
      </w:r>
      <w:bookmarkStart w:name="_bookmark57" w:id="58"/>
      <w:bookmarkEnd w:id="58"/>
      <w:r>
        <w:rPr/>
        <w:t>Articl</w:t>
      </w:r>
      <w:r>
        <w:rPr/>
        <w:t>e 49. Promoció en els graus bàsics</w:t>
      </w:r>
    </w:p>
    <w:p>
      <w:pPr>
        <w:pStyle w:val="ListParagraph"/>
        <w:numPr>
          <w:ilvl w:val="0"/>
          <w:numId w:val="47"/>
        </w:numPr>
        <w:tabs>
          <w:tab w:pos="740" w:val="left" w:leader="none"/>
          <w:tab w:pos="742" w:val="left" w:leader="none"/>
        </w:tabs>
        <w:spacing w:line="247" w:lineRule="auto" w:before="86" w:after="0"/>
        <w:ind w:left="742" w:right="332" w:hanging="360"/>
        <w:jc w:val="both"/>
        <w:rPr>
          <w:sz w:val="22"/>
        </w:rPr>
      </w:pPr>
      <w:r>
        <w:rPr>
          <w:sz w:val="22"/>
        </w:rPr>
        <w:t>Promociona a segon curs l'alumnat que hagi superat tots els àmbits, tant els professionals</w:t>
      </w:r>
      <w:r>
        <w:rPr>
          <w:spacing w:val="-10"/>
          <w:sz w:val="22"/>
        </w:rPr>
        <w:t> </w:t>
      </w:r>
      <w:r>
        <w:rPr>
          <w:sz w:val="22"/>
        </w:rPr>
        <w:t>com</w:t>
      </w:r>
      <w:r>
        <w:rPr>
          <w:spacing w:val="-10"/>
          <w:sz w:val="22"/>
        </w:rPr>
        <w:t> </w:t>
      </w:r>
      <w:r>
        <w:rPr>
          <w:sz w:val="22"/>
        </w:rPr>
        <w:t>els</w:t>
      </w:r>
      <w:r>
        <w:rPr>
          <w:spacing w:val="-10"/>
          <w:sz w:val="22"/>
        </w:rPr>
        <w:t> </w:t>
      </w:r>
      <w:r>
        <w:rPr>
          <w:sz w:val="22"/>
        </w:rPr>
        <w:t>de</w:t>
      </w:r>
      <w:r>
        <w:rPr>
          <w:spacing w:val="-10"/>
          <w:sz w:val="22"/>
        </w:rPr>
        <w:t> </w:t>
      </w:r>
      <w:r>
        <w:rPr>
          <w:sz w:val="22"/>
        </w:rPr>
        <w:t>comunicació</w:t>
      </w:r>
      <w:r>
        <w:rPr>
          <w:spacing w:val="-10"/>
          <w:sz w:val="22"/>
        </w:rPr>
        <w:t> </w:t>
      </w:r>
      <w:r>
        <w:rPr>
          <w:sz w:val="22"/>
        </w:rPr>
        <w:t>i</w:t>
      </w:r>
      <w:r>
        <w:rPr>
          <w:spacing w:val="-10"/>
          <w:sz w:val="22"/>
        </w:rPr>
        <w:t> </w:t>
      </w:r>
      <w:r>
        <w:rPr>
          <w:sz w:val="22"/>
        </w:rPr>
        <w:t>ciències</w:t>
      </w:r>
      <w:r>
        <w:rPr>
          <w:spacing w:val="-10"/>
          <w:sz w:val="22"/>
        </w:rPr>
        <w:t> </w:t>
      </w:r>
      <w:r>
        <w:rPr>
          <w:sz w:val="22"/>
        </w:rPr>
        <w:t>socials</w:t>
      </w:r>
      <w:r>
        <w:rPr>
          <w:spacing w:val="-10"/>
          <w:sz w:val="22"/>
        </w:rPr>
        <w:t> </w:t>
      </w:r>
      <w:r>
        <w:rPr>
          <w:sz w:val="22"/>
        </w:rPr>
        <w:t>i</w:t>
      </w:r>
      <w:r>
        <w:rPr>
          <w:spacing w:val="-10"/>
          <w:sz w:val="22"/>
        </w:rPr>
        <w:t> </w:t>
      </w:r>
      <w:r>
        <w:rPr>
          <w:sz w:val="22"/>
        </w:rPr>
        <w:t>els</w:t>
      </w:r>
      <w:r>
        <w:rPr>
          <w:spacing w:val="-10"/>
          <w:sz w:val="22"/>
        </w:rPr>
        <w:t> </w:t>
      </w:r>
      <w:r>
        <w:rPr>
          <w:sz w:val="22"/>
        </w:rPr>
        <w:t>de</w:t>
      </w:r>
      <w:r>
        <w:rPr>
          <w:spacing w:val="-10"/>
          <w:sz w:val="22"/>
        </w:rPr>
        <w:t> </w:t>
      </w:r>
      <w:r>
        <w:rPr>
          <w:sz w:val="22"/>
        </w:rPr>
        <w:t>ciències</w:t>
      </w:r>
      <w:r>
        <w:rPr>
          <w:spacing w:val="-10"/>
          <w:sz w:val="22"/>
        </w:rPr>
        <w:t> </w:t>
      </w:r>
      <w:r>
        <w:rPr>
          <w:sz w:val="22"/>
        </w:rPr>
        <w:t>aplicades.</w:t>
      </w:r>
    </w:p>
    <w:p>
      <w:pPr>
        <w:pStyle w:val="ListParagraph"/>
        <w:numPr>
          <w:ilvl w:val="0"/>
          <w:numId w:val="47"/>
        </w:numPr>
        <w:tabs>
          <w:tab w:pos="740" w:val="left" w:leader="none"/>
        </w:tabs>
        <w:spacing w:line="240" w:lineRule="auto" w:before="198" w:after="0"/>
        <w:ind w:left="740" w:right="0" w:hanging="358"/>
        <w:jc w:val="left"/>
        <w:rPr>
          <w:sz w:val="22"/>
        </w:rPr>
      </w:pPr>
      <w:r>
        <w:rPr>
          <w:sz w:val="22"/>
        </w:rPr>
        <w:t>També</w:t>
      </w:r>
      <w:r>
        <w:rPr>
          <w:spacing w:val="-13"/>
          <w:sz w:val="22"/>
        </w:rPr>
        <w:t> </w:t>
      </w:r>
      <w:r>
        <w:rPr>
          <w:sz w:val="22"/>
        </w:rPr>
        <w:t>promociona</w:t>
      </w:r>
      <w:r>
        <w:rPr>
          <w:spacing w:val="-12"/>
          <w:sz w:val="22"/>
        </w:rPr>
        <w:t> </w:t>
      </w:r>
      <w:r>
        <w:rPr>
          <w:sz w:val="22"/>
        </w:rPr>
        <w:t>si</w:t>
      </w:r>
      <w:r>
        <w:rPr>
          <w:spacing w:val="-12"/>
          <w:sz w:val="22"/>
        </w:rPr>
        <w:t> </w:t>
      </w:r>
      <w:r>
        <w:rPr>
          <w:sz w:val="22"/>
        </w:rPr>
        <w:t>compleix,</w:t>
      </w:r>
      <w:r>
        <w:rPr>
          <w:spacing w:val="-13"/>
          <w:sz w:val="22"/>
        </w:rPr>
        <w:t> </w:t>
      </w:r>
      <w:r>
        <w:rPr>
          <w:sz w:val="22"/>
        </w:rPr>
        <w:t>acumulativament,</w:t>
      </w:r>
      <w:r>
        <w:rPr>
          <w:spacing w:val="-12"/>
          <w:sz w:val="22"/>
        </w:rPr>
        <w:t> </w:t>
      </w:r>
      <w:r>
        <w:rPr>
          <w:sz w:val="22"/>
        </w:rPr>
        <w:t>les</w:t>
      </w:r>
      <w:r>
        <w:rPr>
          <w:spacing w:val="-12"/>
          <w:sz w:val="22"/>
        </w:rPr>
        <w:t> </w:t>
      </w:r>
      <w:r>
        <w:rPr>
          <w:sz w:val="22"/>
        </w:rPr>
        <w:t>següents</w:t>
      </w:r>
      <w:r>
        <w:rPr>
          <w:spacing w:val="-12"/>
          <w:sz w:val="22"/>
        </w:rPr>
        <w:t> </w:t>
      </w:r>
      <w:r>
        <w:rPr>
          <w:spacing w:val="-2"/>
          <w:sz w:val="22"/>
        </w:rPr>
        <w:t>condicions:</w:t>
      </w:r>
    </w:p>
    <w:p>
      <w:pPr>
        <w:pStyle w:val="ListParagraph"/>
        <w:spacing w:after="0" w:line="240" w:lineRule="auto"/>
        <w:jc w:val="left"/>
        <w:rPr>
          <w:sz w:val="22"/>
        </w:rPr>
        <w:sectPr>
          <w:pgSz w:w="11910" w:h="16840"/>
          <w:pgMar w:header="720" w:footer="1467" w:top="1620" w:bottom="1660" w:left="1417" w:right="1417"/>
        </w:sectPr>
      </w:pPr>
    </w:p>
    <w:p>
      <w:pPr>
        <w:pStyle w:val="ListParagraph"/>
        <w:numPr>
          <w:ilvl w:val="1"/>
          <w:numId w:val="47"/>
        </w:numPr>
        <w:tabs>
          <w:tab w:pos="1462" w:val="left" w:leader="none"/>
        </w:tabs>
        <w:spacing w:line="240" w:lineRule="auto" w:before="6" w:after="0"/>
        <w:ind w:left="1462" w:right="0" w:hanging="359"/>
        <w:jc w:val="left"/>
        <w:rPr>
          <w:sz w:val="22"/>
        </w:rPr>
      </w:pPr>
      <w:r>
        <w:rPr>
          <w:sz w:val="22"/>
        </w:rPr>
        <w:t>Els</w:t>
      </w:r>
      <w:r>
        <w:rPr>
          <w:spacing w:val="-11"/>
          <w:sz w:val="22"/>
        </w:rPr>
        <w:t> </w:t>
      </w:r>
      <w:r>
        <w:rPr>
          <w:sz w:val="22"/>
        </w:rPr>
        <w:t>mòduls</w:t>
      </w:r>
      <w:r>
        <w:rPr>
          <w:spacing w:val="-8"/>
          <w:sz w:val="22"/>
        </w:rPr>
        <w:t> </w:t>
      </w:r>
      <w:r>
        <w:rPr>
          <w:sz w:val="22"/>
        </w:rPr>
        <w:t>professionals</w:t>
      </w:r>
      <w:r>
        <w:rPr>
          <w:spacing w:val="-9"/>
          <w:sz w:val="22"/>
        </w:rPr>
        <w:t> </w:t>
      </w:r>
      <w:r>
        <w:rPr>
          <w:sz w:val="22"/>
        </w:rPr>
        <w:t>pendents</w:t>
      </w:r>
      <w:r>
        <w:rPr>
          <w:spacing w:val="-8"/>
          <w:sz w:val="22"/>
        </w:rPr>
        <w:t> </w:t>
      </w:r>
      <w:r>
        <w:rPr>
          <w:sz w:val="22"/>
        </w:rPr>
        <w:t>no</w:t>
      </w:r>
      <w:r>
        <w:rPr>
          <w:spacing w:val="-8"/>
          <w:sz w:val="22"/>
        </w:rPr>
        <w:t> </w:t>
      </w:r>
      <w:r>
        <w:rPr>
          <w:sz w:val="22"/>
        </w:rPr>
        <w:t>superen</w:t>
      </w:r>
      <w:r>
        <w:rPr>
          <w:spacing w:val="-9"/>
          <w:sz w:val="22"/>
        </w:rPr>
        <w:t> </w:t>
      </w:r>
      <w:r>
        <w:rPr>
          <w:sz w:val="22"/>
        </w:rPr>
        <w:t>el</w:t>
      </w:r>
      <w:r>
        <w:rPr>
          <w:spacing w:val="-8"/>
          <w:sz w:val="22"/>
        </w:rPr>
        <w:t> </w:t>
      </w:r>
      <w:r>
        <w:rPr>
          <w:sz w:val="22"/>
        </w:rPr>
        <w:t>20</w:t>
      </w:r>
      <w:r>
        <w:rPr>
          <w:spacing w:val="-8"/>
          <w:sz w:val="22"/>
        </w:rPr>
        <w:t> </w:t>
      </w:r>
      <w:r>
        <w:rPr>
          <w:sz w:val="22"/>
        </w:rPr>
        <w:t>%</w:t>
      </w:r>
      <w:r>
        <w:rPr>
          <w:spacing w:val="-9"/>
          <w:sz w:val="22"/>
        </w:rPr>
        <w:t> </w:t>
      </w:r>
      <w:r>
        <w:rPr>
          <w:sz w:val="22"/>
        </w:rPr>
        <w:t>de</w:t>
      </w:r>
      <w:r>
        <w:rPr>
          <w:spacing w:val="-8"/>
          <w:sz w:val="22"/>
        </w:rPr>
        <w:t> </w:t>
      </w:r>
      <w:r>
        <w:rPr>
          <w:sz w:val="22"/>
        </w:rPr>
        <w:t>l’horari</w:t>
      </w:r>
      <w:r>
        <w:rPr>
          <w:spacing w:val="-8"/>
          <w:sz w:val="22"/>
        </w:rPr>
        <w:t> </w:t>
      </w:r>
      <w:r>
        <w:rPr>
          <w:spacing w:val="-2"/>
          <w:sz w:val="22"/>
        </w:rPr>
        <w:t>setmanal.</w:t>
      </w:r>
    </w:p>
    <w:p>
      <w:pPr>
        <w:pStyle w:val="ListParagraph"/>
        <w:numPr>
          <w:ilvl w:val="1"/>
          <w:numId w:val="47"/>
        </w:numPr>
        <w:tabs>
          <w:tab w:pos="1461" w:val="left" w:leader="none"/>
        </w:tabs>
        <w:spacing w:line="240" w:lineRule="auto" w:before="7" w:after="0"/>
        <w:ind w:left="1461" w:right="0" w:hanging="359"/>
        <w:jc w:val="left"/>
        <w:rPr>
          <w:sz w:val="22"/>
        </w:rPr>
      </w:pPr>
      <w:r>
        <w:rPr>
          <w:sz w:val="22"/>
        </w:rPr>
        <w:t>Ha</w:t>
      </w:r>
      <w:r>
        <w:rPr>
          <w:spacing w:val="-8"/>
          <w:sz w:val="22"/>
        </w:rPr>
        <w:t> </w:t>
      </w:r>
      <w:r>
        <w:rPr>
          <w:sz w:val="22"/>
        </w:rPr>
        <w:t>superat</w:t>
      </w:r>
      <w:r>
        <w:rPr>
          <w:spacing w:val="-8"/>
          <w:sz w:val="22"/>
        </w:rPr>
        <w:t> </w:t>
      </w:r>
      <w:r>
        <w:rPr>
          <w:sz w:val="22"/>
        </w:rPr>
        <w:t>com</w:t>
      </w:r>
      <w:r>
        <w:rPr>
          <w:spacing w:val="-8"/>
          <w:sz w:val="22"/>
        </w:rPr>
        <w:t> </w:t>
      </w:r>
      <w:r>
        <w:rPr>
          <w:sz w:val="22"/>
        </w:rPr>
        <w:t>a</w:t>
      </w:r>
      <w:r>
        <w:rPr>
          <w:spacing w:val="-8"/>
          <w:sz w:val="22"/>
        </w:rPr>
        <w:t> </w:t>
      </w:r>
      <w:r>
        <w:rPr>
          <w:sz w:val="22"/>
        </w:rPr>
        <w:t>mínim</w:t>
      </w:r>
      <w:r>
        <w:rPr>
          <w:spacing w:val="-8"/>
          <w:sz w:val="22"/>
        </w:rPr>
        <w:t> </w:t>
      </w:r>
      <w:r>
        <w:rPr>
          <w:sz w:val="22"/>
        </w:rPr>
        <w:t>un</w:t>
      </w:r>
      <w:r>
        <w:rPr>
          <w:spacing w:val="-8"/>
          <w:sz w:val="22"/>
        </w:rPr>
        <w:t> </w:t>
      </w:r>
      <w:r>
        <w:rPr>
          <w:sz w:val="22"/>
        </w:rPr>
        <w:t>dels</w:t>
      </w:r>
      <w:r>
        <w:rPr>
          <w:spacing w:val="-8"/>
          <w:sz w:val="22"/>
        </w:rPr>
        <w:t> </w:t>
      </w:r>
      <w:r>
        <w:rPr>
          <w:sz w:val="22"/>
        </w:rPr>
        <w:t>àmbits</w:t>
      </w:r>
      <w:r>
        <w:rPr>
          <w:spacing w:val="-8"/>
          <w:sz w:val="22"/>
        </w:rPr>
        <w:t> </w:t>
      </w:r>
      <w:r>
        <w:rPr>
          <w:sz w:val="22"/>
        </w:rPr>
        <w:t>no</w:t>
      </w:r>
      <w:r>
        <w:rPr>
          <w:spacing w:val="-8"/>
          <w:sz w:val="22"/>
        </w:rPr>
        <w:t> </w:t>
      </w:r>
      <w:r>
        <w:rPr>
          <w:spacing w:val="-2"/>
          <w:sz w:val="22"/>
        </w:rPr>
        <w:t>professionals.</w:t>
      </w:r>
    </w:p>
    <w:p>
      <w:pPr>
        <w:pStyle w:val="ListParagraph"/>
        <w:numPr>
          <w:ilvl w:val="0"/>
          <w:numId w:val="47"/>
        </w:numPr>
        <w:tabs>
          <w:tab w:pos="740" w:val="left" w:leader="none"/>
          <w:tab w:pos="742" w:val="left" w:leader="none"/>
        </w:tabs>
        <w:spacing w:line="247" w:lineRule="auto" w:before="206" w:after="0"/>
        <w:ind w:left="742" w:right="61" w:hanging="360"/>
        <w:jc w:val="left"/>
        <w:rPr>
          <w:sz w:val="22"/>
        </w:rPr>
      </w:pPr>
      <w:r>
        <w:rPr>
          <w:sz w:val="22"/>
        </w:rPr>
        <w:t>L’alumnat</w:t>
      </w:r>
      <w:r>
        <w:rPr>
          <w:spacing w:val="-9"/>
          <w:sz w:val="22"/>
        </w:rPr>
        <w:t> </w:t>
      </w:r>
      <w:r>
        <w:rPr>
          <w:sz w:val="22"/>
        </w:rPr>
        <w:t>que</w:t>
      </w:r>
      <w:r>
        <w:rPr>
          <w:spacing w:val="-9"/>
          <w:sz w:val="22"/>
        </w:rPr>
        <w:t> </w:t>
      </w:r>
      <w:r>
        <w:rPr>
          <w:sz w:val="22"/>
        </w:rPr>
        <w:t>promociona</w:t>
      </w:r>
      <w:r>
        <w:rPr>
          <w:spacing w:val="-9"/>
          <w:sz w:val="22"/>
        </w:rPr>
        <w:t> </w:t>
      </w:r>
      <w:r>
        <w:rPr>
          <w:sz w:val="22"/>
        </w:rPr>
        <w:t>al</w:t>
      </w:r>
      <w:r>
        <w:rPr>
          <w:spacing w:val="-9"/>
          <w:sz w:val="22"/>
        </w:rPr>
        <w:t> </w:t>
      </w:r>
      <w:r>
        <w:rPr>
          <w:sz w:val="22"/>
        </w:rPr>
        <w:t>segon</w:t>
      </w:r>
      <w:r>
        <w:rPr>
          <w:spacing w:val="-9"/>
          <w:sz w:val="22"/>
        </w:rPr>
        <w:t> </w:t>
      </w:r>
      <w:r>
        <w:rPr>
          <w:sz w:val="22"/>
        </w:rPr>
        <w:t>curs</w:t>
      </w:r>
      <w:r>
        <w:rPr>
          <w:spacing w:val="-9"/>
          <w:sz w:val="22"/>
        </w:rPr>
        <w:t> </w:t>
      </w:r>
      <w:r>
        <w:rPr>
          <w:sz w:val="22"/>
        </w:rPr>
        <w:t>amb</w:t>
      </w:r>
      <w:r>
        <w:rPr>
          <w:spacing w:val="-9"/>
          <w:sz w:val="22"/>
        </w:rPr>
        <w:t> </w:t>
      </w:r>
      <w:r>
        <w:rPr>
          <w:sz w:val="22"/>
        </w:rPr>
        <w:t>algun</w:t>
      </w:r>
      <w:r>
        <w:rPr>
          <w:spacing w:val="-9"/>
          <w:sz w:val="22"/>
        </w:rPr>
        <w:t> </w:t>
      </w:r>
      <w:r>
        <w:rPr>
          <w:sz w:val="22"/>
        </w:rPr>
        <w:t>àmbit</w:t>
      </w:r>
      <w:r>
        <w:rPr>
          <w:spacing w:val="-9"/>
          <w:sz w:val="22"/>
        </w:rPr>
        <w:t> </w:t>
      </w:r>
      <w:r>
        <w:rPr>
          <w:sz w:val="22"/>
        </w:rPr>
        <w:t>o</w:t>
      </w:r>
      <w:r>
        <w:rPr>
          <w:spacing w:val="-9"/>
          <w:sz w:val="22"/>
        </w:rPr>
        <w:t> </w:t>
      </w:r>
      <w:r>
        <w:rPr>
          <w:sz w:val="22"/>
        </w:rPr>
        <w:t>algun</w:t>
      </w:r>
      <w:r>
        <w:rPr>
          <w:spacing w:val="-9"/>
          <w:sz w:val="22"/>
        </w:rPr>
        <w:t> </w:t>
      </w:r>
      <w:r>
        <w:rPr>
          <w:sz w:val="22"/>
        </w:rPr>
        <w:t>mòdul</w:t>
      </w:r>
      <w:r>
        <w:rPr>
          <w:spacing w:val="-9"/>
          <w:sz w:val="22"/>
        </w:rPr>
        <w:t> </w:t>
      </w:r>
      <w:r>
        <w:rPr>
          <w:sz w:val="22"/>
        </w:rPr>
        <w:t>professional del primer curs no superat s’ha de matricular dels mòduls professionals del segon curs,</w:t>
      </w:r>
      <w:r>
        <w:rPr>
          <w:spacing w:val="-9"/>
          <w:sz w:val="22"/>
        </w:rPr>
        <w:t> </w:t>
      </w:r>
      <w:r>
        <w:rPr>
          <w:sz w:val="22"/>
        </w:rPr>
        <w:t>així</w:t>
      </w:r>
      <w:r>
        <w:rPr>
          <w:spacing w:val="-9"/>
          <w:sz w:val="22"/>
        </w:rPr>
        <w:t> </w:t>
      </w:r>
      <w:r>
        <w:rPr>
          <w:sz w:val="22"/>
        </w:rPr>
        <w:t>com</w:t>
      </w:r>
      <w:r>
        <w:rPr>
          <w:spacing w:val="-9"/>
          <w:sz w:val="22"/>
        </w:rPr>
        <w:t> </w:t>
      </w:r>
      <w:r>
        <w:rPr>
          <w:sz w:val="22"/>
        </w:rPr>
        <w:t>dels</w:t>
      </w:r>
      <w:r>
        <w:rPr>
          <w:spacing w:val="-9"/>
          <w:sz w:val="22"/>
        </w:rPr>
        <w:t> </w:t>
      </w:r>
      <w:r>
        <w:rPr>
          <w:sz w:val="22"/>
        </w:rPr>
        <w:t>mòduls</w:t>
      </w:r>
      <w:r>
        <w:rPr>
          <w:spacing w:val="-9"/>
          <w:sz w:val="22"/>
        </w:rPr>
        <w:t> </w:t>
      </w:r>
      <w:r>
        <w:rPr>
          <w:sz w:val="22"/>
        </w:rPr>
        <w:t>pendents</w:t>
      </w:r>
      <w:r>
        <w:rPr>
          <w:spacing w:val="-9"/>
          <w:sz w:val="22"/>
        </w:rPr>
        <w:t> </w:t>
      </w:r>
      <w:r>
        <w:rPr>
          <w:sz w:val="22"/>
        </w:rPr>
        <w:t>del</w:t>
      </w:r>
      <w:r>
        <w:rPr>
          <w:spacing w:val="-9"/>
          <w:sz w:val="22"/>
        </w:rPr>
        <w:t> </w:t>
      </w:r>
      <w:r>
        <w:rPr>
          <w:sz w:val="22"/>
        </w:rPr>
        <w:t>primer</w:t>
      </w:r>
      <w:r>
        <w:rPr>
          <w:spacing w:val="-9"/>
          <w:sz w:val="22"/>
        </w:rPr>
        <w:t> </w:t>
      </w:r>
      <w:r>
        <w:rPr>
          <w:sz w:val="22"/>
        </w:rPr>
        <w:t>curs,</w:t>
      </w:r>
      <w:r>
        <w:rPr>
          <w:spacing w:val="-9"/>
          <w:sz w:val="22"/>
        </w:rPr>
        <w:t> </w:t>
      </w:r>
      <w:r>
        <w:rPr>
          <w:sz w:val="22"/>
        </w:rPr>
        <w:t>tal</w:t>
      </w:r>
      <w:r>
        <w:rPr>
          <w:spacing w:val="-9"/>
          <w:sz w:val="22"/>
        </w:rPr>
        <w:t> </w:t>
      </w:r>
      <w:r>
        <w:rPr>
          <w:sz w:val="22"/>
        </w:rPr>
        <w:t>com</w:t>
      </w:r>
      <w:r>
        <w:rPr>
          <w:spacing w:val="-9"/>
          <w:sz w:val="22"/>
        </w:rPr>
        <w:t> </w:t>
      </w:r>
      <w:r>
        <w:rPr>
          <w:sz w:val="22"/>
        </w:rPr>
        <w:t>s’estableix</w:t>
      </w:r>
      <w:r>
        <w:rPr>
          <w:spacing w:val="-9"/>
          <w:sz w:val="22"/>
        </w:rPr>
        <w:t> </w:t>
      </w:r>
      <w:r>
        <w:rPr>
          <w:sz w:val="22"/>
        </w:rPr>
        <w:t>en</w:t>
      </w:r>
      <w:r>
        <w:rPr>
          <w:spacing w:val="-9"/>
          <w:sz w:val="22"/>
        </w:rPr>
        <w:t> </w:t>
      </w:r>
      <w:r>
        <w:rPr>
          <w:sz w:val="22"/>
        </w:rPr>
        <w:t>l’article</w:t>
      </w:r>
      <w:r>
        <w:rPr>
          <w:spacing w:val="-9"/>
          <w:sz w:val="22"/>
        </w:rPr>
        <w:t> </w:t>
      </w:r>
      <w:r>
        <w:rPr>
          <w:sz w:val="22"/>
        </w:rPr>
        <w:t>39 d’aquesta Ordre.</w:t>
      </w:r>
    </w:p>
    <w:p>
      <w:pPr>
        <w:pStyle w:val="ListParagraph"/>
        <w:numPr>
          <w:ilvl w:val="0"/>
          <w:numId w:val="47"/>
        </w:numPr>
        <w:tabs>
          <w:tab w:pos="740" w:val="left" w:leader="none"/>
          <w:tab w:pos="742" w:val="left" w:leader="none"/>
        </w:tabs>
        <w:spacing w:line="244" w:lineRule="auto" w:before="196" w:after="0"/>
        <w:ind w:left="742" w:right="44" w:hanging="360"/>
        <w:jc w:val="left"/>
        <w:rPr>
          <w:sz w:val="22"/>
        </w:rPr>
      </w:pPr>
      <w:r>
        <w:rPr>
          <w:sz w:val="22"/>
        </w:rPr>
        <w:t>L’alumnat</w:t>
      </w:r>
      <w:r>
        <w:rPr>
          <w:spacing w:val="-10"/>
          <w:sz w:val="22"/>
        </w:rPr>
        <w:t> </w:t>
      </w:r>
      <w:r>
        <w:rPr>
          <w:sz w:val="22"/>
        </w:rPr>
        <w:t>que</w:t>
      </w:r>
      <w:r>
        <w:rPr>
          <w:spacing w:val="-10"/>
          <w:sz w:val="22"/>
        </w:rPr>
        <w:t> </w:t>
      </w:r>
      <w:r>
        <w:rPr>
          <w:sz w:val="22"/>
        </w:rPr>
        <w:t>promocioni</w:t>
      </w:r>
      <w:r>
        <w:rPr>
          <w:spacing w:val="-10"/>
          <w:sz w:val="22"/>
        </w:rPr>
        <w:t> </w:t>
      </w:r>
      <w:r>
        <w:rPr>
          <w:sz w:val="22"/>
        </w:rPr>
        <w:t>sense</w:t>
      </w:r>
      <w:r>
        <w:rPr>
          <w:spacing w:val="-10"/>
          <w:sz w:val="22"/>
        </w:rPr>
        <w:t> </w:t>
      </w:r>
      <w:r>
        <w:rPr>
          <w:sz w:val="22"/>
        </w:rPr>
        <w:t>haver</w:t>
      </w:r>
      <w:r>
        <w:rPr>
          <w:spacing w:val="-10"/>
          <w:sz w:val="22"/>
        </w:rPr>
        <w:t> </w:t>
      </w:r>
      <w:r>
        <w:rPr>
          <w:sz w:val="22"/>
        </w:rPr>
        <w:t>superat</w:t>
      </w:r>
      <w:r>
        <w:rPr>
          <w:spacing w:val="-10"/>
          <w:sz w:val="22"/>
        </w:rPr>
        <w:t> </w:t>
      </w:r>
      <w:r>
        <w:rPr>
          <w:sz w:val="22"/>
        </w:rPr>
        <w:t>tots</w:t>
      </w:r>
      <w:r>
        <w:rPr>
          <w:spacing w:val="-10"/>
          <w:sz w:val="22"/>
        </w:rPr>
        <w:t> </w:t>
      </w:r>
      <w:r>
        <w:rPr>
          <w:sz w:val="22"/>
        </w:rPr>
        <w:t>els</w:t>
      </w:r>
      <w:r>
        <w:rPr>
          <w:spacing w:val="-10"/>
          <w:sz w:val="22"/>
        </w:rPr>
        <w:t> </w:t>
      </w:r>
      <w:r>
        <w:rPr>
          <w:sz w:val="22"/>
        </w:rPr>
        <w:t>àmbits</w:t>
      </w:r>
      <w:r>
        <w:rPr>
          <w:spacing w:val="-10"/>
          <w:sz w:val="22"/>
        </w:rPr>
        <w:t> </w:t>
      </w:r>
      <w:r>
        <w:rPr>
          <w:sz w:val="22"/>
        </w:rPr>
        <w:t>o</w:t>
      </w:r>
      <w:r>
        <w:rPr>
          <w:spacing w:val="-10"/>
          <w:sz w:val="22"/>
        </w:rPr>
        <w:t> </w:t>
      </w:r>
      <w:r>
        <w:rPr>
          <w:sz w:val="22"/>
        </w:rPr>
        <w:t>mòduls</w:t>
      </w:r>
      <w:r>
        <w:rPr>
          <w:spacing w:val="-10"/>
          <w:sz w:val="22"/>
        </w:rPr>
        <w:t> </w:t>
      </w:r>
      <w:r>
        <w:rPr>
          <w:sz w:val="22"/>
        </w:rPr>
        <w:t>professionals ha de seguir el programa de recuperació de mòduls no superats, que s'ha de revisar de manera periòdica i s’ha de garantir la seva aplicació personalitzada. L'alumnat ha de superar les avaluacions corresponents a aquests plans per poder promocionar o </w:t>
      </w:r>
      <w:r>
        <w:rPr>
          <w:spacing w:val="-2"/>
          <w:sz w:val="22"/>
        </w:rPr>
        <w:t>titular.</w:t>
      </w:r>
    </w:p>
    <w:p>
      <w:pPr>
        <w:pStyle w:val="ListParagraph"/>
        <w:numPr>
          <w:ilvl w:val="0"/>
          <w:numId w:val="47"/>
        </w:numPr>
        <w:tabs>
          <w:tab w:pos="740" w:val="left" w:leader="none"/>
          <w:tab w:pos="742" w:val="left" w:leader="none"/>
        </w:tabs>
        <w:spacing w:line="247" w:lineRule="auto" w:before="201" w:after="0"/>
        <w:ind w:left="742" w:right="281" w:hanging="360"/>
        <w:jc w:val="left"/>
        <w:rPr>
          <w:sz w:val="22"/>
        </w:rPr>
      </w:pPr>
      <w:r>
        <w:rPr>
          <w:sz w:val="22"/>
        </w:rPr>
        <w:t>En el cas d’alumnat que no hagi pogut fer la formació en empresa o organisme equiparat per causes alienes i hagin superat la formació al centre educatiu, promocionen</w:t>
      </w:r>
      <w:r>
        <w:rPr>
          <w:spacing w:val="-9"/>
          <w:sz w:val="22"/>
        </w:rPr>
        <w:t> </w:t>
      </w:r>
      <w:r>
        <w:rPr>
          <w:sz w:val="22"/>
        </w:rPr>
        <w:t>a</w:t>
      </w:r>
      <w:r>
        <w:rPr>
          <w:spacing w:val="-9"/>
          <w:sz w:val="22"/>
        </w:rPr>
        <w:t> </w:t>
      </w:r>
      <w:r>
        <w:rPr>
          <w:sz w:val="22"/>
        </w:rPr>
        <w:t>segon</w:t>
      </w:r>
      <w:r>
        <w:rPr>
          <w:spacing w:val="-9"/>
          <w:sz w:val="22"/>
        </w:rPr>
        <w:t> </w:t>
      </w:r>
      <w:r>
        <w:rPr>
          <w:sz w:val="22"/>
        </w:rPr>
        <w:t>curs</w:t>
      </w:r>
      <w:r>
        <w:rPr>
          <w:spacing w:val="-9"/>
          <w:sz w:val="22"/>
        </w:rPr>
        <w:t> </w:t>
      </w:r>
      <w:r>
        <w:rPr>
          <w:sz w:val="22"/>
        </w:rPr>
        <w:t>si</w:t>
      </w:r>
      <w:r>
        <w:rPr>
          <w:spacing w:val="-9"/>
          <w:sz w:val="22"/>
        </w:rPr>
        <w:t> </w:t>
      </w:r>
      <w:r>
        <w:rPr>
          <w:sz w:val="22"/>
        </w:rPr>
        <w:t>compleixen</w:t>
      </w:r>
      <w:r>
        <w:rPr>
          <w:spacing w:val="-9"/>
          <w:sz w:val="22"/>
        </w:rPr>
        <w:t> </w:t>
      </w:r>
      <w:r>
        <w:rPr>
          <w:sz w:val="22"/>
        </w:rPr>
        <w:t>els</w:t>
      </w:r>
      <w:r>
        <w:rPr>
          <w:spacing w:val="-9"/>
          <w:sz w:val="22"/>
        </w:rPr>
        <w:t> </w:t>
      </w:r>
      <w:r>
        <w:rPr>
          <w:sz w:val="22"/>
        </w:rPr>
        <w:t>requisits</w:t>
      </w:r>
      <w:r>
        <w:rPr>
          <w:spacing w:val="-9"/>
          <w:sz w:val="22"/>
        </w:rPr>
        <w:t> </w:t>
      </w:r>
      <w:r>
        <w:rPr>
          <w:sz w:val="22"/>
        </w:rPr>
        <w:t>de</w:t>
      </w:r>
      <w:r>
        <w:rPr>
          <w:spacing w:val="-9"/>
          <w:sz w:val="22"/>
        </w:rPr>
        <w:t> </w:t>
      </w:r>
      <w:r>
        <w:rPr>
          <w:sz w:val="22"/>
        </w:rPr>
        <w:t>promoció</w:t>
      </w:r>
      <w:r>
        <w:rPr>
          <w:spacing w:val="-9"/>
          <w:sz w:val="22"/>
        </w:rPr>
        <w:t> </w:t>
      </w:r>
      <w:r>
        <w:rPr>
          <w:sz w:val="22"/>
        </w:rPr>
        <w:t>estipulats</w:t>
      </w:r>
      <w:r>
        <w:rPr>
          <w:spacing w:val="-9"/>
          <w:sz w:val="22"/>
        </w:rPr>
        <w:t> </w:t>
      </w:r>
      <w:r>
        <w:rPr>
          <w:sz w:val="22"/>
        </w:rPr>
        <w:t>en</w:t>
      </w:r>
      <w:r>
        <w:rPr>
          <w:spacing w:val="-9"/>
          <w:sz w:val="22"/>
        </w:rPr>
        <w:t> </w:t>
      </w:r>
      <w:r>
        <w:rPr>
          <w:sz w:val="22"/>
        </w:rPr>
        <w:t>els apartats 1 i 2 d’aquest article. En aquest cas, l’alumnat s’ha de matricular tant als mòduls de segon com als mòduls de primer que tenen formació en empresa o organisme equiparat associada.</w:t>
      </w:r>
    </w:p>
    <w:p>
      <w:pPr>
        <w:pStyle w:val="ListParagraph"/>
        <w:numPr>
          <w:ilvl w:val="0"/>
          <w:numId w:val="47"/>
        </w:numPr>
        <w:tabs>
          <w:tab w:pos="740" w:val="left" w:leader="none"/>
          <w:tab w:pos="742" w:val="left" w:leader="none"/>
        </w:tabs>
        <w:spacing w:line="240" w:lineRule="auto" w:before="194" w:after="0"/>
        <w:ind w:left="742" w:right="892" w:hanging="360"/>
        <w:jc w:val="left"/>
        <w:rPr>
          <w:sz w:val="22"/>
        </w:rPr>
      </w:pPr>
      <w:r>
        <w:rPr>
          <w:sz w:val="22"/>
        </w:rPr>
        <w:t>En</w:t>
      </w:r>
      <w:r>
        <w:rPr>
          <w:spacing w:val="-9"/>
          <w:sz w:val="22"/>
        </w:rPr>
        <w:t> </w:t>
      </w:r>
      <w:r>
        <w:rPr>
          <w:sz w:val="22"/>
        </w:rPr>
        <w:t>cas</w:t>
      </w:r>
      <w:r>
        <w:rPr>
          <w:spacing w:val="-9"/>
          <w:sz w:val="22"/>
        </w:rPr>
        <w:t> </w:t>
      </w:r>
      <w:r>
        <w:rPr>
          <w:sz w:val="22"/>
        </w:rPr>
        <w:t>de</w:t>
      </w:r>
      <w:r>
        <w:rPr>
          <w:spacing w:val="-9"/>
          <w:sz w:val="22"/>
        </w:rPr>
        <w:t> </w:t>
      </w:r>
      <w:r>
        <w:rPr>
          <w:sz w:val="22"/>
        </w:rPr>
        <w:t>repetició,</w:t>
      </w:r>
      <w:r>
        <w:rPr>
          <w:spacing w:val="-9"/>
          <w:sz w:val="22"/>
        </w:rPr>
        <w:t> </w:t>
      </w:r>
      <w:r>
        <w:rPr>
          <w:sz w:val="22"/>
        </w:rPr>
        <w:t>només</w:t>
      </w:r>
      <w:r>
        <w:rPr>
          <w:spacing w:val="-9"/>
          <w:sz w:val="22"/>
        </w:rPr>
        <w:t> </w:t>
      </w:r>
      <w:r>
        <w:rPr>
          <w:sz w:val="22"/>
        </w:rPr>
        <w:t>s’han</w:t>
      </w:r>
      <w:r>
        <w:rPr>
          <w:spacing w:val="-9"/>
          <w:sz w:val="22"/>
        </w:rPr>
        <w:t> </w:t>
      </w:r>
      <w:r>
        <w:rPr>
          <w:sz w:val="22"/>
        </w:rPr>
        <w:t>de</w:t>
      </w:r>
      <w:r>
        <w:rPr>
          <w:spacing w:val="-9"/>
          <w:sz w:val="22"/>
        </w:rPr>
        <w:t> </w:t>
      </w:r>
      <w:r>
        <w:rPr>
          <w:sz w:val="22"/>
        </w:rPr>
        <w:t>cursar</w:t>
      </w:r>
      <w:r>
        <w:rPr>
          <w:spacing w:val="-9"/>
          <w:sz w:val="22"/>
        </w:rPr>
        <w:t> </w:t>
      </w:r>
      <w:r>
        <w:rPr>
          <w:sz w:val="22"/>
        </w:rPr>
        <w:t>els</w:t>
      </w:r>
      <w:r>
        <w:rPr>
          <w:spacing w:val="-9"/>
          <w:sz w:val="22"/>
        </w:rPr>
        <w:t> </w:t>
      </w:r>
      <w:r>
        <w:rPr>
          <w:sz w:val="22"/>
        </w:rPr>
        <w:t>mòduls</w:t>
      </w:r>
      <w:r>
        <w:rPr>
          <w:spacing w:val="-9"/>
          <w:sz w:val="22"/>
        </w:rPr>
        <w:t> </w:t>
      </w:r>
      <w:r>
        <w:rPr>
          <w:sz w:val="22"/>
        </w:rPr>
        <w:t>professionals</w:t>
      </w:r>
      <w:r>
        <w:rPr>
          <w:spacing w:val="-9"/>
          <w:sz w:val="22"/>
        </w:rPr>
        <w:t> </w:t>
      </w:r>
      <w:r>
        <w:rPr>
          <w:sz w:val="22"/>
        </w:rPr>
        <w:t>i</w:t>
      </w:r>
      <w:r>
        <w:rPr>
          <w:spacing w:val="-9"/>
          <w:sz w:val="22"/>
        </w:rPr>
        <w:t> </w:t>
      </w:r>
      <w:r>
        <w:rPr>
          <w:sz w:val="22"/>
        </w:rPr>
        <w:t>àmbits </w:t>
      </w:r>
      <w:r>
        <w:rPr>
          <w:spacing w:val="-2"/>
          <w:sz w:val="22"/>
        </w:rPr>
        <w:t>suspesos.</w:t>
      </w:r>
    </w:p>
    <w:p>
      <w:pPr>
        <w:pStyle w:val="ListParagraph"/>
        <w:numPr>
          <w:ilvl w:val="0"/>
          <w:numId w:val="47"/>
        </w:numPr>
        <w:tabs>
          <w:tab w:pos="740" w:val="left" w:leader="none"/>
          <w:tab w:pos="742" w:val="left" w:leader="none"/>
        </w:tabs>
        <w:spacing w:line="247" w:lineRule="auto" w:before="206" w:after="0"/>
        <w:ind w:left="742" w:right="50" w:hanging="360"/>
        <w:jc w:val="left"/>
        <w:rPr>
          <w:sz w:val="22"/>
        </w:rPr>
      </w:pPr>
      <w:r>
        <w:rPr>
          <w:sz w:val="22"/>
        </w:rPr>
        <w:t>S’autoritza que l’alumnat pugui cursar de manera simultània mòduls de primer i de segon</w:t>
      </w:r>
      <w:r>
        <w:rPr>
          <w:spacing w:val="-9"/>
          <w:sz w:val="22"/>
        </w:rPr>
        <w:t> </w:t>
      </w:r>
      <w:r>
        <w:rPr>
          <w:sz w:val="22"/>
        </w:rPr>
        <w:t>curs</w:t>
      </w:r>
      <w:r>
        <w:rPr>
          <w:spacing w:val="-9"/>
          <w:sz w:val="22"/>
        </w:rPr>
        <w:t> </w:t>
      </w:r>
      <w:r>
        <w:rPr>
          <w:sz w:val="22"/>
        </w:rPr>
        <w:t>que</w:t>
      </w:r>
      <w:r>
        <w:rPr>
          <w:spacing w:val="-9"/>
          <w:sz w:val="22"/>
        </w:rPr>
        <w:t> </w:t>
      </w:r>
      <w:r>
        <w:rPr>
          <w:sz w:val="22"/>
        </w:rPr>
        <w:t>es</w:t>
      </w:r>
      <w:r>
        <w:rPr>
          <w:spacing w:val="-9"/>
          <w:sz w:val="22"/>
        </w:rPr>
        <w:t> </w:t>
      </w:r>
      <w:r>
        <w:rPr>
          <w:sz w:val="22"/>
        </w:rPr>
        <w:t>cursen</w:t>
      </w:r>
      <w:r>
        <w:rPr>
          <w:spacing w:val="-9"/>
          <w:sz w:val="22"/>
        </w:rPr>
        <w:t> </w:t>
      </w:r>
      <w:r>
        <w:rPr>
          <w:sz w:val="22"/>
        </w:rPr>
        <w:t>per</w:t>
      </w:r>
      <w:r>
        <w:rPr>
          <w:spacing w:val="-9"/>
          <w:sz w:val="22"/>
        </w:rPr>
        <w:t> </w:t>
      </w:r>
      <w:r>
        <w:rPr>
          <w:sz w:val="22"/>
        </w:rPr>
        <w:t>primera</w:t>
      </w:r>
      <w:r>
        <w:rPr>
          <w:spacing w:val="-9"/>
          <w:sz w:val="22"/>
        </w:rPr>
        <w:t> </w:t>
      </w:r>
      <w:r>
        <w:rPr>
          <w:sz w:val="22"/>
        </w:rPr>
        <w:t>vegada</w:t>
      </w:r>
      <w:r>
        <w:rPr>
          <w:spacing w:val="-9"/>
          <w:sz w:val="22"/>
        </w:rPr>
        <w:t> </w:t>
      </w:r>
      <w:r>
        <w:rPr>
          <w:sz w:val="22"/>
        </w:rPr>
        <w:t>i</w:t>
      </w:r>
      <w:r>
        <w:rPr>
          <w:spacing w:val="-9"/>
          <w:sz w:val="22"/>
        </w:rPr>
        <w:t> </w:t>
      </w:r>
      <w:r>
        <w:rPr>
          <w:sz w:val="22"/>
        </w:rPr>
        <w:t>que</w:t>
      </w:r>
      <w:r>
        <w:rPr>
          <w:spacing w:val="-9"/>
          <w:sz w:val="22"/>
        </w:rPr>
        <w:t> </w:t>
      </w:r>
      <w:r>
        <w:rPr>
          <w:sz w:val="22"/>
        </w:rPr>
        <w:t>pertanyen</w:t>
      </w:r>
      <w:r>
        <w:rPr>
          <w:spacing w:val="-9"/>
          <w:sz w:val="22"/>
        </w:rPr>
        <w:t> </w:t>
      </w:r>
      <w:r>
        <w:rPr>
          <w:sz w:val="22"/>
        </w:rPr>
        <w:t>al</w:t>
      </w:r>
      <w:r>
        <w:rPr>
          <w:spacing w:val="-9"/>
          <w:sz w:val="22"/>
        </w:rPr>
        <w:t> </w:t>
      </w:r>
      <w:r>
        <w:rPr>
          <w:sz w:val="22"/>
        </w:rPr>
        <w:t>mateix</w:t>
      </w:r>
      <w:r>
        <w:rPr>
          <w:spacing w:val="-9"/>
          <w:sz w:val="22"/>
        </w:rPr>
        <w:t> </w:t>
      </w:r>
      <w:r>
        <w:rPr>
          <w:sz w:val="22"/>
        </w:rPr>
        <w:t>grau,</w:t>
      </w:r>
      <w:r>
        <w:rPr>
          <w:spacing w:val="-9"/>
          <w:sz w:val="22"/>
        </w:rPr>
        <w:t> </w:t>
      </w:r>
      <w:r>
        <w:rPr>
          <w:sz w:val="22"/>
        </w:rPr>
        <w:t>sempre que es compleixin les condicions següents:</w:t>
      </w:r>
    </w:p>
    <w:p>
      <w:pPr>
        <w:pStyle w:val="ListParagraph"/>
        <w:numPr>
          <w:ilvl w:val="1"/>
          <w:numId w:val="47"/>
        </w:numPr>
        <w:tabs>
          <w:tab w:pos="1462" w:val="left" w:leader="none"/>
        </w:tabs>
        <w:spacing w:line="247" w:lineRule="auto" w:before="0" w:after="0"/>
        <w:ind w:left="1462" w:right="26" w:hanging="360"/>
        <w:jc w:val="left"/>
        <w:rPr>
          <w:sz w:val="22"/>
        </w:rPr>
      </w:pPr>
      <w:r>
        <w:rPr>
          <w:sz w:val="22"/>
        </w:rPr>
        <w:t>Que l’alumnat hagi superat part dels ensenyaments del cicle corresponent amb un currículum establert per una altra comunitat autònoma i que, en traslladar la matrícula a un centre de les Illes Balears tengui pendents de cursar</w:t>
      </w:r>
      <w:r>
        <w:rPr>
          <w:spacing w:val="-9"/>
          <w:sz w:val="22"/>
        </w:rPr>
        <w:t> </w:t>
      </w:r>
      <w:r>
        <w:rPr>
          <w:sz w:val="22"/>
        </w:rPr>
        <w:t>mòduls</w:t>
      </w:r>
      <w:r>
        <w:rPr>
          <w:spacing w:val="-9"/>
          <w:sz w:val="22"/>
        </w:rPr>
        <w:t> </w:t>
      </w:r>
      <w:r>
        <w:rPr>
          <w:sz w:val="22"/>
        </w:rPr>
        <w:t>que</w:t>
      </w:r>
      <w:r>
        <w:rPr>
          <w:spacing w:val="-9"/>
          <w:sz w:val="22"/>
        </w:rPr>
        <w:t> </w:t>
      </w:r>
      <w:r>
        <w:rPr>
          <w:sz w:val="22"/>
        </w:rPr>
        <w:t>en</w:t>
      </w:r>
      <w:r>
        <w:rPr>
          <w:spacing w:val="-9"/>
          <w:sz w:val="22"/>
        </w:rPr>
        <w:t> </w:t>
      </w:r>
      <w:r>
        <w:rPr>
          <w:sz w:val="22"/>
        </w:rPr>
        <w:t>el</w:t>
      </w:r>
      <w:r>
        <w:rPr>
          <w:spacing w:val="-9"/>
          <w:sz w:val="22"/>
        </w:rPr>
        <w:t> </w:t>
      </w:r>
      <w:r>
        <w:rPr>
          <w:sz w:val="22"/>
        </w:rPr>
        <w:t>currículum</w:t>
      </w:r>
      <w:r>
        <w:rPr>
          <w:spacing w:val="-9"/>
          <w:sz w:val="22"/>
        </w:rPr>
        <w:t> </w:t>
      </w:r>
      <w:r>
        <w:rPr>
          <w:sz w:val="22"/>
        </w:rPr>
        <w:t>aplicable</w:t>
      </w:r>
      <w:r>
        <w:rPr>
          <w:spacing w:val="-9"/>
          <w:sz w:val="22"/>
        </w:rPr>
        <w:t> </w:t>
      </w:r>
      <w:r>
        <w:rPr>
          <w:sz w:val="22"/>
        </w:rPr>
        <w:t>a</w:t>
      </w:r>
      <w:r>
        <w:rPr>
          <w:spacing w:val="-9"/>
          <w:sz w:val="22"/>
        </w:rPr>
        <w:t> </w:t>
      </w:r>
      <w:r>
        <w:rPr>
          <w:sz w:val="22"/>
        </w:rPr>
        <w:t>les</w:t>
      </w:r>
      <w:r>
        <w:rPr>
          <w:spacing w:val="-9"/>
          <w:sz w:val="22"/>
        </w:rPr>
        <w:t> </w:t>
      </w:r>
      <w:r>
        <w:rPr>
          <w:sz w:val="22"/>
        </w:rPr>
        <w:t>Illes</w:t>
      </w:r>
      <w:r>
        <w:rPr>
          <w:spacing w:val="-9"/>
          <w:sz w:val="22"/>
        </w:rPr>
        <w:t> </w:t>
      </w:r>
      <w:r>
        <w:rPr>
          <w:sz w:val="22"/>
        </w:rPr>
        <w:t>Balears</w:t>
      </w:r>
      <w:r>
        <w:rPr>
          <w:spacing w:val="-9"/>
          <w:sz w:val="22"/>
        </w:rPr>
        <w:t> </w:t>
      </w:r>
      <w:r>
        <w:rPr>
          <w:sz w:val="22"/>
        </w:rPr>
        <w:t>es</w:t>
      </w:r>
      <w:r>
        <w:rPr>
          <w:spacing w:val="-9"/>
          <w:sz w:val="22"/>
        </w:rPr>
        <w:t> </w:t>
      </w:r>
      <w:r>
        <w:rPr>
          <w:sz w:val="22"/>
        </w:rPr>
        <w:t>troben</w:t>
      </w:r>
      <w:r>
        <w:rPr>
          <w:spacing w:val="-9"/>
          <w:sz w:val="22"/>
        </w:rPr>
        <w:t> </w:t>
      </w:r>
      <w:r>
        <w:rPr>
          <w:sz w:val="22"/>
        </w:rPr>
        <w:t>en</w:t>
      </w:r>
      <w:r>
        <w:rPr>
          <w:spacing w:val="-9"/>
          <w:sz w:val="22"/>
        </w:rPr>
        <w:t> </w:t>
      </w:r>
      <w:r>
        <w:rPr>
          <w:sz w:val="22"/>
        </w:rPr>
        <w:t>el primer</w:t>
      </w:r>
      <w:r>
        <w:rPr>
          <w:spacing w:val="-9"/>
          <w:sz w:val="22"/>
        </w:rPr>
        <w:t> </w:t>
      </w:r>
      <w:r>
        <w:rPr>
          <w:sz w:val="22"/>
        </w:rPr>
        <w:t>curs</w:t>
      </w:r>
      <w:r>
        <w:rPr>
          <w:spacing w:val="-9"/>
          <w:sz w:val="22"/>
        </w:rPr>
        <w:t> </w:t>
      </w:r>
      <w:r>
        <w:rPr>
          <w:sz w:val="22"/>
        </w:rPr>
        <w:t>i</w:t>
      </w:r>
      <w:r>
        <w:rPr>
          <w:spacing w:val="-9"/>
          <w:sz w:val="22"/>
        </w:rPr>
        <w:t> </w:t>
      </w:r>
      <w:r>
        <w:rPr>
          <w:sz w:val="22"/>
        </w:rPr>
        <w:t>en</w:t>
      </w:r>
      <w:r>
        <w:rPr>
          <w:spacing w:val="-9"/>
          <w:sz w:val="22"/>
        </w:rPr>
        <w:t> </w:t>
      </w:r>
      <w:r>
        <w:rPr>
          <w:sz w:val="22"/>
        </w:rPr>
        <w:t>el</w:t>
      </w:r>
      <w:r>
        <w:rPr>
          <w:spacing w:val="-9"/>
          <w:sz w:val="22"/>
        </w:rPr>
        <w:t> </w:t>
      </w:r>
      <w:r>
        <w:rPr>
          <w:sz w:val="22"/>
        </w:rPr>
        <w:t>currículum</w:t>
      </w:r>
      <w:r>
        <w:rPr>
          <w:spacing w:val="-9"/>
          <w:sz w:val="22"/>
        </w:rPr>
        <w:t> </w:t>
      </w:r>
      <w:r>
        <w:rPr>
          <w:sz w:val="22"/>
        </w:rPr>
        <w:t>de</w:t>
      </w:r>
      <w:r>
        <w:rPr>
          <w:spacing w:val="-9"/>
          <w:sz w:val="22"/>
        </w:rPr>
        <w:t> </w:t>
      </w:r>
      <w:r>
        <w:rPr>
          <w:sz w:val="22"/>
        </w:rPr>
        <w:t>l’altra</w:t>
      </w:r>
      <w:r>
        <w:rPr>
          <w:spacing w:val="-9"/>
          <w:sz w:val="22"/>
        </w:rPr>
        <w:t> </w:t>
      </w:r>
      <w:r>
        <w:rPr>
          <w:sz w:val="22"/>
        </w:rPr>
        <w:t>comunitat</w:t>
      </w:r>
      <w:r>
        <w:rPr>
          <w:spacing w:val="-9"/>
          <w:sz w:val="22"/>
        </w:rPr>
        <w:t> </w:t>
      </w:r>
      <w:r>
        <w:rPr>
          <w:sz w:val="22"/>
        </w:rPr>
        <w:t>autònoma</w:t>
      </w:r>
      <w:r>
        <w:rPr>
          <w:spacing w:val="-9"/>
          <w:sz w:val="22"/>
        </w:rPr>
        <w:t> </w:t>
      </w:r>
      <w:r>
        <w:rPr>
          <w:sz w:val="22"/>
        </w:rPr>
        <w:t>es</w:t>
      </w:r>
      <w:r>
        <w:rPr>
          <w:spacing w:val="-9"/>
          <w:sz w:val="22"/>
        </w:rPr>
        <w:t> </w:t>
      </w:r>
      <w:r>
        <w:rPr>
          <w:sz w:val="22"/>
        </w:rPr>
        <w:t>troben</w:t>
      </w:r>
      <w:r>
        <w:rPr>
          <w:spacing w:val="-9"/>
          <w:sz w:val="22"/>
        </w:rPr>
        <w:t> </w:t>
      </w:r>
      <w:r>
        <w:rPr>
          <w:sz w:val="22"/>
        </w:rPr>
        <w:t>al</w:t>
      </w:r>
      <w:r>
        <w:rPr>
          <w:spacing w:val="-9"/>
          <w:sz w:val="22"/>
        </w:rPr>
        <w:t> </w:t>
      </w:r>
      <w:r>
        <w:rPr>
          <w:sz w:val="22"/>
        </w:rPr>
        <w:t>segon </w:t>
      </w:r>
      <w:r>
        <w:rPr>
          <w:spacing w:val="-2"/>
          <w:sz w:val="22"/>
        </w:rPr>
        <w:t>curs.</w:t>
      </w:r>
    </w:p>
    <w:p>
      <w:pPr>
        <w:pStyle w:val="ListParagraph"/>
        <w:numPr>
          <w:ilvl w:val="1"/>
          <w:numId w:val="47"/>
        </w:numPr>
        <w:tabs>
          <w:tab w:pos="1462" w:val="left" w:leader="none"/>
        </w:tabs>
        <w:spacing w:line="247" w:lineRule="auto" w:before="0" w:after="0"/>
        <w:ind w:left="1462" w:right="52" w:hanging="360"/>
        <w:jc w:val="left"/>
        <w:rPr>
          <w:sz w:val="22"/>
        </w:rPr>
      </w:pPr>
      <w:r>
        <w:rPr>
          <w:sz w:val="22"/>
        </w:rPr>
        <w:t>Que es puguin compatibilitzar els horaris presencials dels mòduls en què es matricula. Si els horaris no són compatibles i el cicle s’imparteix en modalitat virtual en algun centre de les Illes Balears, s’autoritza que pugui compatibilitzar</w:t>
      </w:r>
      <w:r>
        <w:rPr>
          <w:spacing w:val="-10"/>
          <w:sz w:val="22"/>
        </w:rPr>
        <w:t> </w:t>
      </w:r>
      <w:r>
        <w:rPr>
          <w:sz w:val="22"/>
        </w:rPr>
        <w:t>els</w:t>
      </w:r>
      <w:r>
        <w:rPr>
          <w:spacing w:val="-10"/>
          <w:sz w:val="22"/>
        </w:rPr>
        <w:t> </w:t>
      </w:r>
      <w:r>
        <w:rPr>
          <w:sz w:val="22"/>
        </w:rPr>
        <w:t>mòduls</w:t>
      </w:r>
      <w:r>
        <w:rPr>
          <w:spacing w:val="-10"/>
          <w:sz w:val="22"/>
        </w:rPr>
        <w:t> </w:t>
      </w:r>
      <w:r>
        <w:rPr>
          <w:sz w:val="22"/>
        </w:rPr>
        <w:t>esmentats</w:t>
      </w:r>
      <w:r>
        <w:rPr>
          <w:spacing w:val="-10"/>
          <w:sz w:val="22"/>
        </w:rPr>
        <w:t> </w:t>
      </w:r>
      <w:r>
        <w:rPr>
          <w:sz w:val="22"/>
        </w:rPr>
        <w:t>en</w:t>
      </w:r>
      <w:r>
        <w:rPr>
          <w:spacing w:val="-10"/>
          <w:sz w:val="22"/>
        </w:rPr>
        <w:t> </w:t>
      </w:r>
      <w:r>
        <w:rPr>
          <w:sz w:val="22"/>
        </w:rPr>
        <w:t>modalitat</w:t>
      </w:r>
      <w:r>
        <w:rPr>
          <w:spacing w:val="-10"/>
          <w:sz w:val="22"/>
        </w:rPr>
        <w:t> </w:t>
      </w:r>
      <w:r>
        <w:rPr>
          <w:sz w:val="22"/>
        </w:rPr>
        <w:t>presencial</w:t>
      </w:r>
      <w:r>
        <w:rPr>
          <w:spacing w:val="-10"/>
          <w:sz w:val="22"/>
        </w:rPr>
        <w:t> </w:t>
      </w:r>
      <w:r>
        <w:rPr>
          <w:sz w:val="22"/>
        </w:rPr>
        <w:t>i</w:t>
      </w:r>
      <w:r>
        <w:rPr>
          <w:spacing w:val="-10"/>
          <w:sz w:val="22"/>
        </w:rPr>
        <w:t> </w:t>
      </w:r>
      <w:r>
        <w:rPr>
          <w:sz w:val="22"/>
        </w:rPr>
        <w:t>virtual</w:t>
      </w:r>
      <w:r>
        <w:rPr>
          <w:spacing w:val="-10"/>
          <w:sz w:val="22"/>
        </w:rPr>
        <w:t> </w:t>
      </w:r>
      <w:r>
        <w:rPr>
          <w:sz w:val="22"/>
        </w:rPr>
        <w:t>al</w:t>
      </w:r>
      <w:r>
        <w:rPr>
          <w:spacing w:val="-10"/>
          <w:sz w:val="22"/>
        </w:rPr>
        <w:t> </w:t>
      </w:r>
      <w:r>
        <w:rPr>
          <w:sz w:val="22"/>
        </w:rPr>
        <w:t>mateix centre o en dos centres diferents.</w:t>
      </w:r>
    </w:p>
    <w:p>
      <w:pPr>
        <w:pStyle w:val="ListParagraph"/>
        <w:numPr>
          <w:ilvl w:val="0"/>
          <w:numId w:val="47"/>
        </w:numPr>
        <w:tabs>
          <w:tab w:pos="741" w:val="left" w:leader="none"/>
        </w:tabs>
        <w:spacing w:line="240" w:lineRule="auto" w:before="186" w:after="0"/>
        <w:ind w:left="741" w:right="0" w:hanging="359"/>
        <w:jc w:val="left"/>
        <w:rPr>
          <w:sz w:val="22"/>
        </w:rPr>
      </w:pPr>
      <w:r>
        <w:rPr>
          <w:sz w:val="22"/>
        </w:rPr>
        <w:t>L’alumnat</w:t>
      </w:r>
      <w:r>
        <w:rPr>
          <w:spacing w:val="-12"/>
          <w:sz w:val="22"/>
        </w:rPr>
        <w:t> </w:t>
      </w:r>
      <w:r>
        <w:rPr>
          <w:sz w:val="22"/>
        </w:rPr>
        <w:t>menor</w:t>
      </w:r>
      <w:r>
        <w:rPr>
          <w:spacing w:val="-10"/>
          <w:sz w:val="22"/>
        </w:rPr>
        <w:t> </w:t>
      </w:r>
      <w:r>
        <w:rPr>
          <w:sz w:val="22"/>
        </w:rPr>
        <w:t>de</w:t>
      </w:r>
      <w:r>
        <w:rPr>
          <w:spacing w:val="-9"/>
          <w:sz w:val="22"/>
        </w:rPr>
        <w:t> </w:t>
      </w:r>
      <w:r>
        <w:rPr>
          <w:sz w:val="22"/>
        </w:rPr>
        <w:t>16</w:t>
      </w:r>
      <w:r>
        <w:rPr>
          <w:spacing w:val="-10"/>
          <w:sz w:val="22"/>
        </w:rPr>
        <w:t> </w:t>
      </w:r>
      <w:r>
        <w:rPr>
          <w:sz w:val="22"/>
        </w:rPr>
        <w:t>anys</w:t>
      </w:r>
      <w:r>
        <w:rPr>
          <w:spacing w:val="-9"/>
          <w:sz w:val="22"/>
        </w:rPr>
        <w:t> </w:t>
      </w:r>
      <w:r>
        <w:rPr>
          <w:sz w:val="22"/>
        </w:rPr>
        <w:t>ha</w:t>
      </w:r>
      <w:r>
        <w:rPr>
          <w:spacing w:val="-10"/>
          <w:sz w:val="22"/>
        </w:rPr>
        <w:t> </w:t>
      </w:r>
      <w:r>
        <w:rPr>
          <w:sz w:val="22"/>
        </w:rPr>
        <w:t>de</w:t>
      </w:r>
      <w:r>
        <w:rPr>
          <w:spacing w:val="-9"/>
          <w:sz w:val="22"/>
        </w:rPr>
        <w:t> </w:t>
      </w:r>
      <w:r>
        <w:rPr>
          <w:sz w:val="22"/>
        </w:rPr>
        <w:t>romandre</w:t>
      </w:r>
      <w:r>
        <w:rPr>
          <w:spacing w:val="-10"/>
          <w:sz w:val="22"/>
        </w:rPr>
        <w:t> </w:t>
      </w:r>
      <w:r>
        <w:rPr>
          <w:sz w:val="22"/>
        </w:rPr>
        <w:t>al</w:t>
      </w:r>
      <w:r>
        <w:rPr>
          <w:spacing w:val="-9"/>
          <w:sz w:val="22"/>
        </w:rPr>
        <w:t> </w:t>
      </w:r>
      <w:r>
        <w:rPr>
          <w:sz w:val="22"/>
        </w:rPr>
        <w:t>centre</w:t>
      </w:r>
      <w:r>
        <w:rPr>
          <w:spacing w:val="-10"/>
          <w:sz w:val="22"/>
        </w:rPr>
        <w:t> </w:t>
      </w:r>
      <w:r>
        <w:rPr>
          <w:sz w:val="22"/>
        </w:rPr>
        <w:t>durant</w:t>
      </w:r>
      <w:r>
        <w:rPr>
          <w:spacing w:val="-9"/>
          <w:sz w:val="22"/>
        </w:rPr>
        <w:t> </w:t>
      </w:r>
      <w:r>
        <w:rPr>
          <w:sz w:val="22"/>
        </w:rPr>
        <w:t>tot</w:t>
      </w:r>
      <w:r>
        <w:rPr>
          <w:spacing w:val="-10"/>
          <w:sz w:val="22"/>
        </w:rPr>
        <w:t> </w:t>
      </w:r>
      <w:r>
        <w:rPr>
          <w:sz w:val="22"/>
        </w:rPr>
        <w:t>l’horari</w:t>
      </w:r>
      <w:r>
        <w:rPr>
          <w:spacing w:val="-9"/>
          <w:sz w:val="22"/>
        </w:rPr>
        <w:t> </w:t>
      </w:r>
      <w:r>
        <w:rPr>
          <w:spacing w:val="-2"/>
          <w:sz w:val="22"/>
        </w:rPr>
        <w:t>lectiu.</w:t>
      </w:r>
    </w:p>
    <w:p>
      <w:pPr>
        <w:pStyle w:val="BodyText"/>
        <w:spacing w:before="33"/>
        <w:ind w:left="0" w:firstLine="0"/>
      </w:pPr>
    </w:p>
    <w:p>
      <w:pPr>
        <w:pStyle w:val="Heading1"/>
        <w:ind w:left="22"/>
      </w:pPr>
      <w:bookmarkStart w:name="_bookmark58" w:id="59"/>
      <w:bookmarkEnd w:id="59"/>
      <w:r>
        <w:rPr>
          <w:b w:val="0"/>
        </w:rPr>
      </w:r>
      <w:r>
        <w:rPr/>
        <w:t>Article</w:t>
      </w:r>
      <w:r>
        <w:rPr>
          <w:spacing w:val="-11"/>
        </w:rPr>
        <w:t> </w:t>
      </w:r>
      <w:r>
        <w:rPr/>
        <w:t>50.</w:t>
      </w:r>
      <w:r>
        <w:rPr>
          <w:spacing w:val="-10"/>
        </w:rPr>
        <w:t> </w:t>
      </w:r>
      <w:r>
        <w:rPr/>
        <w:t>Promoció</w:t>
      </w:r>
      <w:r>
        <w:rPr>
          <w:spacing w:val="-11"/>
        </w:rPr>
        <w:t> </w:t>
      </w:r>
      <w:r>
        <w:rPr/>
        <w:t>en</w:t>
      </w:r>
      <w:r>
        <w:rPr>
          <w:spacing w:val="-10"/>
        </w:rPr>
        <w:t> </w:t>
      </w:r>
      <w:r>
        <w:rPr/>
        <w:t>els</w:t>
      </w:r>
      <w:r>
        <w:rPr>
          <w:spacing w:val="-10"/>
        </w:rPr>
        <w:t> </w:t>
      </w:r>
      <w:r>
        <w:rPr/>
        <w:t>graus</w:t>
      </w:r>
      <w:r>
        <w:rPr>
          <w:spacing w:val="-11"/>
        </w:rPr>
        <w:t> </w:t>
      </w:r>
      <w:r>
        <w:rPr/>
        <w:t>mitjans</w:t>
      </w:r>
      <w:r>
        <w:rPr>
          <w:spacing w:val="-10"/>
        </w:rPr>
        <w:t> </w:t>
      </w:r>
      <w:r>
        <w:rPr/>
        <w:t>i</w:t>
      </w:r>
      <w:r>
        <w:rPr>
          <w:spacing w:val="-10"/>
        </w:rPr>
        <w:t> </w:t>
      </w:r>
      <w:r>
        <w:rPr>
          <w:spacing w:val="-2"/>
        </w:rPr>
        <w:t>superiors</w:t>
      </w:r>
    </w:p>
    <w:p>
      <w:pPr>
        <w:pStyle w:val="ListParagraph"/>
        <w:numPr>
          <w:ilvl w:val="0"/>
          <w:numId w:val="48"/>
        </w:numPr>
        <w:tabs>
          <w:tab w:pos="740" w:val="left" w:leader="none"/>
        </w:tabs>
        <w:spacing w:line="240" w:lineRule="auto" w:before="87" w:after="0"/>
        <w:ind w:left="740" w:right="0" w:hanging="358"/>
        <w:jc w:val="left"/>
        <w:rPr>
          <w:sz w:val="22"/>
        </w:rPr>
      </w:pPr>
      <w:r>
        <w:rPr>
          <w:sz w:val="22"/>
        </w:rPr>
        <w:t>Promociona</w:t>
      </w:r>
      <w:r>
        <w:rPr>
          <w:spacing w:val="-10"/>
          <w:sz w:val="22"/>
        </w:rPr>
        <w:t> </w:t>
      </w:r>
      <w:r>
        <w:rPr>
          <w:sz w:val="22"/>
        </w:rPr>
        <w:t>a</w:t>
      </w:r>
      <w:r>
        <w:rPr>
          <w:spacing w:val="-10"/>
          <w:sz w:val="22"/>
        </w:rPr>
        <w:t> </w:t>
      </w:r>
      <w:r>
        <w:rPr>
          <w:sz w:val="22"/>
        </w:rPr>
        <w:t>segon</w:t>
      </w:r>
      <w:r>
        <w:rPr>
          <w:spacing w:val="-10"/>
          <w:sz w:val="22"/>
        </w:rPr>
        <w:t> </w:t>
      </w:r>
      <w:r>
        <w:rPr>
          <w:sz w:val="22"/>
        </w:rPr>
        <w:t>curs</w:t>
      </w:r>
      <w:r>
        <w:rPr>
          <w:spacing w:val="-10"/>
          <w:sz w:val="22"/>
        </w:rPr>
        <w:t> </w:t>
      </w:r>
      <w:r>
        <w:rPr>
          <w:sz w:val="22"/>
        </w:rPr>
        <w:t>l'alumnat</w:t>
      </w:r>
      <w:r>
        <w:rPr>
          <w:spacing w:val="-10"/>
          <w:sz w:val="22"/>
        </w:rPr>
        <w:t> </w:t>
      </w:r>
      <w:r>
        <w:rPr>
          <w:sz w:val="22"/>
        </w:rPr>
        <w:t>que</w:t>
      </w:r>
      <w:r>
        <w:rPr>
          <w:spacing w:val="-10"/>
          <w:sz w:val="22"/>
        </w:rPr>
        <w:t> </w:t>
      </w:r>
      <w:r>
        <w:rPr>
          <w:sz w:val="22"/>
        </w:rPr>
        <w:t>hagi</w:t>
      </w:r>
      <w:r>
        <w:rPr>
          <w:spacing w:val="-10"/>
          <w:sz w:val="22"/>
        </w:rPr>
        <w:t> </w:t>
      </w:r>
      <w:r>
        <w:rPr>
          <w:sz w:val="22"/>
        </w:rPr>
        <w:t>superat</w:t>
      </w:r>
      <w:r>
        <w:rPr>
          <w:spacing w:val="-10"/>
          <w:sz w:val="22"/>
        </w:rPr>
        <w:t> </w:t>
      </w:r>
      <w:r>
        <w:rPr>
          <w:sz w:val="22"/>
        </w:rPr>
        <w:t>tots</w:t>
      </w:r>
      <w:r>
        <w:rPr>
          <w:spacing w:val="-10"/>
          <w:sz w:val="22"/>
        </w:rPr>
        <w:t> </w:t>
      </w:r>
      <w:r>
        <w:rPr>
          <w:sz w:val="22"/>
        </w:rPr>
        <w:t>els</w:t>
      </w:r>
      <w:r>
        <w:rPr>
          <w:spacing w:val="-10"/>
          <w:sz w:val="22"/>
        </w:rPr>
        <w:t> </w:t>
      </w:r>
      <w:r>
        <w:rPr>
          <w:spacing w:val="-2"/>
          <w:sz w:val="22"/>
        </w:rPr>
        <w:t>mòduls.</w:t>
      </w:r>
    </w:p>
    <w:p>
      <w:pPr>
        <w:pStyle w:val="ListParagraph"/>
        <w:numPr>
          <w:ilvl w:val="0"/>
          <w:numId w:val="48"/>
        </w:numPr>
        <w:tabs>
          <w:tab w:pos="740" w:val="left" w:leader="none"/>
          <w:tab w:pos="742" w:val="left" w:leader="none"/>
        </w:tabs>
        <w:spacing w:line="244" w:lineRule="auto" w:before="206" w:after="0"/>
        <w:ind w:left="742" w:right="88" w:hanging="360"/>
        <w:jc w:val="left"/>
        <w:rPr>
          <w:sz w:val="22"/>
        </w:rPr>
      </w:pPr>
      <w:r>
        <w:rPr>
          <w:sz w:val="22"/>
        </w:rPr>
        <w:t>Promociona</w:t>
      </w:r>
      <w:r>
        <w:rPr>
          <w:spacing w:val="-9"/>
          <w:sz w:val="22"/>
        </w:rPr>
        <w:t> </w:t>
      </w:r>
      <w:r>
        <w:rPr>
          <w:sz w:val="22"/>
        </w:rPr>
        <w:t>també</w:t>
      </w:r>
      <w:r>
        <w:rPr>
          <w:spacing w:val="-9"/>
          <w:sz w:val="22"/>
        </w:rPr>
        <w:t> </w:t>
      </w:r>
      <w:r>
        <w:rPr>
          <w:sz w:val="22"/>
        </w:rPr>
        <w:t>a</w:t>
      </w:r>
      <w:r>
        <w:rPr>
          <w:spacing w:val="-9"/>
          <w:sz w:val="22"/>
        </w:rPr>
        <w:t> </w:t>
      </w:r>
      <w:r>
        <w:rPr>
          <w:sz w:val="22"/>
        </w:rPr>
        <w:t>segon</w:t>
      </w:r>
      <w:r>
        <w:rPr>
          <w:spacing w:val="-9"/>
          <w:sz w:val="22"/>
        </w:rPr>
        <w:t> </w:t>
      </w:r>
      <w:r>
        <w:rPr>
          <w:sz w:val="22"/>
        </w:rPr>
        <w:t>curs</w:t>
      </w:r>
      <w:r>
        <w:rPr>
          <w:spacing w:val="-9"/>
          <w:sz w:val="22"/>
        </w:rPr>
        <w:t> </w:t>
      </w:r>
      <w:r>
        <w:rPr>
          <w:sz w:val="22"/>
        </w:rPr>
        <w:t>l’alumnat</w:t>
      </w:r>
      <w:r>
        <w:rPr>
          <w:spacing w:val="-9"/>
          <w:sz w:val="22"/>
        </w:rPr>
        <w:t> </w:t>
      </w:r>
      <w:r>
        <w:rPr>
          <w:sz w:val="22"/>
        </w:rPr>
        <w:t>que</w:t>
      </w:r>
      <w:r>
        <w:rPr>
          <w:spacing w:val="-9"/>
          <w:sz w:val="22"/>
        </w:rPr>
        <w:t> </w:t>
      </w:r>
      <w:r>
        <w:rPr>
          <w:sz w:val="22"/>
        </w:rPr>
        <w:t>hagi</w:t>
      </w:r>
      <w:r>
        <w:rPr>
          <w:spacing w:val="-9"/>
          <w:sz w:val="22"/>
        </w:rPr>
        <w:t> </w:t>
      </w:r>
      <w:r>
        <w:rPr>
          <w:sz w:val="22"/>
        </w:rPr>
        <w:t>cursat</w:t>
      </w:r>
      <w:r>
        <w:rPr>
          <w:spacing w:val="-9"/>
          <w:sz w:val="22"/>
        </w:rPr>
        <w:t> </w:t>
      </w:r>
      <w:r>
        <w:rPr>
          <w:sz w:val="22"/>
        </w:rPr>
        <w:t>i</w:t>
      </w:r>
      <w:r>
        <w:rPr>
          <w:spacing w:val="-9"/>
          <w:sz w:val="22"/>
        </w:rPr>
        <w:t> </w:t>
      </w:r>
      <w:r>
        <w:rPr>
          <w:sz w:val="22"/>
        </w:rPr>
        <w:t>superat</w:t>
      </w:r>
      <w:r>
        <w:rPr>
          <w:spacing w:val="-9"/>
          <w:sz w:val="22"/>
        </w:rPr>
        <w:t> </w:t>
      </w:r>
      <w:r>
        <w:rPr>
          <w:sz w:val="22"/>
        </w:rPr>
        <w:t>el</w:t>
      </w:r>
      <w:r>
        <w:rPr>
          <w:spacing w:val="-9"/>
          <w:sz w:val="22"/>
        </w:rPr>
        <w:t> </w:t>
      </w:r>
      <w:r>
        <w:rPr>
          <w:sz w:val="22"/>
        </w:rPr>
        <w:t>65</w:t>
      </w:r>
      <w:r>
        <w:rPr>
          <w:spacing w:val="-9"/>
          <w:sz w:val="22"/>
        </w:rPr>
        <w:t> </w:t>
      </w:r>
      <w:r>
        <w:rPr>
          <w:sz w:val="22"/>
        </w:rPr>
        <w:t>%</w:t>
      </w:r>
      <w:r>
        <w:rPr>
          <w:spacing w:val="-9"/>
          <w:sz w:val="22"/>
        </w:rPr>
        <w:t> </w:t>
      </w:r>
      <w:r>
        <w:rPr>
          <w:sz w:val="22"/>
        </w:rPr>
        <w:t>o</w:t>
      </w:r>
      <w:r>
        <w:rPr>
          <w:spacing w:val="-9"/>
          <w:sz w:val="22"/>
        </w:rPr>
        <w:t> </w:t>
      </w:r>
      <w:r>
        <w:rPr>
          <w:sz w:val="22"/>
        </w:rPr>
        <w:t>més</w:t>
      </w:r>
      <w:r>
        <w:rPr>
          <w:spacing w:val="-9"/>
          <w:sz w:val="22"/>
        </w:rPr>
        <w:t> </w:t>
      </w:r>
      <w:r>
        <w:rPr>
          <w:sz w:val="22"/>
        </w:rPr>
        <w:t>de la</w:t>
      </w:r>
      <w:r>
        <w:rPr>
          <w:spacing w:val="-3"/>
          <w:sz w:val="22"/>
        </w:rPr>
        <w:t> </w:t>
      </w:r>
      <w:r>
        <w:rPr>
          <w:sz w:val="22"/>
        </w:rPr>
        <w:t>càrrega</w:t>
      </w:r>
      <w:r>
        <w:rPr>
          <w:spacing w:val="-3"/>
          <w:sz w:val="22"/>
        </w:rPr>
        <w:t> </w:t>
      </w:r>
      <w:r>
        <w:rPr>
          <w:sz w:val="22"/>
        </w:rPr>
        <w:t>lectiva</w:t>
      </w:r>
      <w:r>
        <w:rPr>
          <w:spacing w:val="-3"/>
          <w:sz w:val="22"/>
        </w:rPr>
        <w:t> </w:t>
      </w:r>
      <w:r>
        <w:rPr>
          <w:sz w:val="22"/>
        </w:rPr>
        <w:t>anual</w:t>
      </w:r>
      <w:r>
        <w:rPr>
          <w:spacing w:val="-3"/>
          <w:sz w:val="22"/>
        </w:rPr>
        <w:t> </w:t>
      </w:r>
      <w:r>
        <w:rPr>
          <w:sz w:val="22"/>
        </w:rPr>
        <w:t>de</w:t>
      </w:r>
      <w:r>
        <w:rPr>
          <w:spacing w:val="-3"/>
          <w:sz w:val="22"/>
        </w:rPr>
        <w:t> </w:t>
      </w:r>
      <w:r>
        <w:rPr>
          <w:sz w:val="22"/>
        </w:rPr>
        <w:t>primer</w:t>
      </w:r>
      <w:r>
        <w:rPr>
          <w:spacing w:val="-3"/>
          <w:sz w:val="22"/>
        </w:rPr>
        <w:t> </w:t>
      </w:r>
      <w:r>
        <w:rPr>
          <w:sz w:val="22"/>
        </w:rPr>
        <w:t>curs.</w:t>
      </w:r>
      <w:r>
        <w:rPr>
          <w:spacing w:val="-3"/>
          <w:sz w:val="22"/>
        </w:rPr>
        <w:t> </w:t>
      </w:r>
      <w:r>
        <w:rPr>
          <w:sz w:val="22"/>
        </w:rPr>
        <w:t>Per</w:t>
      </w:r>
      <w:r>
        <w:rPr>
          <w:spacing w:val="-3"/>
          <w:sz w:val="22"/>
        </w:rPr>
        <w:t> </w:t>
      </w:r>
      <w:r>
        <w:rPr>
          <w:sz w:val="22"/>
        </w:rPr>
        <w:t>a</w:t>
      </w:r>
      <w:r>
        <w:rPr>
          <w:spacing w:val="-3"/>
          <w:sz w:val="22"/>
        </w:rPr>
        <w:t> </w:t>
      </w:r>
      <w:r>
        <w:rPr>
          <w:sz w:val="22"/>
        </w:rPr>
        <w:t>aquest</w:t>
      </w:r>
      <w:r>
        <w:rPr>
          <w:spacing w:val="-3"/>
          <w:sz w:val="22"/>
        </w:rPr>
        <w:t> </w:t>
      </w:r>
      <w:r>
        <w:rPr>
          <w:sz w:val="22"/>
        </w:rPr>
        <w:t>càlcul,</w:t>
      </w:r>
      <w:r>
        <w:rPr>
          <w:spacing w:val="-3"/>
          <w:sz w:val="22"/>
        </w:rPr>
        <w:t> </w:t>
      </w:r>
      <w:r>
        <w:rPr>
          <w:sz w:val="22"/>
        </w:rPr>
        <w:t>es</w:t>
      </w:r>
      <w:r>
        <w:rPr>
          <w:spacing w:val="-3"/>
          <w:sz w:val="22"/>
        </w:rPr>
        <w:t> </w:t>
      </w:r>
      <w:r>
        <w:rPr>
          <w:sz w:val="22"/>
        </w:rPr>
        <w:t>tindran</w:t>
      </w:r>
      <w:r>
        <w:rPr>
          <w:spacing w:val="-3"/>
          <w:sz w:val="22"/>
        </w:rPr>
        <w:t> </w:t>
      </w:r>
      <w:r>
        <w:rPr>
          <w:sz w:val="22"/>
        </w:rPr>
        <w:t>en</w:t>
      </w:r>
      <w:r>
        <w:rPr>
          <w:spacing w:val="-3"/>
          <w:sz w:val="22"/>
        </w:rPr>
        <w:t> </w:t>
      </w:r>
      <w:r>
        <w:rPr>
          <w:sz w:val="22"/>
        </w:rPr>
        <w:t>compte</w:t>
      </w:r>
      <w:r>
        <w:rPr>
          <w:spacing w:val="-3"/>
          <w:sz w:val="22"/>
        </w:rPr>
        <w:t> </w:t>
      </w:r>
      <w:r>
        <w:rPr>
          <w:sz w:val="22"/>
        </w:rPr>
        <w:t>les hores</w:t>
      </w:r>
      <w:r>
        <w:rPr>
          <w:spacing w:val="-3"/>
          <w:sz w:val="22"/>
        </w:rPr>
        <w:t> </w:t>
      </w:r>
      <w:r>
        <w:rPr>
          <w:sz w:val="22"/>
        </w:rPr>
        <w:t>anuals</w:t>
      </w:r>
      <w:r>
        <w:rPr>
          <w:spacing w:val="-3"/>
          <w:sz w:val="22"/>
        </w:rPr>
        <w:t> </w:t>
      </w:r>
      <w:r>
        <w:rPr>
          <w:sz w:val="22"/>
        </w:rPr>
        <w:t>assignades</w:t>
      </w:r>
      <w:r>
        <w:rPr>
          <w:spacing w:val="-3"/>
          <w:sz w:val="22"/>
        </w:rPr>
        <w:t> </w:t>
      </w:r>
      <w:r>
        <w:rPr>
          <w:sz w:val="22"/>
        </w:rPr>
        <w:t>al</w:t>
      </w:r>
      <w:r>
        <w:rPr>
          <w:spacing w:val="-3"/>
          <w:sz w:val="22"/>
        </w:rPr>
        <w:t> </w:t>
      </w:r>
      <w:r>
        <w:rPr>
          <w:sz w:val="22"/>
        </w:rPr>
        <w:t>curs</w:t>
      </w:r>
      <w:r>
        <w:rPr>
          <w:spacing w:val="-3"/>
          <w:sz w:val="22"/>
        </w:rPr>
        <w:t> </w:t>
      </w:r>
      <w:r>
        <w:rPr>
          <w:sz w:val="22"/>
        </w:rPr>
        <w:t>i</w:t>
      </w:r>
      <w:r>
        <w:rPr>
          <w:spacing w:val="-3"/>
          <w:sz w:val="22"/>
        </w:rPr>
        <w:t> </w:t>
      </w:r>
      <w:r>
        <w:rPr>
          <w:sz w:val="22"/>
        </w:rPr>
        <w:t>a</w:t>
      </w:r>
      <w:r>
        <w:rPr>
          <w:spacing w:val="-3"/>
          <w:sz w:val="22"/>
        </w:rPr>
        <w:t> </w:t>
      </w:r>
      <w:r>
        <w:rPr>
          <w:sz w:val="22"/>
        </w:rPr>
        <w:t>cada</w:t>
      </w:r>
      <w:r>
        <w:rPr>
          <w:spacing w:val="-3"/>
          <w:sz w:val="22"/>
        </w:rPr>
        <w:t> </w:t>
      </w:r>
      <w:r>
        <w:rPr>
          <w:sz w:val="22"/>
        </w:rPr>
        <w:t>mòdul</w:t>
      </w:r>
      <w:r>
        <w:rPr>
          <w:spacing w:val="-3"/>
          <w:sz w:val="22"/>
        </w:rPr>
        <w:t> </w:t>
      </w:r>
      <w:r>
        <w:rPr>
          <w:sz w:val="22"/>
        </w:rPr>
        <w:t>professional,</w:t>
      </w:r>
      <w:r>
        <w:rPr>
          <w:spacing w:val="-3"/>
          <w:sz w:val="22"/>
        </w:rPr>
        <w:t> </w:t>
      </w:r>
      <w:r>
        <w:rPr>
          <w:sz w:val="22"/>
        </w:rPr>
        <w:t>amb</w:t>
      </w:r>
      <w:r>
        <w:rPr>
          <w:spacing w:val="-3"/>
          <w:sz w:val="22"/>
        </w:rPr>
        <w:t> </w:t>
      </w:r>
      <w:r>
        <w:rPr>
          <w:sz w:val="22"/>
        </w:rPr>
        <w:t>independència</w:t>
      </w:r>
      <w:r>
        <w:rPr>
          <w:spacing w:val="-3"/>
          <w:sz w:val="22"/>
        </w:rPr>
        <w:t> </w:t>
      </w:r>
      <w:r>
        <w:rPr>
          <w:sz w:val="22"/>
        </w:rPr>
        <w:t>de si part dels resultats d’aprenentatge es desenvolupen a l’empresa o a l’organisme </w:t>
      </w:r>
      <w:r>
        <w:rPr>
          <w:spacing w:val="-2"/>
          <w:sz w:val="22"/>
        </w:rPr>
        <w:t>equiparat.</w:t>
      </w:r>
    </w:p>
    <w:p>
      <w:pPr>
        <w:pStyle w:val="ListParagraph"/>
        <w:spacing w:after="0" w:line="244" w:lineRule="auto"/>
        <w:jc w:val="left"/>
        <w:rPr>
          <w:sz w:val="22"/>
        </w:rPr>
        <w:sectPr>
          <w:pgSz w:w="11910" w:h="16840"/>
          <w:pgMar w:header="720" w:footer="1467" w:top="1620" w:bottom="1660" w:left="1417" w:right="1417"/>
        </w:sectPr>
      </w:pPr>
    </w:p>
    <w:p>
      <w:pPr>
        <w:pStyle w:val="ListParagraph"/>
        <w:numPr>
          <w:ilvl w:val="0"/>
          <w:numId w:val="48"/>
        </w:numPr>
        <w:tabs>
          <w:tab w:pos="740" w:val="left" w:leader="none"/>
          <w:tab w:pos="742" w:val="left" w:leader="none"/>
        </w:tabs>
        <w:spacing w:line="247" w:lineRule="auto" w:before="6" w:after="0"/>
        <w:ind w:left="742" w:right="217" w:hanging="360"/>
        <w:jc w:val="left"/>
        <w:rPr>
          <w:sz w:val="22"/>
        </w:rPr>
      </w:pPr>
      <w:r>
        <w:rPr>
          <w:sz w:val="22"/>
        </w:rPr>
        <w:t>En el cas de l’alumnat que no ha pogut fer la formació en empresa o organisme equiparat</w:t>
      </w:r>
      <w:r>
        <w:rPr>
          <w:spacing w:val="-7"/>
          <w:sz w:val="22"/>
        </w:rPr>
        <w:t> </w:t>
      </w:r>
      <w:r>
        <w:rPr>
          <w:sz w:val="22"/>
        </w:rPr>
        <w:t>i</w:t>
      </w:r>
      <w:r>
        <w:rPr>
          <w:spacing w:val="-7"/>
          <w:sz w:val="22"/>
        </w:rPr>
        <w:t> </w:t>
      </w:r>
      <w:r>
        <w:rPr>
          <w:sz w:val="22"/>
        </w:rPr>
        <w:t>ha</w:t>
      </w:r>
      <w:r>
        <w:rPr>
          <w:spacing w:val="-7"/>
          <w:sz w:val="22"/>
        </w:rPr>
        <w:t> </w:t>
      </w:r>
      <w:r>
        <w:rPr>
          <w:sz w:val="22"/>
        </w:rPr>
        <w:t>superat</w:t>
      </w:r>
      <w:r>
        <w:rPr>
          <w:spacing w:val="-7"/>
          <w:sz w:val="22"/>
        </w:rPr>
        <w:t> </w:t>
      </w:r>
      <w:r>
        <w:rPr>
          <w:sz w:val="22"/>
        </w:rPr>
        <w:t>la</w:t>
      </w:r>
      <w:r>
        <w:rPr>
          <w:spacing w:val="-7"/>
          <w:sz w:val="22"/>
        </w:rPr>
        <w:t> </w:t>
      </w:r>
      <w:r>
        <w:rPr>
          <w:sz w:val="22"/>
        </w:rPr>
        <w:t>formació</w:t>
      </w:r>
      <w:r>
        <w:rPr>
          <w:spacing w:val="-7"/>
          <w:sz w:val="22"/>
        </w:rPr>
        <w:t> </w:t>
      </w:r>
      <w:r>
        <w:rPr>
          <w:sz w:val="22"/>
        </w:rPr>
        <w:t>al</w:t>
      </w:r>
      <w:r>
        <w:rPr>
          <w:spacing w:val="-7"/>
          <w:sz w:val="22"/>
        </w:rPr>
        <w:t> </w:t>
      </w:r>
      <w:r>
        <w:rPr>
          <w:sz w:val="22"/>
        </w:rPr>
        <w:t>centre</w:t>
      </w:r>
      <w:r>
        <w:rPr>
          <w:spacing w:val="-7"/>
          <w:sz w:val="22"/>
        </w:rPr>
        <w:t> </w:t>
      </w:r>
      <w:r>
        <w:rPr>
          <w:sz w:val="22"/>
        </w:rPr>
        <w:t>docent,</w:t>
      </w:r>
      <w:r>
        <w:rPr>
          <w:spacing w:val="-7"/>
          <w:sz w:val="22"/>
        </w:rPr>
        <w:t> </w:t>
      </w:r>
      <w:r>
        <w:rPr>
          <w:sz w:val="22"/>
        </w:rPr>
        <w:t>promociona</w:t>
      </w:r>
      <w:r>
        <w:rPr>
          <w:spacing w:val="-7"/>
          <w:sz w:val="22"/>
        </w:rPr>
        <w:t> </w:t>
      </w:r>
      <w:r>
        <w:rPr>
          <w:sz w:val="22"/>
        </w:rPr>
        <w:t>a</w:t>
      </w:r>
      <w:r>
        <w:rPr>
          <w:spacing w:val="-7"/>
          <w:sz w:val="22"/>
        </w:rPr>
        <w:t> </w:t>
      </w:r>
      <w:r>
        <w:rPr>
          <w:sz w:val="22"/>
        </w:rPr>
        <w:t>segon</w:t>
      </w:r>
      <w:r>
        <w:rPr>
          <w:spacing w:val="-7"/>
          <w:sz w:val="22"/>
        </w:rPr>
        <w:t> </w:t>
      </w:r>
      <w:r>
        <w:rPr>
          <w:sz w:val="22"/>
        </w:rPr>
        <w:t>si</w:t>
      </w:r>
      <w:r>
        <w:rPr>
          <w:spacing w:val="-7"/>
          <w:sz w:val="22"/>
        </w:rPr>
        <w:t> </w:t>
      </w:r>
      <w:r>
        <w:rPr>
          <w:sz w:val="22"/>
        </w:rPr>
        <w:t>compleix amb</w:t>
      </w:r>
      <w:r>
        <w:rPr>
          <w:spacing w:val="-9"/>
          <w:sz w:val="22"/>
        </w:rPr>
        <w:t> </w:t>
      </w:r>
      <w:r>
        <w:rPr>
          <w:sz w:val="22"/>
        </w:rPr>
        <w:t>els</w:t>
      </w:r>
      <w:r>
        <w:rPr>
          <w:spacing w:val="-9"/>
          <w:sz w:val="22"/>
        </w:rPr>
        <w:t> </w:t>
      </w:r>
      <w:r>
        <w:rPr>
          <w:sz w:val="22"/>
        </w:rPr>
        <w:t>criteris</w:t>
      </w:r>
      <w:r>
        <w:rPr>
          <w:spacing w:val="-9"/>
          <w:sz w:val="22"/>
        </w:rPr>
        <w:t> </w:t>
      </w:r>
      <w:r>
        <w:rPr>
          <w:sz w:val="22"/>
        </w:rPr>
        <w:t>de</w:t>
      </w:r>
      <w:r>
        <w:rPr>
          <w:spacing w:val="-9"/>
          <w:sz w:val="22"/>
        </w:rPr>
        <w:t> </w:t>
      </w:r>
      <w:r>
        <w:rPr>
          <w:sz w:val="22"/>
        </w:rPr>
        <w:t>promoció</w:t>
      </w:r>
      <w:r>
        <w:rPr>
          <w:spacing w:val="-9"/>
          <w:sz w:val="22"/>
        </w:rPr>
        <w:t> </w:t>
      </w:r>
      <w:r>
        <w:rPr>
          <w:sz w:val="22"/>
        </w:rPr>
        <w:t>descrits</w:t>
      </w:r>
      <w:r>
        <w:rPr>
          <w:spacing w:val="-9"/>
          <w:sz w:val="22"/>
        </w:rPr>
        <w:t> </w:t>
      </w:r>
      <w:r>
        <w:rPr>
          <w:sz w:val="22"/>
        </w:rPr>
        <w:t>en</w:t>
      </w:r>
      <w:r>
        <w:rPr>
          <w:spacing w:val="-9"/>
          <w:sz w:val="22"/>
        </w:rPr>
        <w:t> </w:t>
      </w:r>
      <w:r>
        <w:rPr>
          <w:sz w:val="22"/>
        </w:rPr>
        <w:t>els</w:t>
      </w:r>
      <w:r>
        <w:rPr>
          <w:spacing w:val="-9"/>
          <w:sz w:val="22"/>
        </w:rPr>
        <w:t> </w:t>
      </w:r>
      <w:r>
        <w:rPr>
          <w:sz w:val="22"/>
        </w:rPr>
        <w:t>apartats</w:t>
      </w:r>
      <w:r>
        <w:rPr>
          <w:spacing w:val="-9"/>
          <w:sz w:val="22"/>
        </w:rPr>
        <w:t> </w:t>
      </w:r>
      <w:r>
        <w:rPr>
          <w:sz w:val="22"/>
        </w:rPr>
        <w:t>1</w:t>
      </w:r>
      <w:r>
        <w:rPr>
          <w:spacing w:val="-9"/>
          <w:sz w:val="22"/>
        </w:rPr>
        <w:t> </w:t>
      </w:r>
      <w:r>
        <w:rPr>
          <w:sz w:val="22"/>
        </w:rPr>
        <w:t>i</w:t>
      </w:r>
      <w:r>
        <w:rPr>
          <w:spacing w:val="-9"/>
          <w:sz w:val="22"/>
        </w:rPr>
        <w:t> </w:t>
      </w:r>
      <w:r>
        <w:rPr>
          <w:sz w:val="22"/>
        </w:rPr>
        <w:t>2</w:t>
      </w:r>
      <w:r>
        <w:rPr>
          <w:spacing w:val="-9"/>
          <w:sz w:val="22"/>
        </w:rPr>
        <w:t> </w:t>
      </w:r>
      <w:r>
        <w:rPr>
          <w:sz w:val="22"/>
        </w:rPr>
        <w:t>d’aquest</w:t>
      </w:r>
      <w:r>
        <w:rPr>
          <w:spacing w:val="-9"/>
          <w:sz w:val="22"/>
        </w:rPr>
        <w:t> </w:t>
      </w:r>
      <w:r>
        <w:rPr>
          <w:sz w:val="22"/>
        </w:rPr>
        <w:t>article.</w:t>
      </w:r>
      <w:r>
        <w:rPr>
          <w:spacing w:val="-9"/>
          <w:sz w:val="22"/>
        </w:rPr>
        <w:t> </w:t>
      </w:r>
      <w:r>
        <w:rPr>
          <w:sz w:val="22"/>
        </w:rPr>
        <w:t>En</w:t>
      </w:r>
      <w:r>
        <w:rPr>
          <w:spacing w:val="-9"/>
          <w:sz w:val="22"/>
        </w:rPr>
        <w:t> </w:t>
      </w:r>
      <w:r>
        <w:rPr>
          <w:sz w:val="22"/>
        </w:rPr>
        <w:t>aquest supòsit, l’alumnat s’ha de matricular tant als mòduls de segon com als mòduls de primer que tenen formació en empresa o organisme equiparat associat.</w:t>
      </w:r>
    </w:p>
    <w:p>
      <w:pPr>
        <w:pStyle w:val="ListParagraph"/>
        <w:numPr>
          <w:ilvl w:val="0"/>
          <w:numId w:val="48"/>
        </w:numPr>
        <w:tabs>
          <w:tab w:pos="740" w:val="left" w:leader="none"/>
          <w:tab w:pos="742" w:val="left" w:leader="none"/>
        </w:tabs>
        <w:spacing w:line="247" w:lineRule="auto" w:before="195" w:after="0"/>
        <w:ind w:left="742" w:right="145" w:hanging="360"/>
        <w:jc w:val="left"/>
        <w:rPr>
          <w:sz w:val="22"/>
        </w:rPr>
      </w:pPr>
      <w:r>
        <w:rPr>
          <w:sz w:val="22"/>
        </w:rPr>
        <w:t>L’alumnat que ha aprovat el 50 % o més de la càrrega lectiva total dels mòduls matriculats i no supera el 65 % de la càrrega lectiva anual, no pot promocionar a segon</w:t>
      </w:r>
      <w:r>
        <w:rPr>
          <w:spacing w:val="-7"/>
          <w:sz w:val="22"/>
        </w:rPr>
        <w:t> </w:t>
      </w:r>
      <w:r>
        <w:rPr>
          <w:sz w:val="22"/>
        </w:rPr>
        <w:t>curs,</w:t>
      </w:r>
      <w:r>
        <w:rPr>
          <w:spacing w:val="-7"/>
          <w:sz w:val="22"/>
        </w:rPr>
        <w:t> </w:t>
      </w:r>
      <w:r>
        <w:rPr>
          <w:sz w:val="22"/>
        </w:rPr>
        <w:t>però</w:t>
      </w:r>
      <w:r>
        <w:rPr>
          <w:spacing w:val="-7"/>
          <w:sz w:val="22"/>
        </w:rPr>
        <w:t> </w:t>
      </w:r>
      <w:r>
        <w:rPr>
          <w:sz w:val="22"/>
        </w:rPr>
        <w:t>conserva</w:t>
      </w:r>
      <w:r>
        <w:rPr>
          <w:spacing w:val="-7"/>
          <w:sz w:val="22"/>
        </w:rPr>
        <w:t> </w:t>
      </w:r>
      <w:r>
        <w:rPr>
          <w:sz w:val="22"/>
        </w:rPr>
        <w:t>la</w:t>
      </w:r>
      <w:r>
        <w:rPr>
          <w:spacing w:val="-7"/>
          <w:sz w:val="22"/>
        </w:rPr>
        <w:t> </w:t>
      </w:r>
      <w:r>
        <w:rPr>
          <w:sz w:val="22"/>
        </w:rPr>
        <w:t>reserva</w:t>
      </w:r>
      <w:r>
        <w:rPr>
          <w:spacing w:val="-7"/>
          <w:sz w:val="22"/>
        </w:rPr>
        <w:t> </w:t>
      </w:r>
      <w:r>
        <w:rPr>
          <w:sz w:val="22"/>
        </w:rPr>
        <w:t>de</w:t>
      </w:r>
      <w:r>
        <w:rPr>
          <w:spacing w:val="-7"/>
          <w:sz w:val="22"/>
        </w:rPr>
        <w:t> </w:t>
      </w:r>
      <w:r>
        <w:rPr>
          <w:sz w:val="22"/>
        </w:rPr>
        <w:t>plaça</w:t>
      </w:r>
      <w:r>
        <w:rPr>
          <w:spacing w:val="-7"/>
          <w:sz w:val="22"/>
        </w:rPr>
        <w:t> </w:t>
      </w:r>
      <w:r>
        <w:rPr>
          <w:sz w:val="22"/>
        </w:rPr>
        <w:t>en</w:t>
      </w:r>
      <w:r>
        <w:rPr>
          <w:spacing w:val="-7"/>
          <w:sz w:val="22"/>
        </w:rPr>
        <w:t> </w:t>
      </w:r>
      <w:r>
        <w:rPr>
          <w:sz w:val="22"/>
        </w:rPr>
        <w:t>el</w:t>
      </w:r>
      <w:r>
        <w:rPr>
          <w:spacing w:val="-7"/>
          <w:sz w:val="22"/>
        </w:rPr>
        <w:t> </w:t>
      </w:r>
      <w:r>
        <w:rPr>
          <w:sz w:val="22"/>
        </w:rPr>
        <w:t>mateix</w:t>
      </w:r>
      <w:r>
        <w:rPr>
          <w:spacing w:val="-7"/>
          <w:sz w:val="22"/>
        </w:rPr>
        <w:t> </w:t>
      </w:r>
      <w:r>
        <w:rPr>
          <w:sz w:val="22"/>
        </w:rPr>
        <w:t>cicle</w:t>
      </w:r>
      <w:r>
        <w:rPr>
          <w:spacing w:val="-7"/>
          <w:sz w:val="22"/>
        </w:rPr>
        <w:t> </w:t>
      </w:r>
      <w:r>
        <w:rPr>
          <w:sz w:val="22"/>
        </w:rPr>
        <w:t>i</w:t>
      </w:r>
      <w:r>
        <w:rPr>
          <w:spacing w:val="-7"/>
          <w:sz w:val="22"/>
        </w:rPr>
        <w:t> </w:t>
      </w:r>
      <w:r>
        <w:rPr>
          <w:sz w:val="22"/>
        </w:rPr>
        <w:t>centre</w:t>
      </w:r>
      <w:r>
        <w:rPr>
          <w:spacing w:val="-7"/>
          <w:sz w:val="22"/>
        </w:rPr>
        <w:t> </w:t>
      </w:r>
      <w:r>
        <w:rPr>
          <w:sz w:val="22"/>
        </w:rPr>
        <w:t>en</w:t>
      </w:r>
      <w:r>
        <w:rPr>
          <w:spacing w:val="-7"/>
          <w:sz w:val="22"/>
        </w:rPr>
        <w:t> </w:t>
      </w:r>
      <w:r>
        <w:rPr>
          <w:sz w:val="22"/>
        </w:rPr>
        <w:t>què</w:t>
      </w:r>
      <w:r>
        <w:rPr>
          <w:spacing w:val="-7"/>
          <w:sz w:val="22"/>
        </w:rPr>
        <w:t> </w:t>
      </w:r>
      <w:r>
        <w:rPr>
          <w:sz w:val="22"/>
        </w:rPr>
        <w:t>està matriculat.</w:t>
      </w:r>
      <w:r>
        <w:rPr>
          <w:spacing w:val="-9"/>
          <w:sz w:val="22"/>
        </w:rPr>
        <w:t> </w:t>
      </w:r>
      <w:r>
        <w:rPr>
          <w:sz w:val="22"/>
        </w:rPr>
        <w:t>En</w:t>
      </w:r>
      <w:r>
        <w:rPr>
          <w:spacing w:val="-9"/>
          <w:sz w:val="22"/>
        </w:rPr>
        <w:t> </w:t>
      </w:r>
      <w:r>
        <w:rPr>
          <w:sz w:val="22"/>
        </w:rPr>
        <w:t>cas</w:t>
      </w:r>
      <w:r>
        <w:rPr>
          <w:spacing w:val="-9"/>
          <w:sz w:val="22"/>
        </w:rPr>
        <w:t> </w:t>
      </w:r>
      <w:r>
        <w:rPr>
          <w:sz w:val="22"/>
        </w:rPr>
        <w:t>contrari,</w:t>
      </w:r>
      <w:r>
        <w:rPr>
          <w:spacing w:val="-9"/>
          <w:sz w:val="22"/>
        </w:rPr>
        <w:t> </w:t>
      </w:r>
      <w:r>
        <w:rPr>
          <w:sz w:val="22"/>
        </w:rPr>
        <w:t>perd</w:t>
      </w:r>
      <w:r>
        <w:rPr>
          <w:spacing w:val="-9"/>
          <w:sz w:val="22"/>
        </w:rPr>
        <w:t> </w:t>
      </w:r>
      <w:r>
        <w:rPr>
          <w:sz w:val="22"/>
        </w:rPr>
        <w:t>la</w:t>
      </w:r>
      <w:r>
        <w:rPr>
          <w:spacing w:val="-9"/>
          <w:sz w:val="22"/>
        </w:rPr>
        <w:t> </w:t>
      </w:r>
      <w:r>
        <w:rPr>
          <w:sz w:val="22"/>
        </w:rPr>
        <w:t>reserva</w:t>
      </w:r>
      <w:r>
        <w:rPr>
          <w:spacing w:val="-9"/>
          <w:sz w:val="22"/>
        </w:rPr>
        <w:t> </w:t>
      </w:r>
      <w:r>
        <w:rPr>
          <w:sz w:val="22"/>
        </w:rPr>
        <w:t>de</w:t>
      </w:r>
      <w:r>
        <w:rPr>
          <w:spacing w:val="-9"/>
          <w:sz w:val="22"/>
        </w:rPr>
        <w:t> </w:t>
      </w:r>
      <w:r>
        <w:rPr>
          <w:sz w:val="22"/>
        </w:rPr>
        <w:t>plaça</w:t>
      </w:r>
      <w:r>
        <w:rPr>
          <w:spacing w:val="-9"/>
          <w:sz w:val="22"/>
        </w:rPr>
        <w:t> </w:t>
      </w:r>
      <w:r>
        <w:rPr>
          <w:sz w:val="22"/>
        </w:rPr>
        <w:t>i</w:t>
      </w:r>
      <w:r>
        <w:rPr>
          <w:spacing w:val="-9"/>
          <w:sz w:val="22"/>
        </w:rPr>
        <w:t> </w:t>
      </w:r>
      <w:r>
        <w:rPr>
          <w:sz w:val="22"/>
        </w:rPr>
        <w:t>ha</w:t>
      </w:r>
      <w:r>
        <w:rPr>
          <w:spacing w:val="-9"/>
          <w:sz w:val="22"/>
        </w:rPr>
        <w:t> </w:t>
      </w:r>
      <w:r>
        <w:rPr>
          <w:sz w:val="22"/>
        </w:rPr>
        <w:t>de</w:t>
      </w:r>
      <w:r>
        <w:rPr>
          <w:spacing w:val="-9"/>
          <w:sz w:val="22"/>
        </w:rPr>
        <w:t> </w:t>
      </w:r>
      <w:r>
        <w:rPr>
          <w:sz w:val="22"/>
        </w:rPr>
        <w:t>participar</w:t>
      </w:r>
      <w:r>
        <w:rPr>
          <w:spacing w:val="-9"/>
          <w:sz w:val="22"/>
        </w:rPr>
        <w:t> </w:t>
      </w:r>
      <w:r>
        <w:rPr>
          <w:sz w:val="22"/>
        </w:rPr>
        <w:t>novament</w:t>
      </w:r>
      <w:r>
        <w:rPr>
          <w:spacing w:val="-9"/>
          <w:sz w:val="22"/>
        </w:rPr>
        <w:t> </w:t>
      </w:r>
      <w:r>
        <w:rPr>
          <w:sz w:val="22"/>
        </w:rPr>
        <w:t>en</w:t>
      </w:r>
      <w:r>
        <w:rPr>
          <w:spacing w:val="-9"/>
          <w:sz w:val="22"/>
        </w:rPr>
        <w:t> </w:t>
      </w:r>
      <w:r>
        <w:rPr>
          <w:sz w:val="22"/>
        </w:rPr>
        <w:t>el procés d’admissió.</w:t>
      </w:r>
    </w:p>
    <w:p>
      <w:pPr>
        <w:pStyle w:val="ListParagraph"/>
        <w:numPr>
          <w:ilvl w:val="0"/>
          <w:numId w:val="48"/>
        </w:numPr>
        <w:tabs>
          <w:tab w:pos="740" w:val="left" w:leader="none"/>
          <w:tab w:pos="742" w:val="left" w:leader="none"/>
        </w:tabs>
        <w:spacing w:line="247" w:lineRule="auto" w:before="195" w:after="0"/>
        <w:ind w:left="742" w:right="88" w:hanging="360"/>
        <w:jc w:val="left"/>
        <w:rPr>
          <w:sz w:val="22"/>
        </w:rPr>
      </w:pPr>
      <w:r>
        <w:rPr>
          <w:sz w:val="22"/>
        </w:rPr>
        <w:t>L’alumnat que no pugui promocionar al segon curs i tengui reserva de plaça s’ha de matricular únicament dels mòduls no superats del primer curs del cicle, sempre que no hagi exhaurit el nombre màxim de convocatòries establert. Si no ha realitzat o no ha superat la formació en empresa o organisme equiparat, també s’ha de matricular dels mòduls que la inclouen, encara que tingui superada la formació en el centre docent. Igualment, aquell alumnat amb reserva de plaça que ha suspès la part de centre</w:t>
      </w:r>
      <w:r>
        <w:rPr>
          <w:spacing w:val="-10"/>
          <w:sz w:val="22"/>
        </w:rPr>
        <w:t> </w:t>
      </w:r>
      <w:r>
        <w:rPr>
          <w:sz w:val="22"/>
        </w:rPr>
        <w:t>d’algun</w:t>
      </w:r>
      <w:r>
        <w:rPr>
          <w:spacing w:val="-10"/>
          <w:sz w:val="22"/>
        </w:rPr>
        <w:t> </w:t>
      </w:r>
      <w:r>
        <w:rPr>
          <w:sz w:val="22"/>
        </w:rPr>
        <w:t>mòdul</w:t>
      </w:r>
      <w:r>
        <w:rPr>
          <w:spacing w:val="-10"/>
          <w:sz w:val="22"/>
        </w:rPr>
        <w:t> </w:t>
      </w:r>
      <w:r>
        <w:rPr>
          <w:sz w:val="22"/>
        </w:rPr>
        <w:t>però</w:t>
      </w:r>
      <w:r>
        <w:rPr>
          <w:spacing w:val="-10"/>
          <w:sz w:val="22"/>
        </w:rPr>
        <w:t> </w:t>
      </w:r>
      <w:r>
        <w:rPr>
          <w:sz w:val="22"/>
        </w:rPr>
        <w:t>ha</w:t>
      </w:r>
      <w:r>
        <w:rPr>
          <w:spacing w:val="-10"/>
          <w:sz w:val="22"/>
        </w:rPr>
        <w:t> </w:t>
      </w:r>
      <w:r>
        <w:rPr>
          <w:sz w:val="22"/>
        </w:rPr>
        <w:t>superat</w:t>
      </w:r>
      <w:r>
        <w:rPr>
          <w:spacing w:val="-10"/>
          <w:sz w:val="22"/>
        </w:rPr>
        <w:t> </w:t>
      </w:r>
      <w:r>
        <w:rPr>
          <w:sz w:val="22"/>
        </w:rPr>
        <w:t>la</w:t>
      </w:r>
      <w:r>
        <w:rPr>
          <w:spacing w:val="-10"/>
          <w:sz w:val="22"/>
        </w:rPr>
        <w:t> </w:t>
      </w:r>
      <w:r>
        <w:rPr>
          <w:sz w:val="22"/>
        </w:rPr>
        <w:t>formació</w:t>
      </w:r>
      <w:r>
        <w:rPr>
          <w:spacing w:val="-10"/>
          <w:sz w:val="22"/>
        </w:rPr>
        <w:t> </w:t>
      </w:r>
      <w:r>
        <w:rPr>
          <w:sz w:val="22"/>
        </w:rPr>
        <w:t>en</w:t>
      </w:r>
      <w:r>
        <w:rPr>
          <w:spacing w:val="-10"/>
          <w:sz w:val="22"/>
        </w:rPr>
        <w:t> </w:t>
      </w:r>
      <w:r>
        <w:rPr>
          <w:sz w:val="22"/>
        </w:rPr>
        <w:t>empresa</w:t>
      </w:r>
      <w:r>
        <w:rPr>
          <w:spacing w:val="-10"/>
          <w:sz w:val="22"/>
        </w:rPr>
        <w:t> </w:t>
      </w:r>
      <w:r>
        <w:rPr>
          <w:sz w:val="22"/>
        </w:rPr>
        <w:t>o</w:t>
      </w:r>
      <w:r>
        <w:rPr>
          <w:spacing w:val="-10"/>
          <w:sz w:val="22"/>
        </w:rPr>
        <w:t> </w:t>
      </w:r>
      <w:r>
        <w:rPr>
          <w:sz w:val="22"/>
        </w:rPr>
        <w:t>organisme</w:t>
      </w:r>
      <w:r>
        <w:rPr>
          <w:spacing w:val="-10"/>
          <w:sz w:val="22"/>
        </w:rPr>
        <w:t> </w:t>
      </w:r>
      <w:r>
        <w:rPr>
          <w:sz w:val="22"/>
        </w:rPr>
        <w:t>equiparat, s’ha de tornar a matricular dels mòduls corresponents.</w:t>
      </w:r>
    </w:p>
    <w:p>
      <w:pPr>
        <w:pStyle w:val="ListParagraph"/>
        <w:numPr>
          <w:ilvl w:val="0"/>
          <w:numId w:val="48"/>
        </w:numPr>
        <w:tabs>
          <w:tab w:pos="741" w:val="left" w:leader="none"/>
          <w:tab w:pos="743" w:val="left" w:leader="none"/>
        </w:tabs>
        <w:spacing w:line="247" w:lineRule="auto" w:before="191" w:after="0"/>
        <w:ind w:left="743" w:right="535" w:hanging="360"/>
        <w:jc w:val="left"/>
        <w:rPr>
          <w:sz w:val="22"/>
        </w:rPr>
      </w:pPr>
      <w:r>
        <w:rPr>
          <w:sz w:val="22"/>
        </w:rPr>
        <w:t>L'alumnat</w:t>
      </w:r>
      <w:r>
        <w:rPr>
          <w:spacing w:val="-9"/>
          <w:sz w:val="22"/>
        </w:rPr>
        <w:t> </w:t>
      </w:r>
      <w:r>
        <w:rPr>
          <w:sz w:val="22"/>
        </w:rPr>
        <w:t>de</w:t>
      </w:r>
      <w:r>
        <w:rPr>
          <w:spacing w:val="-9"/>
          <w:sz w:val="22"/>
        </w:rPr>
        <w:t> </w:t>
      </w:r>
      <w:r>
        <w:rPr>
          <w:sz w:val="22"/>
        </w:rPr>
        <w:t>primer</w:t>
      </w:r>
      <w:r>
        <w:rPr>
          <w:spacing w:val="-9"/>
          <w:sz w:val="22"/>
        </w:rPr>
        <w:t> </w:t>
      </w:r>
      <w:r>
        <w:rPr>
          <w:sz w:val="22"/>
        </w:rPr>
        <w:t>que</w:t>
      </w:r>
      <w:r>
        <w:rPr>
          <w:spacing w:val="-9"/>
          <w:sz w:val="22"/>
        </w:rPr>
        <w:t> </w:t>
      </w:r>
      <w:r>
        <w:rPr>
          <w:sz w:val="22"/>
        </w:rPr>
        <w:t>hagi</w:t>
      </w:r>
      <w:r>
        <w:rPr>
          <w:spacing w:val="-9"/>
          <w:sz w:val="22"/>
        </w:rPr>
        <w:t> </w:t>
      </w:r>
      <w:r>
        <w:rPr>
          <w:sz w:val="22"/>
        </w:rPr>
        <w:t>iniciat</w:t>
      </w:r>
      <w:r>
        <w:rPr>
          <w:spacing w:val="-9"/>
          <w:sz w:val="22"/>
        </w:rPr>
        <w:t> </w:t>
      </w:r>
      <w:r>
        <w:rPr>
          <w:sz w:val="22"/>
        </w:rPr>
        <w:t>la</w:t>
      </w:r>
      <w:r>
        <w:rPr>
          <w:spacing w:val="-9"/>
          <w:sz w:val="22"/>
        </w:rPr>
        <w:t> </w:t>
      </w:r>
      <w:r>
        <w:rPr>
          <w:sz w:val="22"/>
        </w:rPr>
        <w:t>seva</w:t>
      </w:r>
      <w:r>
        <w:rPr>
          <w:spacing w:val="-9"/>
          <w:sz w:val="22"/>
        </w:rPr>
        <w:t> </w:t>
      </w:r>
      <w:r>
        <w:rPr>
          <w:sz w:val="22"/>
        </w:rPr>
        <w:t>formació</w:t>
      </w:r>
      <w:r>
        <w:rPr>
          <w:spacing w:val="-9"/>
          <w:sz w:val="22"/>
        </w:rPr>
        <w:t> </w:t>
      </w:r>
      <w:r>
        <w:rPr>
          <w:sz w:val="22"/>
        </w:rPr>
        <w:t>en</w:t>
      </w:r>
      <w:r>
        <w:rPr>
          <w:spacing w:val="-9"/>
          <w:sz w:val="22"/>
        </w:rPr>
        <w:t> </w:t>
      </w:r>
      <w:r>
        <w:rPr>
          <w:sz w:val="22"/>
        </w:rPr>
        <w:t>règim</w:t>
      </w:r>
      <w:r>
        <w:rPr>
          <w:spacing w:val="-9"/>
          <w:sz w:val="22"/>
        </w:rPr>
        <w:t> </w:t>
      </w:r>
      <w:r>
        <w:rPr>
          <w:sz w:val="22"/>
        </w:rPr>
        <w:t>intensiu</w:t>
      </w:r>
      <w:r>
        <w:rPr>
          <w:spacing w:val="-9"/>
          <w:sz w:val="22"/>
        </w:rPr>
        <w:t> </w:t>
      </w:r>
      <w:r>
        <w:rPr>
          <w:sz w:val="22"/>
        </w:rPr>
        <w:t>i</w:t>
      </w:r>
      <w:r>
        <w:rPr>
          <w:spacing w:val="-9"/>
          <w:sz w:val="22"/>
        </w:rPr>
        <w:t> </w:t>
      </w:r>
      <w:r>
        <w:rPr>
          <w:sz w:val="22"/>
        </w:rPr>
        <w:t>no</w:t>
      </w:r>
      <w:r>
        <w:rPr>
          <w:spacing w:val="-9"/>
          <w:sz w:val="22"/>
        </w:rPr>
        <w:t> </w:t>
      </w:r>
      <w:r>
        <w:rPr>
          <w:sz w:val="22"/>
        </w:rPr>
        <w:t>pugui promocionar</w:t>
      </w:r>
      <w:r>
        <w:rPr>
          <w:spacing w:val="-3"/>
          <w:sz w:val="22"/>
        </w:rPr>
        <w:t> </w:t>
      </w:r>
      <w:r>
        <w:rPr>
          <w:sz w:val="22"/>
        </w:rPr>
        <w:t>a</w:t>
      </w:r>
      <w:r>
        <w:rPr>
          <w:spacing w:val="-3"/>
          <w:sz w:val="22"/>
        </w:rPr>
        <w:t> </w:t>
      </w:r>
      <w:r>
        <w:rPr>
          <w:sz w:val="22"/>
        </w:rPr>
        <w:t>segon,</w:t>
      </w:r>
      <w:r>
        <w:rPr>
          <w:spacing w:val="-3"/>
          <w:sz w:val="22"/>
        </w:rPr>
        <w:t> </w:t>
      </w:r>
      <w:r>
        <w:rPr>
          <w:sz w:val="22"/>
        </w:rPr>
        <w:t>se</w:t>
      </w:r>
      <w:r>
        <w:rPr>
          <w:spacing w:val="-3"/>
          <w:sz w:val="22"/>
        </w:rPr>
        <w:t> </w:t>
      </w:r>
      <w:r>
        <w:rPr>
          <w:sz w:val="22"/>
        </w:rPr>
        <w:t>li</w:t>
      </w:r>
      <w:r>
        <w:rPr>
          <w:spacing w:val="-3"/>
          <w:sz w:val="22"/>
        </w:rPr>
        <w:t> </w:t>
      </w:r>
      <w:r>
        <w:rPr>
          <w:sz w:val="22"/>
        </w:rPr>
        <w:t>ha</w:t>
      </w:r>
      <w:r>
        <w:rPr>
          <w:spacing w:val="-3"/>
          <w:sz w:val="22"/>
        </w:rPr>
        <w:t> </w:t>
      </w:r>
      <w:r>
        <w:rPr>
          <w:sz w:val="22"/>
        </w:rPr>
        <w:t>de</w:t>
      </w:r>
      <w:r>
        <w:rPr>
          <w:spacing w:val="-3"/>
          <w:sz w:val="22"/>
        </w:rPr>
        <w:t> </w:t>
      </w:r>
      <w:r>
        <w:rPr>
          <w:sz w:val="22"/>
        </w:rPr>
        <w:t>tramitar</w:t>
      </w:r>
      <w:r>
        <w:rPr>
          <w:spacing w:val="-3"/>
          <w:sz w:val="22"/>
        </w:rPr>
        <w:t> </w:t>
      </w:r>
      <w:r>
        <w:rPr>
          <w:sz w:val="22"/>
        </w:rPr>
        <w:t>la</w:t>
      </w:r>
      <w:r>
        <w:rPr>
          <w:spacing w:val="-3"/>
          <w:sz w:val="22"/>
        </w:rPr>
        <w:t> </w:t>
      </w:r>
      <w:r>
        <w:rPr>
          <w:sz w:val="22"/>
        </w:rPr>
        <w:t>transició</w:t>
      </w:r>
      <w:r>
        <w:rPr>
          <w:spacing w:val="-3"/>
          <w:sz w:val="22"/>
        </w:rPr>
        <w:t> </w:t>
      </w:r>
      <w:r>
        <w:rPr>
          <w:sz w:val="22"/>
        </w:rPr>
        <w:t>al</w:t>
      </w:r>
      <w:r>
        <w:rPr>
          <w:spacing w:val="-3"/>
          <w:sz w:val="22"/>
        </w:rPr>
        <w:t> </w:t>
      </w:r>
      <w:r>
        <w:rPr>
          <w:sz w:val="22"/>
        </w:rPr>
        <w:t>règim</w:t>
      </w:r>
      <w:r>
        <w:rPr>
          <w:spacing w:val="-3"/>
          <w:sz w:val="22"/>
        </w:rPr>
        <w:t> </w:t>
      </w:r>
      <w:r>
        <w:rPr>
          <w:sz w:val="22"/>
        </w:rPr>
        <w:t>general</w:t>
      </w:r>
      <w:r>
        <w:rPr>
          <w:spacing w:val="-3"/>
          <w:sz w:val="22"/>
        </w:rPr>
        <w:t> </w:t>
      </w:r>
      <w:r>
        <w:rPr>
          <w:sz w:val="22"/>
        </w:rPr>
        <w:t>i</w:t>
      </w:r>
      <w:r>
        <w:rPr>
          <w:spacing w:val="-3"/>
          <w:sz w:val="22"/>
        </w:rPr>
        <w:t> </w:t>
      </w:r>
      <w:r>
        <w:rPr>
          <w:sz w:val="22"/>
        </w:rPr>
        <w:t>aplicar</w:t>
      </w:r>
      <w:r>
        <w:rPr>
          <w:spacing w:val="-3"/>
          <w:sz w:val="22"/>
        </w:rPr>
        <w:t> </w:t>
      </w:r>
      <w:r>
        <w:rPr>
          <w:sz w:val="22"/>
        </w:rPr>
        <w:t>la normativa de reserva de plaça corresponent a aquest tràmit.</w:t>
      </w:r>
    </w:p>
    <w:p>
      <w:pPr>
        <w:pStyle w:val="ListParagraph"/>
        <w:numPr>
          <w:ilvl w:val="0"/>
          <w:numId w:val="48"/>
        </w:numPr>
        <w:tabs>
          <w:tab w:pos="741" w:val="left" w:leader="none"/>
          <w:tab w:pos="743" w:val="left" w:leader="none"/>
        </w:tabs>
        <w:spacing w:line="247" w:lineRule="auto" w:before="197" w:after="0"/>
        <w:ind w:left="743" w:right="216" w:hanging="360"/>
        <w:jc w:val="left"/>
        <w:rPr>
          <w:sz w:val="22"/>
        </w:rPr>
      </w:pPr>
      <w:r>
        <w:rPr>
          <w:sz w:val="22"/>
        </w:rPr>
        <w:t>L'alumnat</w:t>
      </w:r>
      <w:r>
        <w:rPr>
          <w:spacing w:val="-9"/>
          <w:sz w:val="22"/>
        </w:rPr>
        <w:t> </w:t>
      </w:r>
      <w:r>
        <w:rPr>
          <w:sz w:val="22"/>
        </w:rPr>
        <w:t>que</w:t>
      </w:r>
      <w:r>
        <w:rPr>
          <w:spacing w:val="-9"/>
          <w:sz w:val="22"/>
        </w:rPr>
        <w:t> </w:t>
      </w:r>
      <w:r>
        <w:rPr>
          <w:sz w:val="22"/>
        </w:rPr>
        <w:t>passi</w:t>
      </w:r>
      <w:r>
        <w:rPr>
          <w:spacing w:val="-9"/>
          <w:sz w:val="22"/>
        </w:rPr>
        <w:t> </w:t>
      </w:r>
      <w:r>
        <w:rPr>
          <w:sz w:val="22"/>
        </w:rPr>
        <w:t>a</w:t>
      </w:r>
      <w:r>
        <w:rPr>
          <w:spacing w:val="-9"/>
          <w:sz w:val="22"/>
        </w:rPr>
        <w:t> </w:t>
      </w:r>
      <w:r>
        <w:rPr>
          <w:sz w:val="22"/>
        </w:rPr>
        <w:t>cursar</w:t>
      </w:r>
      <w:r>
        <w:rPr>
          <w:spacing w:val="-9"/>
          <w:sz w:val="22"/>
        </w:rPr>
        <w:t> </w:t>
      </w:r>
      <w:r>
        <w:rPr>
          <w:sz w:val="22"/>
        </w:rPr>
        <w:t>el</w:t>
      </w:r>
      <w:r>
        <w:rPr>
          <w:spacing w:val="-9"/>
          <w:sz w:val="22"/>
        </w:rPr>
        <w:t> </w:t>
      </w:r>
      <w:r>
        <w:rPr>
          <w:sz w:val="22"/>
        </w:rPr>
        <w:t>segon</w:t>
      </w:r>
      <w:r>
        <w:rPr>
          <w:spacing w:val="-9"/>
          <w:sz w:val="22"/>
        </w:rPr>
        <w:t> </w:t>
      </w:r>
      <w:r>
        <w:rPr>
          <w:sz w:val="22"/>
        </w:rPr>
        <w:t>curs</w:t>
      </w:r>
      <w:r>
        <w:rPr>
          <w:spacing w:val="-9"/>
          <w:sz w:val="22"/>
        </w:rPr>
        <w:t> </w:t>
      </w:r>
      <w:r>
        <w:rPr>
          <w:sz w:val="22"/>
        </w:rPr>
        <w:t>amb</w:t>
      </w:r>
      <w:r>
        <w:rPr>
          <w:spacing w:val="-9"/>
          <w:sz w:val="22"/>
        </w:rPr>
        <w:t> </w:t>
      </w:r>
      <w:r>
        <w:rPr>
          <w:sz w:val="22"/>
        </w:rPr>
        <w:t>algun</w:t>
      </w:r>
      <w:r>
        <w:rPr>
          <w:spacing w:val="-9"/>
          <w:sz w:val="22"/>
        </w:rPr>
        <w:t> </w:t>
      </w:r>
      <w:r>
        <w:rPr>
          <w:sz w:val="22"/>
        </w:rPr>
        <w:t>mòdul</w:t>
      </w:r>
      <w:r>
        <w:rPr>
          <w:spacing w:val="-9"/>
          <w:sz w:val="22"/>
        </w:rPr>
        <w:t> </w:t>
      </w:r>
      <w:r>
        <w:rPr>
          <w:sz w:val="22"/>
        </w:rPr>
        <w:t>del</w:t>
      </w:r>
      <w:r>
        <w:rPr>
          <w:spacing w:val="-9"/>
          <w:sz w:val="22"/>
        </w:rPr>
        <w:t> </w:t>
      </w:r>
      <w:r>
        <w:rPr>
          <w:sz w:val="22"/>
        </w:rPr>
        <w:t>primer</w:t>
      </w:r>
      <w:r>
        <w:rPr>
          <w:spacing w:val="-9"/>
          <w:sz w:val="22"/>
        </w:rPr>
        <w:t> </w:t>
      </w:r>
      <w:r>
        <w:rPr>
          <w:sz w:val="22"/>
        </w:rPr>
        <w:t>curs</w:t>
      </w:r>
      <w:r>
        <w:rPr>
          <w:spacing w:val="-9"/>
          <w:sz w:val="22"/>
        </w:rPr>
        <w:t> </w:t>
      </w:r>
      <w:r>
        <w:rPr>
          <w:sz w:val="22"/>
        </w:rPr>
        <w:t>suspès han de seguir el que s’estableix en l’article 39 d’aquesta ordre.</w:t>
      </w:r>
    </w:p>
    <w:p>
      <w:pPr>
        <w:pStyle w:val="ListParagraph"/>
        <w:numPr>
          <w:ilvl w:val="0"/>
          <w:numId w:val="48"/>
        </w:numPr>
        <w:tabs>
          <w:tab w:pos="743" w:val="left" w:leader="none"/>
        </w:tabs>
        <w:spacing w:line="247" w:lineRule="auto" w:before="198" w:after="0"/>
        <w:ind w:left="743" w:right="50" w:hanging="360"/>
        <w:jc w:val="left"/>
        <w:rPr>
          <w:sz w:val="22"/>
        </w:rPr>
      </w:pPr>
      <w:r>
        <w:rPr>
          <w:sz w:val="22"/>
        </w:rPr>
        <w:t>S’autoritza que l’alumnat pugui cursar de manera simultània mòduls de primer i de segon</w:t>
      </w:r>
      <w:r>
        <w:rPr>
          <w:spacing w:val="-9"/>
          <w:sz w:val="22"/>
        </w:rPr>
        <w:t> </w:t>
      </w:r>
      <w:r>
        <w:rPr>
          <w:sz w:val="22"/>
        </w:rPr>
        <w:t>curs</w:t>
      </w:r>
      <w:r>
        <w:rPr>
          <w:spacing w:val="-9"/>
          <w:sz w:val="22"/>
        </w:rPr>
        <w:t> </w:t>
      </w:r>
      <w:r>
        <w:rPr>
          <w:sz w:val="22"/>
        </w:rPr>
        <w:t>que</w:t>
      </w:r>
      <w:r>
        <w:rPr>
          <w:spacing w:val="-9"/>
          <w:sz w:val="22"/>
        </w:rPr>
        <w:t> </w:t>
      </w:r>
      <w:r>
        <w:rPr>
          <w:sz w:val="22"/>
        </w:rPr>
        <w:t>es</w:t>
      </w:r>
      <w:r>
        <w:rPr>
          <w:spacing w:val="-9"/>
          <w:sz w:val="22"/>
        </w:rPr>
        <w:t> </w:t>
      </w:r>
      <w:r>
        <w:rPr>
          <w:sz w:val="22"/>
        </w:rPr>
        <w:t>cursen</w:t>
      </w:r>
      <w:r>
        <w:rPr>
          <w:spacing w:val="-9"/>
          <w:sz w:val="22"/>
        </w:rPr>
        <w:t> </w:t>
      </w:r>
      <w:r>
        <w:rPr>
          <w:sz w:val="22"/>
        </w:rPr>
        <w:t>per</w:t>
      </w:r>
      <w:r>
        <w:rPr>
          <w:spacing w:val="-9"/>
          <w:sz w:val="22"/>
        </w:rPr>
        <w:t> </w:t>
      </w:r>
      <w:r>
        <w:rPr>
          <w:sz w:val="22"/>
        </w:rPr>
        <w:t>primera</w:t>
      </w:r>
      <w:r>
        <w:rPr>
          <w:spacing w:val="-9"/>
          <w:sz w:val="22"/>
        </w:rPr>
        <w:t> </w:t>
      </w:r>
      <w:r>
        <w:rPr>
          <w:sz w:val="22"/>
        </w:rPr>
        <w:t>vegada</w:t>
      </w:r>
      <w:r>
        <w:rPr>
          <w:spacing w:val="-9"/>
          <w:sz w:val="22"/>
        </w:rPr>
        <w:t> </w:t>
      </w:r>
      <w:r>
        <w:rPr>
          <w:sz w:val="22"/>
        </w:rPr>
        <w:t>i</w:t>
      </w:r>
      <w:r>
        <w:rPr>
          <w:spacing w:val="-9"/>
          <w:sz w:val="22"/>
        </w:rPr>
        <w:t> </w:t>
      </w:r>
      <w:r>
        <w:rPr>
          <w:sz w:val="22"/>
        </w:rPr>
        <w:t>que</w:t>
      </w:r>
      <w:r>
        <w:rPr>
          <w:spacing w:val="-9"/>
          <w:sz w:val="22"/>
        </w:rPr>
        <w:t> </w:t>
      </w:r>
      <w:r>
        <w:rPr>
          <w:sz w:val="22"/>
        </w:rPr>
        <w:t>pertanyen</w:t>
      </w:r>
      <w:r>
        <w:rPr>
          <w:spacing w:val="-9"/>
          <w:sz w:val="22"/>
        </w:rPr>
        <w:t> </w:t>
      </w:r>
      <w:r>
        <w:rPr>
          <w:sz w:val="22"/>
        </w:rPr>
        <w:t>al</w:t>
      </w:r>
      <w:r>
        <w:rPr>
          <w:spacing w:val="-9"/>
          <w:sz w:val="22"/>
        </w:rPr>
        <w:t> </w:t>
      </w:r>
      <w:r>
        <w:rPr>
          <w:sz w:val="22"/>
        </w:rPr>
        <w:t>mateix</w:t>
      </w:r>
      <w:r>
        <w:rPr>
          <w:spacing w:val="-9"/>
          <w:sz w:val="22"/>
        </w:rPr>
        <w:t> </w:t>
      </w:r>
      <w:r>
        <w:rPr>
          <w:sz w:val="22"/>
        </w:rPr>
        <w:t>grau,</w:t>
      </w:r>
      <w:r>
        <w:rPr>
          <w:spacing w:val="-9"/>
          <w:sz w:val="22"/>
        </w:rPr>
        <w:t> </w:t>
      </w:r>
      <w:r>
        <w:rPr>
          <w:sz w:val="22"/>
        </w:rPr>
        <w:t>sempre que es compleixin les condicions establertes en l’article 49.7 d’aquesta ordre.</w:t>
      </w:r>
    </w:p>
    <w:p>
      <w:pPr>
        <w:pStyle w:val="ListParagraph"/>
        <w:numPr>
          <w:ilvl w:val="0"/>
          <w:numId w:val="48"/>
        </w:numPr>
        <w:tabs>
          <w:tab w:pos="987" w:val="left" w:leader="none"/>
        </w:tabs>
        <w:spacing w:line="240" w:lineRule="auto" w:before="197" w:after="0"/>
        <w:ind w:left="987" w:right="0" w:hanging="604"/>
        <w:jc w:val="left"/>
        <w:rPr>
          <w:sz w:val="22"/>
        </w:rPr>
      </w:pPr>
      <w:r>
        <w:rPr>
          <w:sz w:val="22"/>
        </w:rPr>
        <w:t>L’alumnat</w:t>
      </w:r>
      <w:r>
        <w:rPr>
          <w:spacing w:val="-12"/>
          <w:sz w:val="22"/>
        </w:rPr>
        <w:t> </w:t>
      </w:r>
      <w:r>
        <w:rPr>
          <w:sz w:val="22"/>
        </w:rPr>
        <w:t>menor</w:t>
      </w:r>
      <w:r>
        <w:rPr>
          <w:spacing w:val="-10"/>
          <w:sz w:val="22"/>
        </w:rPr>
        <w:t> </w:t>
      </w:r>
      <w:r>
        <w:rPr>
          <w:sz w:val="22"/>
        </w:rPr>
        <w:t>de</w:t>
      </w:r>
      <w:r>
        <w:rPr>
          <w:spacing w:val="-9"/>
          <w:sz w:val="22"/>
        </w:rPr>
        <w:t> </w:t>
      </w:r>
      <w:r>
        <w:rPr>
          <w:sz w:val="22"/>
        </w:rPr>
        <w:t>16</w:t>
      </w:r>
      <w:r>
        <w:rPr>
          <w:spacing w:val="-10"/>
          <w:sz w:val="22"/>
        </w:rPr>
        <w:t> </w:t>
      </w:r>
      <w:r>
        <w:rPr>
          <w:sz w:val="22"/>
        </w:rPr>
        <w:t>anys</w:t>
      </w:r>
      <w:r>
        <w:rPr>
          <w:spacing w:val="-9"/>
          <w:sz w:val="22"/>
        </w:rPr>
        <w:t> </w:t>
      </w:r>
      <w:r>
        <w:rPr>
          <w:sz w:val="22"/>
        </w:rPr>
        <w:t>ha</w:t>
      </w:r>
      <w:r>
        <w:rPr>
          <w:spacing w:val="-10"/>
          <w:sz w:val="22"/>
        </w:rPr>
        <w:t> </w:t>
      </w:r>
      <w:r>
        <w:rPr>
          <w:sz w:val="22"/>
        </w:rPr>
        <w:t>de</w:t>
      </w:r>
      <w:r>
        <w:rPr>
          <w:spacing w:val="-9"/>
          <w:sz w:val="22"/>
        </w:rPr>
        <w:t> </w:t>
      </w:r>
      <w:r>
        <w:rPr>
          <w:sz w:val="22"/>
        </w:rPr>
        <w:t>romandre</w:t>
      </w:r>
      <w:r>
        <w:rPr>
          <w:spacing w:val="-10"/>
          <w:sz w:val="22"/>
        </w:rPr>
        <w:t> </w:t>
      </w:r>
      <w:r>
        <w:rPr>
          <w:sz w:val="22"/>
        </w:rPr>
        <w:t>al</w:t>
      </w:r>
      <w:r>
        <w:rPr>
          <w:spacing w:val="-9"/>
          <w:sz w:val="22"/>
        </w:rPr>
        <w:t> </w:t>
      </w:r>
      <w:r>
        <w:rPr>
          <w:sz w:val="22"/>
        </w:rPr>
        <w:t>centre</w:t>
      </w:r>
      <w:r>
        <w:rPr>
          <w:spacing w:val="-10"/>
          <w:sz w:val="22"/>
        </w:rPr>
        <w:t> </w:t>
      </w:r>
      <w:r>
        <w:rPr>
          <w:sz w:val="22"/>
        </w:rPr>
        <w:t>durant</w:t>
      </w:r>
      <w:r>
        <w:rPr>
          <w:spacing w:val="-9"/>
          <w:sz w:val="22"/>
        </w:rPr>
        <w:t> </w:t>
      </w:r>
      <w:r>
        <w:rPr>
          <w:sz w:val="22"/>
        </w:rPr>
        <w:t>tot</w:t>
      </w:r>
      <w:r>
        <w:rPr>
          <w:spacing w:val="-10"/>
          <w:sz w:val="22"/>
        </w:rPr>
        <w:t> </w:t>
      </w:r>
      <w:r>
        <w:rPr>
          <w:sz w:val="22"/>
        </w:rPr>
        <w:t>l’horari</w:t>
      </w:r>
      <w:r>
        <w:rPr>
          <w:spacing w:val="-9"/>
          <w:sz w:val="22"/>
        </w:rPr>
        <w:t> </w:t>
      </w:r>
      <w:r>
        <w:rPr>
          <w:spacing w:val="-2"/>
          <w:sz w:val="22"/>
        </w:rPr>
        <w:t>lectiu.</w:t>
      </w:r>
    </w:p>
    <w:p>
      <w:pPr>
        <w:pStyle w:val="BodyText"/>
        <w:spacing w:before="203"/>
        <w:ind w:left="0" w:firstLine="0"/>
      </w:pPr>
    </w:p>
    <w:p>
      <w:pPr>
        <w:pStyle w:val="Heading1"/>
      </w:pPr>
      <w:bookmarkStart w:name="_bookmark59" w:id="60"/>
      <w:bookmarkEnd w:id="60"/>
      <w:r>
        <w:rPr>
          <w:b w:val="0"/>
        </w:rPr>
      </w:r>
      <w:r>
        <w:rPr/>
        <w:t>Article</w:t>
      </w:r>
      <w:r>
        <w:rPr>
          <w:spacing w:val="-12"/>
        </w:rPr>
        <w:t> </w:t>
      </w:r>
      <w:r>
        <w:rPr/>
        <w:t>51.</w:t>
      </w:r>
      <w:r>
        <w:rPr>
          <w:spacing w:val="-11"/>
        </w:rPr>
        <w:t> </w:t>
      </w:r>
      <w:r>
        <w:rPr/>
        <w:t>Certificats</w:t>
      </w:r>
      <w:r>
        <w:rPr>
          <w:spacing w:val="-12"/>
        </w:rPr>
        <w:t> </w:t>
      </w:r>
      <w:r>
        <w:rPr/>
        <w:t>i</w:t>
      </w:r>
      <w:r>
        <w:rPr>
          <w:spacing w:val="-11"/>
        </w:rPr>
        <w:t> </w:t>
      </w:r>
      <w:r>
        <w:rPr>
          <w:spacing w:val="-2"/>
        </w:rPr>
        <w:t>titulacions</w:t>
      </w:r>
    </w:p>
    <w:p>
      <w:pPr>
        <w:pStyle w:val="ListParagraph"/>
        <w:numPr>
          <w:ilvl w:val="0"/>
          <w:numId w:val="49"/>
        </w:numPr>
        <w:tabs>
          <w:tab w:pos="446" w:val="left" w:leader="none"/>
          <w:tab w:pos="448" w:val="left" w:leader="none"/>
        </w:tabs>
        <w:spacing w:line="247" w:lineRule="auto" w:before="87" w:after="0"/>
        <w:ind w:left="448" w:right="77" w:hanging="360"/>
        <w:jc w:val="left"/>
        <w:rPr>
          <w:sz w:val="22"/>
        </w:rPr>
      </w:pPr>
      <w:r>
        <w:rPr>
          <w:sz w:val="22"/>
        </w:rPr>
        <w:t>La</w:t>
      </w:r>
      <w:r>
        <w:rPr>
          <w:spacing w:val="-9"/>
          <w:sz w:val="22"/>
        </w:rPr>
        <w:t> </w:t>
      </w:r>
      <w:r>
        <w:rPr>
          <w:sz w:val="22"/>
        </w:rPr>
        <w:t>superació</w:t>
      </w:r>
      <w:r>
        <w:rPr>
          <w:spacing w:val="-9"/>
          <w:sz w:val="22"/>
        </w:rPr>
        <w:t> </w:t>
      </w:r>
      <w:r>
        <w:rPr>
          <w:sz w:val="22"/>
        </w:rPr>
        <w:t>d'una</w:t>
      </w:r>
      <w:r>
        <w:rPr>
          <w:spacing w:val="-9"/>
          <w:sz w:val="22"/>
        </w:rPr>
        <w:t> </w:t>
      </w:r>
      <w:r>
        <w:rPr>
          <w:sz w:val="22"/>
        </w:rPr>
        <w:t>oferta</w:t>
      </w:r>
      <w:r>
        <w:rPr>
          <w:spacing w:val="-9"/>
          <w:sz w:val="22"/>
        </w:rPr>
        <w:t> </w:t>
      </w:r>
      <w:r>
        <w:rPr>
          <w:sz w:val="22"/>
        </w:rPr>
        <w:t>de</w:t>
      </w:r>
      <w:r>
        <w:rPr>
          <w:spacing w:val="-9"/>
          <w:sz w:val="22"/>
        </w:rPr>
        <w:t> </w:t>
      </w:r>
      <w:r>
        <w:rPr>
          <w:sz w:val="22"/>
        </w:rPr>
        <w:t>formació</w:t>
      </w:r>
      <w:r>
        <w:rPr>
          <w:spacing w:val="-9"/>
          <w:sz w:val="22"/>
        </w:rPr>
        <w:t> </w:t>
      </w:r>
      <w:r>
        <w:rPr>
          <w:sz w:val="22"/>
        </w:rPr>
        <w:t>del</w:t>
      </w:r>
      <w:r>
        <w:rPr>
          <w:spacing w:val="-9"/>
          <w:sz w:val="22"/>
        </w:rPr>
        <w:t> </w:t>
      </w:r>
      <w:r>
        <w:rPr>
          <w:sz w:val="22"/>
        </w:rPr>
        <w:t>Sistema</w:t>
      </w:r>
      <w:r>
        <w:rPr>
          <w:spacing w:val="-9"/>
          <w:sz w:val="22"/>
        </w:rPr>
        <w:t> </w:t>
      </w:r>
      <w:r>
        <w:rPr>
          <w:sz w:val="22"/>
        </w:rPr>
        <w:t>de</w:t>
      </w:r>
      <w:r>
        <w:rPr>
          <w:spacing w:val="-9"/>
          <w:sz w:val="22"/>
        </w:rPr>
        <w:t> </w:t>
      </w:r>
      <w:r>
        <w:rPr>
          <w:sz w:val="22"/>
        </w:rPr>
        <w:t>Formació</w:t>
      </w:r>
      <w:r>
        <w:rPr>
          <w:spacing w:val="-9"/>
          <w:sz w:val="22"/>
        </w:rPr>
        <w:t> </w:t>
      </w:r>
      <w:r>
        <w:rPr>
          <w:sz w:val="22"/>
        </w:rPr>
        <w:t>Professional</w:t>
      </w:r>
      <w:r>
        <w:rPr>
          <w:spacing w:val="-9"/>
          <w:sz w:val="22"/>
        </w:rPr>
        <w:t> </w:t>
      </w:r>
      <w:r>
        <w:rPr>
          <w:sz w:val="22"/>
        </w:rPr>
        <w:t>dona</w:t>
      </w:r>
      <w:r>
        <w:rPr>
          <w:spacing w:val="-9"/>
          <w:sz w:val="22"/>
        </w:rPr>
        <w:t> </w:t>
      </w:r>
      <w:r>
        <w:rPr>
          <w:sz w:val="22"/>
        </w:rPr>
        <w:t>dret</w:t>
      </w:r>
      <w:r>
        <w:rPr>
          <w:spacing w:val="-9"/>
          <w:sz w:val="22"/>
        </w:rPr>
        <w:t> </w:t>
      </w:r>
      <w:r>
        <w:rPr>
          <w:sz w:val="22"/>
        </w:rPr>
        <w:t>a una acreditació, un certificat o un títol de formació professional.</w:t>
      </w:r>
    </w:p>
    <w:p>
      <w:pPr>
        <w:pStyle w:val="ListParagraph"/>
        <w:numPr>
          <w:ilvl w:val="0"/>
          <w:numId w:val="49"/>
        </w:numPr>
        <w:tabs>
          <w:tab w:pos="446" w:val="left" w:leader="none"/>
          <w:tab w:pos="448" w:val="left" w:leader="none"/>
        </w:tabs>
        <w:spacing w:line="247" w:lineRule="auto" w:before="198" w:after="0"/>
        <w:ind w:left="448" w:right="76" w:hanging="360"/>
        <w:jc w:val="left"/>
        <w:rPr>
          <w:sz w:val="22"/>
        </w:rPr>
      </w:pPr>
      <w:r>
        <w:rPr>
          <w:sz w:val="22"/>
        </w:rPr>
        <w:t>En</w:t>
      </w:r>
      <w:r>
        <w:rPr>
          <w:spacing w:val="-6"/>
          <w:sz w:val="22"/>
        </w:rPr>
        <w:t> </w:t>
      </w:r>
      <w:r>
        <w:rPr>
          <w:sz w:val="22"/>
        </w:rPr>
        <w:t>els</w:t>
      </w:r>
      <w:r>
        <w:rPr>
          <w:spacing w:val="-6"/>
          <w:sz w:val="22"/>
        </w:rPr>
        <w:t> </w:t>
      </w:r>
      <w:r>
        <w:rPr>
          <w:sz w:val="22"/>
        </w:rPr>
        <w:t>cicles</w:t>
      </w:r>
      <w:r>
        <w:rPr>
          <w:spacing w:val="-6"/>
          <w:sz w:val="22"/>
        </w:rPr>
        <w:t> </w:t>
      </w:r>
      <w:r>
        <w:rPr>
          <w:sz w:val="22"/>
        </w:rPr>
        <w:t>formatius</w:t>
      </w:r>
      <w:r>
        <w:rPr>
          <w:spacing w:val="-6"/>
          <w:sz w:val="22"/>
        </w:rPr>
        <w:t> </w:t>
      </w:r>
      <w:r>
        <w:rPr>
          <w:sz w:val="22"/>
        </w:rPr>
        <w:t>de</w:t>
      </w:r>
      <w:r>
        <w:rPr>
          <w:spacing w:val="-6"/>
          <w:sz w:val="22"/>
        </w:rPr>
        <w:t> </w:t>
      </w:r>
      <w:r>
        <w:rPr>
          <w:sz w:val="22"/>
        </w:rPr>
        <w:t>grau</w:t>
      </w:r>
      <w:r>
        <w:rPr>
          <w:spacing w:val="-6"/>
          <w:sz w:val="22"/>
        </w:rPr>
        <w:t> </w:t>
      </w:r>
      <w:r>
        <w:rPr>
          <w:sz w:val="22"/>
        </w:rPr>
        <w:t>bàsic</w:t>
      </w:r>
      <w:r>
        <w:rPr>
          <w:spacing w:val="-6"/>
          <w:sz w:val="22"/>
        </w:rPr>
        <w:t> </w:t>
      </w:r>
      <w:r>
        <w:rPr>
          <w:sz w:val="22"/>
        </w:rPr>
        <w:t>és</w:t>
      </w:r>
      <w:r>
        <w:rPr>
          <w:spacing w:val="-6"/>
          <w:sz w:val="22"/>
        </w:rPr>
        <w:t> </w:t>
      </w:r>
      <w:r>
        <w:rPr>
          <w:sz w:val="22"/>
        </w:rPr>
        <w:t>necessari</w:t>
      </w:r>
      <w:r>
        <w:rPr>
          <w:spacing w:val="-6"/>
          <w:sz w:val="22"/>
        </w:rPr>
        <w:t> </w:t>
      </w:r>
      <w:r>
        <w:rPr>
          <w:sz w:val="22"/>
        </w:rPr>
        <w:t>la</w:t>
      </w:r>
      <w:r>
        <w:rPr>
          <w:spacing w:val="-6"/>
          <w:sz w:val="22"/>
        </w:rPr>
        <w:t> </w:t>
      </w:r>
      <w:r>
        <w:rPr>
          <w:sz w:val="22"/>
        </w:rPr>
        <w:t>superació</w:t>
      </w:r>
      <w:r>
        <w:rPr>
          <w:spacing w:val="-6"/>
          <w:sz w:val="22"/>
        </w:rPr>
        <w:t> </w:t>
      </w:r>
      <w:r>
        <w:rPr>
          <w:sz w:val="22"/>
        </w:rPr>
        <w:t>de</w:t>
      </w:r>
      <w:r>
        <w:rPr>
          <w:spacing w:val="-6"/>
          <w:sz w:val="22"/>
        </w:rPr>
        <w:t> </w:t>
      </w:r>
      <w:r>
        <w:rPr>
          <w:sz w:val="22"/>
        </w:rPr>
        <w:t>la</w:t>
      </w:r>
      <w:r>
        <w:rPr>
          <w:spacing w:val="-6"/>
          <w:sz w:val="22"/>
        </w:rPr>
        <w:t> </w:t>
      </w:r>
      <w:r>
        <w:rPr>
          <w:sz w:val="22"/>
        </w:rPr>
        <w:t>totalitat</w:t>
      </w:r>
      <w:r>
        <w:rPr>
          <w:spacing w:val="-6"/>
          <w:sz w:val="22"/>
        </w:rPr>
        <w:t> </w:t>
      </w:r>
      <w:r>
        <w:rPr>
          <w:sz w:val="22"/>
        </w:rPr>
        <w:t>dels</w:t>
      </w:r>
      <w:r>
        <w:rPr>
          <w:spacing w:val="-6"/>
          <w:sz w:val="22"/>
        </w:rPr>
        <w:t> </w:t>
      </w:r>
      <w:r>
        <w:rPr>
          <w:sz w:val="22"/>
        </w:rPr>
        <w:t>àmbits inclosos</w:t>
      </w:r>
      <w:r>
        <w:rPr>
          <w:spacing w:val="-11"/>
          <w:sz w:val="22"/>
        </w:rPr>
        <w:t> </w:t>
      </w:r>
      <w:r>
        <w:rPr>
          <w:sz w:val="22"/>
        </w:rPr>
        <w:t>en</w:t>
      </w:r>
      <w:r>
        <w:rPr>
          <w:spacing w:val="-11"/>
          <w:sz w:val="22"/>
        </w:rPr>
        <w:t> </w:t>
      </w:r>
      <w:r>
        <w:rPr>
          <w:sz w:val="22"/>
        </w:rPr>
        <w:t>el</w:t>
      </w:r>
      <w:r>
        <w:rPr>
          <w:spacing w:val="-11"/>
          <w:sz w:val="22"/>
        </w:rPr>
        <w:t> </w:t>
      </w:r>
      <w:r>
        <w:rPr>
          <w:sz w:val="22"/>
        </w:rPr>
        <w:t>cicle,</w:t>
      </w:r>
      <w:r>
        <w:rPr>
          <w:spacing w:val="-11"/>
          <w:sz w:val="22"/>
        </w:rPr>
        <w:t> </w:t>
      </w:r>
      <w:r>
        <w:rPr>
          <w:sz w:val="22"/>
        </w:rPr>
        <w:t>juntament</w:t>
      </w:r>
      <w:r>
        <w:rPr>
          <w:spacing w:val="-11"/>
          <w:sz w:val="22"/>
        </w:rPr>
        <w:t> </w:t>
      </w:r>
      <w:r>
        <w:rPr>
          <w:sz w:val="22"/>
        </w:rPr>
        <w:t>amb</w:t>
      </w:r>
      <w:r>
        <w:rPr>
          <w:spacing w:val="-11"/>
          <w:sz w:val="22"/>
        </w:rPr>
        <w:t> </w:t>
      </w:r>
      <w:r>
        <w:rPr>
          <w:sz w:val="22"/>
        </w:rPr>
        <w:t>el</w:t>
      </w:r>
      <w:r>
        <w:rPr>
          <w:spacing w:val="-11"/>
          <w:sz w:val="22"/>
        </w:rPr>
        <w:t> </w:t>
      </w:r>
      <w:r>
        <w:rPr>
          <w:sz w:val="22"/>
        </w:rPr>
        <w:t>projecte</w:t>
      </w:r>
      <w:r>
        <w:rPr>
          <w:spacing w:val="-11"/>
          <w:sz w:val="22"/>
        </w:rPr>
        <w:t> </w:t>
      </w:r>
      <w:r>
        <w:rPr>
          <w:sz w:val="22"/>
        </w:rPr>
        <w:t>intermodular</w:t>
      </w:r>
      <w:r>
        <w:rPr>
          <w:spacing w:val="-11"/>
          <w:sz w:val="22"/>
        </w:rPr>
        <w:t> </w:t>
      </w:r>
      <w:r>
        <w:rPr>
          <w:sz w:val="22"/>
        </w:rPr>
        <w:t>d’aprenentatge</w:t>
      </w:r>
      <w:r>
        <w:rPr>
          <w:spacing w:val="-11"/>
          <w:sz w:val="22"/>
        </w:rPr>
        <w:t> </w:t>
      </w:r>
      <w:r>
        <w:rPr>
          <w:sz w:val="22"/>
        </w:rPr>
        <w:t>col·laboratiu, per tal d’obtenir el títol de Graduat en Educació Secundària Obligatòria així com el títol de Tècnic bàsic en l’especialitat corresponent.</w:t>
      </w:r>
    </w:p>
    <w:p>
      <w:pPr>
        <w:pStyle w:val="ListParagraph"/>
        <w:numPr>
          <w:ilvl w:val="0"/>
          <w:numId w:val="49"/>
        </w:numPr>
        <w:tabs>
          <w:tab w:pos="446" w:val="left" w:leader="none"/>
          <w:tab w:pos="448" w:val="left" w:leader="none"/>
        </w:tabs>
        <w:spacing w:line="244" w:lineRule="auto" w:before="195" w:after="0"/>
        <w:ind w:left="448" w:right="180" w:hanging="360"/>
        <w:jc w:val="left"/>
        <w:rPr>
          <w:sz w:val="22"/>
        </w:rPr>
      </w:pPr>
      <w:r>
        <w:rPr>
          <w:sz w:val="22"/>
        </w:rPr>
        <w:t>Per</w:t>
      </w:r>
      <w:r>
        <w:rPr>
          <w:spacing w:val="-6"/>
          <w:sz w:val="22"/>
        </w:rPr>
        <w:t> </w:t>
      </w:r>
      <w:r>
        <w:rPr>
          <w:sz w:val="22"/>
        </w:rPr>
        <w:t>superar</w:t>
      </w:r>
      <w:r>
        <w:rPr>
          <w:spacing w:val="-6"/>
          <w:sz w:val="22"/>
        </w:rPr>
        <w:t> </w:t>
      </w:r>
      <w:r>
        <w:rPr>
          <w:sz w:val="22"/>
        </w:rPr>
        <w:t>un</w:t>
      </w:r>
      <w:r>
        <w:rPr>
          <w:spacing w:val="-6"/>
          <w:sz w:val="22"/>
        </w:rPr>
        <w:t> </w:t>
      </w:r>
      <w:r>
        <w:rPr>
          <w:sz w:val="22"/>
        </w:rPr>
        <w:t>cicle</w:t>
      </w:r>
      <w:r>
        <w:rPr>
          <w:spacing w:val="-6"/>
          <w:sz w:val="22"/>
        </w:rPr>
        <w:t> </w:t>
      </w:r>
      <w:r>
        <w:rPr>
          <w:sz w:val="22"/>
        </w:rPr>
        <w:t>formatiu</w:t>
      </w:r>
      <w:r>
        <w:rPr>
          <w:spacing w:val="-6"/>
          <w:sz w:val="22"/>
        </w:rPr>
        <w:t> </w:t>
      </w:r>
      <w:r>
        <w:rPr>
          <w:sz w:val="22"/>
        </w:rPr>
        <w:t>de</w:t>
      </w:r>
      <w:r>
        <w:rPr>
          <w:spacing w:val="-6"/>
          <w:sz w:val="22"/>
        </w:rPr>
        <w:t> </w:t>
      </w:r>
      <w:r>
        <w:rPr>
          <w:sz w:val="22"/>
        </w:rPr>
        <w:t>grau</w:t>
      </w:r>
      <w:r>
        <w:rPr>
          <w:spacing w:val="-6"/>
          <w:sz w:val="22"/>
        </w:rPr>
        <w:t> </w:t>
      </w:r>
      <w:r>
        <w:rPr>
          <w:sz w:val="22"/>
        </w:rPr>
        <w:t>mitjà,</w:t>
      </w:r>
      <w:r>
        <w:rPr>
          <w:spacing w:val="-6"/>
          <w:sz w:val="22"/>
        </w:rPr>
        <w:t> </w:t>
      </w:r>
      <w:r>
        <w:rPr>
          <w:sz w:val="22"/>
        </w:rPr>
        <w:t>un</w:t>
      </w:r>
      <w:r>
        <w:rPr>
          <w:spacing w:val="-6"/>
          <w:sz w:val="22"/>
        </w:rPr>
        <w:t> </w:t>
      </w:r>
      <w:r>
        <w:rPr>
          <w:sz w:val="22"/>
        </w:rPr>
        <w:t>cicle</w:t>
      </w:r>
      <w:r>
        <w:rPr>
          <w:spacing w:val="-6"/>
          <w:sz w:val="22"/>
        </w:rPr>
        <w:t> </w:t>
      </w:r>
      <w:r>
        <w:rPr>
          <w:sz w:val="22"/>
        </w:rPr>
        <w:t>formatiu</w:t>
      </w:r>
      <w:r>
        <w:rPr>
          <w:spacing w:val="-6"/>
          <w:sz w:val="22"/>
        </w:rPr>
        <w:t> </w:t>
      </w:r>
      <w:r>
        <w:rPr>
          <w:sz w:val="22"/>
        </w:rPr>
        <w:t>de</w:t>
      </w:r>
      <w:r>
        <w:rPr>
          <w:spacing w:val="-6"/>
          <w:sz w:val="22"/>
        </w:rPr>
        <w:t> </w:t>
      </w:r>
      <w:r>
        <w:rPr>
          <w:sz w:val="22"/>
        </w:rPr>
        <w:t>grau</w:t>
      </w:r>
      <w:r>
        <w:rPr>
          <w:spacing w:val="-6"/>
          <w:sz w:val="22"/>
        </w:rPr>
        <w:t> </w:t>
      </w:r>
      <w:r>
        <w:rPr>
          <w:sz w:val="22"/>
        </w:rPr>
        <w:t>superior</w:t>
      </w:r>
      <w:r>
        <w:rPr>
          <w:spacing w:val="-6"/>
          <w:sz w:val="22"/>
        </w:rPr>
        <w:t> </w:t>
      </w:r>
      <w:r>
        <w:rPr>
          <w:sz w:val="22"/>
        </w:rPr>
        <w:t>o</w:t>
      </w:r>
      <w:r>
        <w:rPr>
          <w:spacing w:val="-6"/>
          <w:sz w:val="22"/>
        </w:rPr>
        <w:t> </w:t>
      </w:r>
      <w:r>
        <w:rPr>
          <w:sz w:val="22"/>
        </w:rPr>
        <w:t>un</w:t>
      </w:r>
      <w:r>
        <w:rPr>
          <w:spacing w:val="-6"/>
          <w:sz w:val="22"/>
        </w:rPr>
        <w:t> </w:t>
      </w:r>
      <w:r>
        <w:rPr>
          <w:sz w:val="22"/>
        </w:rPr>
        <w:t>curs d'especialització</w:t>
      </w:r>
      <w:r>
        <w:rPr>
          <w:spacing w:val="-10"/>
          <w:sz w:val="22"/>
        </w:rPr>
        <w:t> </w:t>
      </w:r>
      <w:r>
        <w:rPr>
          <w:sz w:val="22"/>
        </w:rPr>
        <w:t>es</w:t>
      </w:r>
      <w:r>
        <w:rPr>
          <w:spacing w:val="-10"/>
          <w:sz w:val="22"/>
        </w:rPr>
        <w:t> </w:t>
      </w:r>
      <w:r>
        <w:rPr>
          <w:sz w:val="22"/>
        </w:rPr>
        <w:t>requereix</w:t>
      </w:r>
      <w:r>
        <w:rPr>
          <w:spacing w:val="-10"/>
          <w:sz w:val="22"/>
        </w:rPr>
        <w:t> </w:t>
      </w:r>
      <w:r>
        <w:rPr>
          <w:sz w:val="22"/>
        </w:rPr>
        <w:t>l’avaluació</w:t>
      </w:r>
      <w:r>
        <w:rPr>
          <w:spacing w:val="-10"/>
          <w:sz w:val="22"/>
        </w:rPr>
        <w:t> </w:t>
      </w:r>
      <w:r>
        <w:rPr>
          <w:sz w:val="22"/>
        </w:rPr>
        <w:t>positiva</w:t>
      </w:r>
      <w:r>
        <w:rPr>
          <w:spacing w:val="-10"/>
          <w:sz w:val="22"/>
        </w:rPr>
        <w:t> </w:t>
      </w:r>
      <w:r>
        <w:rPr>
          <w:sz w:val="22"/>
        </w:rPr>
        <w:t>de</w:t>
      </w:r>
      <w:r>
        <w:rPr>
          <w:spacing w:val="-10"/>
          <w:sz w:val="22"/>
        </w:rPr>
        <w:t> </w:t>
      </w:r>
      <w:r>
        <w:rPr>
          <w:sz w:val="22"/>
        </w:rPr>
        <w:t>tots</w:t>
      </w:r>
      <w:r>
        <w:rPr>
          <w:spacing w:val="-10"/>
          <w:sz w:val="22"/>
        </w:rPr>
        <w:t> </w:t>
      </w:r>
      <w:r>
        <w:rPr>
          <w:sz w:val="22"/>
        </w:rPr>
        <w:t>els</w:t>
      </w:r>
      <w:r>
        <w:rPr>
          <w:spacing w:val="-10"/>
          <w:sz w:val="22"/>
        </w:rPr>
        <w:t> </w:t>
      </w:r>
      <w:r>
        <w:rPr>
          <w:sz w:val="22"/>
        </w:rPr>
        <w:t>mòduls</w:t>
      </w:r>
      <w:r>
        <w:rPr>
          <w:spacing w:val="-10"/>
          <w:sz w:val="22"/>
        </w:rPr>
        <w:t> </w:t>
      </w:r>
      <w:r>
        <w:rPr>
          <w:sz w:val="22"/>
        </w:rPr>
        <w:t>que</w:t>
      </w:r>
      <w:r>
        <w:rPr>
          <w:spacing w:val="-10"/>
          <w:sz w:val="22"/>
        </w:rPr>
        <w:t> </w:t>
      </w:r>
      <w:r>
        <w:rPr>
          <w:sz w:val="22"/>
        </w:rPr>
        <w:t>en</w:t>
      </w:r>
      <w:r>
        <w:rPr>
          <w:spacing w:val="-10"/>
          <w:sz w:val="22"/>
        </w:rPr>
        <w:t> </w:t>
      </w:r>
      <w:r>
        <w:rPr>
          <w:sz w:val="22"/>
        </w:rPr>
        <w:t>formen</w:t>
      </w:r>
      <w:r>
        <w:rPr>
          <w:spacing w:val="-10"/>
          <w:sz w:val="22"/>
        </w:rPr>
        <w:t> </w:t>
      </w:r>
      <w:r>
        <w:rPr>
          <w:sz w:val="22"/>
        </w:rPr>
        <w:t>part per obtenir la corresponent titulació de Tècnic, Tècnic superior, Especialista o Màster. En el cas del règim intensiu, a més, per poder titular han d'haver finalitzat el contracte </w:t>
      </w:r>
      <w:r>
        <w:rPr>
          <w:spacing w:val="-2"/>
          <w:sz w:val="22"/>
        </w:rPr>
        <w:t>formatiu.</w:t>
      </w:r>
    </w:p>
    <w:p>
      <w:pPr>
        <w:pStyle w:val="ListParagraph"/>
        <w:numPr>
          <w:ilvl w:val="0"/>
          <w:numId w:val="49"/>
        </w:numPr>
        <w:tabs>
          <w:tab w:pos="446" w:val="left" w:leader="none"/>
          <w:tab w:pos="448" w:val="left" w:leader="none"/>
        </w:tabs>
        <w:spacing w:line="247" w:lineRule="auto" w:before="201" w:after="0"/>
        <w:ind w:left="448" w:right="309" w:hanging="360"/>
        <w:jc w:val="left"/>
        <w:rPr>
          <w:sz w:val="22"/>
        </w:rPr>
      </w:pPr>
      <w:r>
        <w:rPr>
          <w:sz w:val="22"/>
        </w:rPr>
        <w:t>En</w:t>
      </w:r>
      <w:r>
        <w:rPr>
          <w:spacing w:val="-9"/>
          <w:sz w:val="22"/>
        </w:rPr>
        <w:t> </w:t>
      </w:r>
      <w:r>
        <w:rPr>
          <w:sz w:val="22"/>
        </w:rPr>
        <w:t>el</w:t>
      </w:r>
      <w:r>
        <w:rPr>
          <w:spacing w:val="-9"/>
          <w:sz w:val="22"/>
        </w:rPr>
        <w:t> </w:t>
      </w:r>
      <w:r>
        <w:rPr>
          <w:sz w:val="22"/>
        </w:rPr>
        <w:t>títol</w:t>
      </w:r>
      <w:r>
        <w:rPr>
          <w:spacing w:val="-9"/>
          <w:sz w:val="22"/>
        </w:rPr>
        <w:t> </w:t>
      </w:r>
      <w:r>
        <w:rPr>
          <w:sz w:val="22"/>
        </w:rPr>
        <w:t>ha</w:t>
      </w:r>
      <w:r>
        <w:rPr>
          <w:spacing w:val="-9"/>
          <w:sz w:val="22"/>
        </w:rPr>
        <w:t> </w:t>
      </w:r>
      <w:r>
        <w:rPr>
          <w:sz w:val="22"/>
        </w:rPr>
        <w:t>de</w:t>
      </w:r>
      <w:r>
        <w:rPr>
          <w:spacing w:val="-9"/>
          <w:sz w:val="22"/>
        </w:rPr>
        <w:t> </w:t>
      </w:r>
      <w:r>
        <w:rPr>
          <w:sz w:val="22"/>
        </w:rPr>
        <w:t>constar</w:t>
      </w:r>
      <w:r>
        <w:rPr>
          <w:spacing w:val="-9"/>
          <w:sz w:val="22"/>
        </w:rPr>
        <w:t> </w:t>
      </w:r>
      <w:r>
        <w:rPr>
          <w:sz w:val="22"/>
        </w:rPr>
        <w:t>el</w:t>
      </w:r>
      <w:r>
        <w:rPr>
          <w:spacing w:val="-9"/>
          <w:sz w:val="22"/>
        </w:rPr>
        <w:t> </w:t>
      </w:r>
      <w:r>
        <w:rPr>
          <w:sz w:val="22"/>
        </w:rPr>
        <w:t>règim</w:t>
      </w:r>
      <w:r>
        <w:rPr>
          <w:spacing w:val="-9"/>
          <w:sz w:val="22"/>
        </w:rPr>
        <w:t> </w:t>
      </w:r>
      <w:r>
        <w:rPr>
          <w:sz w:val="22"/>
        </w:rPr>
        <w:t>en</w:t>
      </w:r>
      <w:r>
        <w:rPr>
          <w:spacing w:val="-9"/>
          <w:sz w:val="22"/>
        </w:rPr>
        <w:t> </w:t>
      </w:r>
      <w:r>
        <w:rPr>
          <w:sz w:val="22"/>
        </w:rPr>
        <w:t>què</w:t>
      </w:r>
      <w:r>
        <w:rPr>
          <w:spacing w:val="-9"/>
          <w:sz w:val="22"/>
        </w:rPr>
        <w:t> </w:t>
      </w:r>
      <w:r>
        <w:rPr>
          <w:sz w:val="22"/>
        </w:rPr>
        <w:t>s’han</w:t>
      </w:r>
      <w:r>
        <w:rPr>
          <w:spacing w:val="-9"/>
          <w:sz w:val="22"/>
        </w:rPr>
        <w:t> </w:t>
      </w:r>
      <w:r>
        <w:rPr>
          <w:sz w:val="22"/>
        </w:rPr>
        <w:t>cursat</w:t>
      </w:r>
      <w:r>
        <w:rPr>
          <w:spacing w:val="-9"/>
          <w:sz w:val="22"/>
        </w:rPr>
        <w:t> </w:t>
      </w:r>
      <w:r>
        <w:rPr>
          <w:sz w:val="22"/>
        </w:rPr>
        <w:t>els</w:t>
      </w:r>
      <w:r>
        <w:rPr>
          <w:spacing w:val="-9"/>
          <w:sz w:val="22"/>
        </w:rPr>
        <w:t> </w:t>
      </w:r>
      <w:r>
        <w:rPr>
          <w:sz w:val="22"/>
        </w:rPr>
        <w:t>estudis</w:t>
      </w:r>
      <w:r>
        <w:rPr>
          <w:spacing w:val="-9"/>
          <w:sz w:val="22"/>
        </w:rPr>
        <w:t> </w:t>
      </w:r>
      <w:r>
        <w:rPr>
          <w:sz w:val="22"/>
        </w:rPr>
        <w:t>i,</w:t>
      </w:r>
      <w:r>
        <w:rPr>
          <w:spacing w:val="-9"/>
          <w:sz w:val="22"/>
        </w:rPr>
        <w:t> </w:t>
      </w:r>
      <w:r>
        <w:rPr>
          <w:sz w:val="22"/>
        </w:rPr>
        <w:t>si</w:t>
      </w:r>
      <w:r>
        <w:rPr>
          <w:spacing w:val="-9"/>
          <w:sz w:val="22"/>
        </w:rPr>
        <w:t> </w:t>
      </w:r>
      <w:r>
        <w:rPr>
          <w:sz w:val="22"/>
        </w:rPr>
        <w:t>escau,</w:t>
      </w:r>
      <w:r>
        <w:rPr>
          <w:spacing w:val="-9"/>
          <w:sz w:val="22"/>
        </w:rPr>
        <w:t> </w:t>
      </w:r>
      <w:r>
        <w:rPr>
          <w:sz w:val="22"/>
        </w:rPr>
        <w:t>el</w:t>
      </w:r>
      <w:r>
        <w:rPr>
          <w:spacing w:val="-9"/>
          <w:sz w:val="22"/>
        </w:rPr>
        <w:t> </w:t>
      </w:r>
      <w:r>
        <w:rPr>
          <w:sz w:val="22"/>
        </w:rPr>
        <w:t>caràcter bilingüe d’aquests. En cas que la persona sol·licitant, per motius de trasllat o altres</w:t>
      </w:r>
    </w:p>
    <w:p>
      <w:pPr>
        <w:pStyle w:val="ListParagraph"/>
        <w:spacing w:after="0" w:line="247" w:lineRule="auto"/>
        <w:jc w:val="left"/>
        <w:rPr>
          <w:sz w:val="22"/>
        </w:rPr>
        <w:sectPr>
          <w:pgSz w:w="11910" w:h="16840"/>
          <w:pgMar w:header="720" w:footer="1467" w:top="1620" w:bottom="1660" w:left="1417" w:right="1417"/>
        </w:sectPr>
      </w:pPr>
    </w:p>
    <w:p>
      <w:pPr>
        <w:pStyle w:val="BodyText"/>
        <w:spacing w:line="247" w:lineRule="auto" w:before="6"/>
        <w:ind w:left="448" w:hanging="1"/>
      </w:pPr>
      <w:r>
        <w:rPr/>
        <w:t>circumstàncies,</w:t>
      </w:r>
      <w:r>
        <w:rPr>
          <w:spacing w:val="-9"/>
        </w:rPr>
        <w:t> </w:t>
      </w:r>
      <w:r>
        <w:rPr/>
        <w:t>no</w:t>
      </w:r>
      <w:r>
        <w:rPr>
          <w:spacing w:val="-9"/>
        </w:rPr>
        <w:t> </w:t>
      </w:r>
      <w:r>
        <w:rPr/>
        <w:t>pugui</w:t>
      </w:r>
      <w:r>
        <w:rPr>
          <w:spacing w:val="-9"/>
        </w:rPr>
        <w:t> </w:t>
      </w:r>
      <w:r>
        <w:rPr/>
        <w:t>acreditar</w:t>
      </w:r>
      <w:r>
        <w:rPr>
          <w:spacing w:val="-9"/>
        </w:rPr>
        <w:t> </w:t>
      </w:r>
      <w:r>
        <w:rPr/>
        <w:t>haver</w:t>
      </w:r>
      <w:r>
        <w:rPr>
          <w:spacing w:val="-9"/>
        </w:rPr>
        <w:t> </w:t>
      </w:r>
      <w:r>
        <w:rPr/>
        <w:t>cursat</w:t>
      </w:r>
      <w:r>
        <w:rPr>
          <w:spacing w:val="-9"/>
        </w:rPr>
        <w:t> </w:t>
      </w:r>
      <w:r>
        <w:rPr/>
        <w:t>120</w:t>
      </w:r>
      <w:r>
        <w:rPr>
          <w:spacing w:val="-9"/>
        </w:rPr>
        <w:t> </w:t>
      </w:r>
      <w:r>
        <w:rPr/>
        <w:t>hores</w:t>
      </w:r>
      <w:r>
        <w:rPr>
          <w:spacing w:val="-9"/>
        </w:rPr>
        <w:t> </w:t>
      </w:r>
      <w:r>
        <w:rPr/>
        <w:t>d’Anglès</w:t>
      </w:r>
      <w:r>
        <w:rPr>
          <w:spacing w:val="-9"/>
        </w:rPr>
        <w:t> </w:t>
      </w:r>
      <w:r>
        <w:rPr/>
        <w:t>Professional</w:t>
      </w:r>
      <w:r>
        <w:rPr>
          <w:spacing w:val="-9"/>
        </w:rPr>
        <w:t> </w:t>
      </w:r>
      <w:r>
        <w:rPr/>
        <w:t>i,</w:t>
      </w:r>
      <w:r>
        <w:rPr>
          <w:spacing w:val="-9"/>
        </w:rPr>
        <w:t> </w:t>
      </w:r>
      <w:r>
        <w:rPr/>
        <w:t>com</w:t>
      </w:r>
      <w:r>
        <w:rPr>
          <w:spacing w:val="-9"/>
        </w:rPr>
        <w:t> </w:t>
      </w:r>
      <w:r>
        <w:rPr/>
        <w:t>a mínim, un mòdul professional impartit en llengua estrangera en els graus E, o dos mòduls professionals en el cas dels graus D, s’expedirà el títol corresponent sense la menció al bilingüisme.</w:t>
      </w:r>
    </w:p>
    <w:p>
      <w:pPr>
        <w:pStyle w:val="ListParagraph"/>
        <w:numPr>
          <w:ilvl w:val="0"/>
          <w:numId w:val="49"/>
        </w:numPr>
        <w:tabs>
          <w:tab w:pos="445" w:val="left" w:leader="none"/>
          <w:tab w:pos="447" w:val="left" w:leader="none"/>
        </w:tabs>
        <w:spacing w:line="247" w:lineRule="auto" w:before="196" w:after="0"/>
        <w:ind w:left="447" w:right="46" w:hanging="360"/>
        <w:jc w:val="left"/>
        <w:rPr>
          <w:sz w:val="22"/>
        </w:rPr>
      </w:pPr>
      <w:r>
        <w:rPr>
          <w:sz w:val="22"/>
        </w:rPr>
        <w:t>En cas de no superar la totalitat dels mòduls de qualsevol oferta formativa de formació professional dels graus D o E, l’alumnat pot demanar una certificació acadèmica dels mòduls professionals superats i, concretament, en el cas de cicles formatius de grau bàsic, la superació dels àmbits professionals suposa obtenir una certificació a efectes acumulatius</w:t>
      </w:r>
      <w:r>
        <w:rPr>
          <w:spacing w:val="-5"/>
          <w:sz w:val="22"/>
        </w:rPr>
        <w:t> </w:t>
      </w:r>
      <w:r>
        <w:rPr>
          <w:sz w:val="22"/>
        </w:rPr>
        <w:t>en</w:t>
      </w:r>
      <w:r>
        <w:rPr>
          <w:spacing w:val="-5"/>
          <w:sz w:val="22"/>
        </w:rPr>
        <w:t> </w:t>
      </w:r>
      <w:r>
        <w:rPr>
          <w:sz w:val="22"/>
        </w:rPr>
        <w:t>el</w:t>
      </w:r>
      <w:r>
        <w:rPr>
          <w:spacing w:val="-5"/>
          <w:sz w:val="22"/>
        </w:rPr>
        <w:t> </w:t>
      </w:r>
      <w:r>
        <w:rPr>
          <w:sz w:val="22"/>
        </w:rPr>
        <w:t>Sistema</w:t>
      </w:r>
      <w:r>
        <w:rPr>
          <w:spacing w:val="-5"/>
          <w:sz w:val="22"/>
        </w:rPr>
        <w:t> </w:t>
      </w:r>
      <w:r>
        <w:rPr>
          <w:sz w:val="22"/>
        </w:rPr>
        <w:t>de</w:t>
      </w:r>
      <w:r>
        <w:rPr>
          <w:spacing w:val="-5"/>
          <w:sz w:val="22"/>
        </w:rPr>
        <w:t> </w:t>
      </w:r>
      <w:r>
        <w:rPr>
          <w:sz w:val="22"/>
        </w:rPr>
        <w:t>formació</w:t>
      </w:r>
      <w:r>
        <w:rPr>
          <w:spacing w:val="-5"/>
          <w:sz w:val="22"/>
        </w:rPr>
        <w:t> </w:t>
      </w:r>
      <w:r>
        <w:rPr>
          <w:sz w:val="22"/>
        </w:rPr>
        <w:t>professional.</w:t>
      </w:r>
      <w:r>
        <w:rPr>
          <w:spacing w:val="-5"/>
          <w:sz w:val="22"/>
        </w:rPr>
        <w:t> </w:t>
      </w:r>
      <w:r>
        <w:rPr>
          <w:sz w:val="22"/>
        </w:rPr>
        <w:t>Aquesta</w:t>
      </w:r>
      <w:r>
        <w:rPr>
          <w:spacing w:val="-5"/>
          <w:sz w:val="22"/>
        </w:rPr>
        <w:t> </w:t>
      </w:r>
      <w:r>
        <w:rPr>
          <w:sz w:val="22"/>
        </w:rPr>
        <w:t>certificació</w:t>
      </w:r>
      <w:r>
        <w:rPr>
          <w:spacing w:val="-5"/>
          <w:sz w:val="22"/>
        </w:rPr>
        <w:t> </w:t>
      </w:r>
      <w:r>
        <w:rPr>
          <w:sz w:val="22"/>
        </w:rPr>
        <w:t>atorga</w:t>
      </w:r>
      <w:r>
        <w:rPr>
          <w:spacing w:val="-5"/>
          <w:sz w:val="22"/>
        </w:rPr>
        <w:t> </w:t>
      </w:r>
      <w:r>
        <w:rPr>
          <w:sz w:val="22"/>
        </w:rPr>
        <w:t>el</w:t>
      </w:r>
      <w:r>
        <w:rPr>
          <w:spacing w:val="-5"/>
          <w:sz w:val="22"/>
        </w:rPr>
        <w:t> </w:t>
      </w:r>
      <w:r>
        <w:rPr>
          <w:sz w:val="22"/>
        </w:rPr>
        <w:t>dret</w:t>
      </w:r>
      <w:r>
        <w:rPr>
          <w:spacing w:val="-5"/>
          <w:sz w:val="22"/>
        </w:rPr>
        <w:t> </w:t>
      </w:r>
      <w:r>
        <w:rPr>
          <w:sz w:val="22"/>
        </w:rPr>
        <w:t>a l’expedició,</w:t>
      </w:r>
      <w:r>
        <w:rPr>
          <w:spacing w:val="-10"/>
          <w:sz w:val="22"/>
        </w:rPr>
        <w:t> </w:t>
      </w:r>
      <w:r>
        <w:rPr>
          <w:sz w:val="22"/>
        </w:rPr>
        <w:t>per</w:t>
      </w:r>
      <w:r>
        <w:rPr>
          <w:spacing w:val="-10"/>
          <w:sz w:val="22"/>
        </w:rPr>
        <w:t> </w:t>
      </w:r>
      <w:r>
        <w:rPr>
          <w:sz w:val="22"/>
        </w:rPr>
        <w:t>part</w:t>
      </w:r>
      <w:r>
        <w:rPr>
          <w:spacing w:val="-10"/>
          <w:sz w:val="22"/>
        </w:rPr>
        <w:t> </w:t>
      </w:r>
      <w:r>
        <w:rPr>
          <w:sz w:val="22"/>
        </w:rPr>
        <w:t>de</w:t>
      </w:r>
      <w:r>
        <w:rPr>
          <w:spacing w:val="-10"/>
          <w:sz w:val="22"/>
        </w:rPr>
        <w:t> </w:t>
      </w:r>
      <w:r>
        <w:rPr>
          <w:sz w:val="22"/>
        </w:rPr>
        <w:t>l’Administració</w:t>
      </w:r>
      <w:r>
        <w:rPr>
          <w:spacing w:val="-10"/>
          <w:sz w:val="22"/>
        </w:rPr>
        <w:t> </w:t>
      </w:r>
      <w:r>
        <w:rPr>
          <w:sz w:val="22"/>
        </w:rPr>
        <w:t>competent,</w:t>
      </w:r>
      <w:r>
        <w:rPr>
          <w:spacing w:val="-10"/>
          <w:sz w:val="22"/>
        </w:rPr>
        <w:t> </w:t>
      </w:r>
      <w:r>
        <w:rPr>
          <w:sz w:val="22"/>
        </w:rPr>
        <w:t>dels</w:t>
      </w:r>
      <w:r>
        <w:rPr>
          <w:spacing w:val="-10"/>
          <w:sz w:val="22"/>
        </w:rPr>
        <w:t> </w:t>
      </w:r>
      <w:r>
        <w:rPr>
          <w:sz w:val="22"/>
        </w:rPr>
        <w:t>certificats</w:t>
      </w:r>
      <w:r>
        <w:rPr>
          <w:spacing w:val="-10"/>
          <w:sz w:val="22"/>
        </w:rPr>
        <w:t> </w:t>
      </w:r>
      <w:r>
        <w:rPr>
          <w:sz w:val="22"/>
        </w:rPr>
        <w:t>o</w:t>
      </w:r>
      <w:r>
        <w:rPr>
          <w:spacing w:val="-10"/>
          <w:sz w:val="22"/>
        </w:rPr>
        <w:t> </w:t>
      </w:r>
      <w:r>
        <w:rPr>
          <w:sz w:val="22"/>
        </w:rPr>
        <w:t>acreditacions</w:t>
      </w:r>
      <w:r>
        <w:rPr>
          <w:spacing w:val="-10"/>
          <w:sz w:val="22"/>
        </w:rPr>
        <w:t> </w:t>
      </w:r>
      <w:r>
        <w:rPr>
          <w:sz w:val="22"/>
        </w:rPr>
        <w:t>de</w:t>
      </w:r>
      <w:r>
        <w:rPr>
          <w:spacing w:val="-10"/>
          <w:sz w:val="22"/>
        </w:rPr>
        <w:t> </w:t>
      </w:r>
      <w:r>
        <w:rPr>
          <w:sz w:val="22"/>
        </w:rPr>
        <w:t>grau inferior,</w:t>
      </w:r>
      <w:r>
        <w:rPr>
          <w:spacing w:val="-2"/>
          <w:sz w:val="22"/>
        </w:rPr>
        <w:t> </w:t>
      </w:r>
      <w:r>
        <w:rPr>
          <w:sz w:val="22"/>
        </w:rPr>
        <w:t>de</w:t>
      </w:r>
      <w:r>
        <w:rPr>
          <w:spacing w:val="-2"/>
          <w:sz w:val="22"/>
        </w:rPr>
        <w:t> </w:t>
      </w:r>
      <w:r>
        <w:rPr>
          <w:sz w:val="22"/>
        </w:rPr>
        <w:t>major</w:t>
      </w:r>
      <w:r>
        <w:rPr>
          <w:spacing w:val="-2"/>
          <w:sz w:val="22"/>
        </w:rPr>
        <w:t> </w:t>
      </w:r>
      <w:r>
        <w:rPr>
          <w:sz w:val="22"/>
        </w:rPr>
        <w:t>nivell,</w:t>
      </w:r>
      <w:r>
        <w:rPr>
          <w:spacing w:val="-2"/>
          <w:sz w:val="22"/>
        </w:rPr>
        <w:t> </w:t>
      </w:r>
      <w:r>
        <w:rPr>
          <w:sz w:val="22"/>
        </w:rPr>
        <w:t>corresponents</w:t>
      </w:r>
      <w:r>
        <w:rPr>
          <w:spacing w:val="-2"/>
          <w:sz w:val="22"/>
        </w:rPr>
        <w:t> </w:t>
      </w:r>
      <w:r>
        <w:rPr>
          <w:sz w:val="22"/>
        </w:rPr>
        <w:t>del</w:t>
      </w:r>
      <w:r>
        <w:rPr>
          <w:spacing w:val="-2"/>
          <w:sz w:val="22"/>
        </w:rPr>
        <w:t> </w:t>
      </w:r>
      <w:r>
        <w:rPr>
          <w:sz w:val="22"/>
        </w:rPr>
        <w:t>Sistema</w:t>
      </w:r>
      <w:r>
        <w:rPr>
          <w:spacing w:val="-2"/>
          <w:sz w:val="22"/>
        </w:rPr>
        <w:t> </w:t>
      </w:r>
      <w:r>
        <w:rPr>
          <w:sz w:val="22"/>
        </w:rPr>
        <w:t>de</w:t>
      </w:r>
      <w:r>
        <w:rPr>
          <w:spacing w:val="-2"/>
          <w:sz w:val="22"/>
        </w:rPr>
        <w:t> </w:t>
      </w:r>
      <w:r>
        <w:rPr>
          <w:sz w:val="22"/>
        </w:rPr>
        <w:t>formació</w:t>
      </w:r>
      <w:r>
        <w:rPr>
          <w:spacing w:val="-2"/>
          <w:sz w:val="22"/>
        </w:rPr>
        <w:t> </w:t>
      </w:r>
      <w:r>
        <w:rPr>
          <w:sz w:val="22"/>
        </w:rPr>
        <w:t>professional</w:t>
      </w:r>
      <w:r>
        <w:rPr>
          <w:spacing w:val="-2"/>
          <w:sz w:val="22"/>
        </w:rPr>
        <w:t> </w:t>
      </w:r>
      <w:r>
        <w:rPr>
          <w:sz w:val="22"/>
        </w:rPr>
        <w:t>coincidents amb els mòduls professionals superats.</w:t>
      </w:r>
    </w:p>
    <w:p>
      <w:pPr>
        <w:pStyle w:val="ListParagraph"/>
        <w:numPr>
          <w:ilvl w:val="0"/>
          <w:numId w:val="49"/>
        </w:numPr>
        <w:tabs>
          <w:tab w:pos="446" w:val="left" w:leader="none"/>
          <w:tab w:pos="448" w:val="left" w:leader="none"/>
        </w:tabs>
        <w:spacing w:line="244" w:lineRule="auto" w:before="192" w:after="0"/>
        <w:ind w:left="448" w:right="166" w:hanging="360"/>
        <w:jc w:val="left"/>
        <w:rPr>
          <w:sz w:val="22"/>
        </w:rPr>
      </w:pPr>
      <w:r>
        <w:rPr>
          <w:sz w:val="22"/>
        </w:rPr>
        <w:t>Les</w:t>
      </w:r>
      <w:r>
        <w:rPr>
          <w:spacing w:val="-10"/>
          <w:sz w:val="22"/>
        </w:rPr>
        <w:t> </w:t>
      </w:r>
      <w:r>
        <w:rPr>
          <w:sz w:val="22"/>
        </w:rPr>
        <w:t>certificacions</w:t>
      </w:r>
      <w:r>
        <w:rPr>
          <w:spacing w:val="-10"/>
          <w:sz w:val="22"/>
        </w:rPr>
        <w:t> </w:t>
      </w:r>
      <w:r>
        <w:rPr>
          <w:sz w:val="22"/>
        </w:rPr>
        <w:t>acadèmiques</w:t>
      </w:r>
      <w:r>
        <w:rPr>
          <w:spacing w:val="-10"/>
          <w:sz w:val="22"/>
        </w:rPr>
        <w:t> </w:t>
      </w:r>
      <w:r>
        <w:rPr>
          <w:sz w:val="22"/>
        </w:rPr>
        <w:t>s’extreuen</w:t>
      </w:r>
      <w:r>
        <w:rPr>
          <w:spacing w:val="-10"/>
          <w:sz w:val="22"/>
        </w:rPr>
        <w:t> </w:t>
      </w:r>
      <w:r>
        <w:rPr>
          <w:sz w:val="22"/>
        </w:rPr>
        <w:t>a</w:t>
      </w:r>
      <w:r>
        <w:rPr>
          <w:spacing w:val="-10"/>
          <w:sz w:val="22"/>
        </w:rPr>
        <w:t> </w:t>
      </w:r>
      <w:r>
        <w:rPr>
          <w:sz w:val="22"/>
        </w:rPr>
        <w:t>través</w:t>
      </w:r>
      <w:r>
        <w:rPr>
          <w:spacing w:val="-10"/>
          <w:sz w:val="22"/>
        </w:rPr>
        <w:t> </w:t>
      </w:r>
      <w:r>
        <w:rPr>
          <w:sz w:val="22"/>
        </w:rPr>
        <w:t>de</w:t>
      </w:r>
      <w:r>
        <w:rPr>
          <w:spacing w:val="-10"/>
          <w:sz w:val="22"/>
        </w:rPr>
        <w:t> </w:t>
      </w:r>
      <w:r>
        <w:rPr>
          <w:sz w:val="22"/>
        </w:rPr>
        <w:t>l’aplicatiu</w:t>
      </w:r>
      <w:r>
        <w:rPr>
          <w:spacing w:val="-10"/>
          <w:sz w:val="22"/>
        </w:rPr>
        <w:t> </w:t>
      </w:r>
      <w:r>
        <w:rPr>
          <w:sz w:val="22"/>
        </w:rPr>
        <w:t>informàtic</w:t>
      </w:r>
      <w:r>
        <w:rPr>
          <w:spacing w:val="-10"/>
          <w:sz w:val="22"/>
        </w:rPr>
        <w:t> </w:t>
      </w:r>
      <w:r>
        <w:rPr>
          <w:sz w:val="22"/>
        </w:rPr>
        <w:t>de</w:t>
      </w:r>
      <w:r>
        <w:rPr>
          <w:spacing w:val="-10"/>
          <w:sz w:val="22"/>
        </w:rPr>
        <w:t> </w:t>
      </w:r>
      <w:r>
        <w:rPr>
          <w:sz w:val="22"/>
        </w:rPr>
        <w:t>gestió</w:t>
      </w:r>
      <w:r>
        <w:rPr>
          <w:spacing w:val="-10"/>
          <w:sz w:val="22"/>
        </w:rPr>
        <w:t> </w:t>
      </w:r>
      <w:r>
        <w:rPr>
          <w:sz w:val="22"/>
        </w:rPr>
        <w:t>de centres de la Conselleria d’Educació i Universitats i han d’indicar els mòduls professionals superats, així com la relació entre aquests i els estàndards de competència associats del Catàleg Nacional d’Estàndards de Competències </w:t>
      </w:r>
      <w:r>
        <w:rPr>
          <w:spacing w:val="-2"/>
          <w:sz w:val="22"/>
        </w:rPr>
        <w:t>Professionals.</w:t>
      </w:r>
    </w:p>
    <w:p>
      <w:pPr>
        <w:pStyle w:val="ListParagraph"/>
        <w:numPr>
          <w:ilvl w:val="0"/>
          <w:numId w:val="49"/>
        </w:numPr>
        <w:tabs>
          <w:tab w:pos="446" w:val="left" w:leader="none"/>
          <w:tab w:pos="448" w:val="left" w:leader="none"/>
        </w:tabs>
        <w:spacing w:line="247" w:lineRule="auto" w:before="201" w:after="0"/>
        <w:ind w:left="448" w:right="136" w:hanging="360"/>
        <w:jc w:val="left"/>
        <w:rPr>
          <w:sz w:val="22"/>
        </w:rPr>
      </w:pPr>
      <w:r>
        <w:rPr>
          <w:sz w:val="22"/>
        </w:rPr>
        <w:t>En</w:t>
      </w:r>
      <w:r>
        <w:rPr>
          <w:spacing w:val="-9"/>
          <w:sz w:val="22"/>
        </w:rPr>
        <w:t> </w:t>
      </w:r>
      <w:r>
        <w:rPr>
          <w:sz w:val="22"/>
        </w:rPr>
        <w:t>cas</w:t>
      </w:r>
      <w:r>
        <w:rPr>
          <w:spacing w:val="-9"/>
          <w:sz w:val="22"/>
        </w:rPr>
        <w:t> </w:t>
      </w:r>
      <w:r>
        <w:rPr>
          <w:sz w:val="22"/>
        </w:rPr>
        <w:t>que</w:t>
      </w:r>
      <w:r>
        <w:rPr>
          <w:spacing w:val="-9"/>
          <w:sz w:val="22"/>
        </w:rPr>
        <w:t> </w:t>
      </w:r>
      <w:r>
        <w:rPr>
          <w:sz w:val="22"/>
        </w:rPr>
        <w:t>els</w:t>
      </w:r>
      <w:r>
        <w:rPr>
          <w:spacing w:val="-9"/>
          <w:sz w:val="22"/>
        </w:rPr>
        <w:t> </w:t>
      </w:r>
      <w:r>
        <w:rPr>
          <w:sz w:val="22"/>
        </w:rPr>
        <w:t>mòduls</w:t>
      </w:r>
      <w:r>
        <w:rPr>
          <w:spacing w:val="-9"/>
          <w:sz w:val="22"/>
        </w:rPr>
        <w:t> </w:t>
      </w:r>
      <w:r>
        <w:rPr>
          <w:sz w:val="22"/>
        </w:rPr>
        <w:t>professionals</w:t>
      </w:r>
      <w:r>
        <w:rPr>
          <w:spacing w:val="-9"/>
          <w:sz w:val="22"/>
        </w:rPr>
        <w:t> </w:t>
      </w:r>
      <w:r>
        <w:rPr>
          <w:sz w:val="22"/>
        </w:rPr>
        <w:t>superats</w:t>
      </w:r>
      <w:r>
        <w:rPr>
          <w:spacing w:val="-9"/>
          <w:sz w:val="22"/>
        </w:rPr>
        <w:t> </w:t>
      </w:r>
      <w:r>
        <w:rPr>
          <w:sz w:val="22"/>
        </w:rPr>
        <w:t>constitueixin</w:t>
      </w:r>
      <w:r>
        <w:rPr>
          <w:spacing w:val="-9"/>
          <w:sz w:val="22"/>
        </w:rPr>
        <w:t> </w:t>
      </w:r>
      <w:r>
        <w:rPr>
          <w:sz w:val="22"/>
        </w:rPr>
        <w:t>una</w:t>
      </w:r>
      <w:r>
        <w:rPr>
          <w:spacing w:val="-9"/>
          <w:sz w:val="22"/>
        </w:rPr>
        <w:t> </w:t>
      </w:r>
      <w:r>
        <w:rPr>
          <w:sz w:val="22"/>
        </w:rPr>
        <w:t>oferta</w:t>
      </w:r>
      <w:r>
        <w:rPr>
          <w:spacing w:val="-9"/>
          <w:sz w:val="22"/>
        </w:rPr>
        <w:t> </w:t>
      </w:r>
      <w:r>
        <w:rPr>
          <w:sz w:val="22"/>
        </w:rPr>
        <w:t>completa</w:t>
      </w:r>
      <w:r>
        <w:rPr>
          <w:spacing w:val="-9"/>
          <w:sz w:val="22"/>
        </w:rPr>
        <w:t> </w:t>
      </w:r>
      <w:r>
        <w:rPr>
          <w:sz w:val="22"/>
        </w:rPr>
        <w:t>de</w:t>
      </w:r>
      <w:r>
        <w:rPr>
          <w:spacing w:val="-9"/>
          <w:sz w:val="22"/>
        </w:rPr>
        <w:t> </w:t>
      </w:r>
      <w:r>
        <w:rPr>
          <w:sz w:val="22"/>
        </w:rPr>
        <w:t>grau inferior dins del Catàleg Nacional d’Ofertes de Formació Professional, la direcció del centre podrà expedir, prèvia sol·licitud, el certificat de Grau B o C corresponent.</w:t>
      </w:r>
    </w:p>
    <w:p>
      <w:pPr>
        <w:pStyle w:val="ListParagraph"/>
        <w:numPr>
          <w:ilvl w:val="0"/>
          <w:numId w:val="49"/>
        </w:numPr>
        <w:tabs>
          <w:tab w:pos="448" w:val="left" w:leader="none"/>
        </w:tabs>
        <w:spacing w:line="247" w:lineRule="auto" w:before="196" w:after="0"/>
        <w:ind w:left="448" w:right="56" w:hanging="360"/>
        <w:jc w:val="both"/>
        <w:rPr>
          <w:sz w:val="22"/>
        </w:rPr>
      </w:pPr>
      <w:r>
        <w:rPr>
          <w:sz w:val="22"/>
        </w:rPr>
        <w:t>No</w:t>
      </w:r>
      <w:r>
        <w:rPr>
          <w:spacing w:val="-9"/>
          <w:sz w:val="22"/>
        </w:rPr>
        <w:t> </w:t>
      </w:r>
      <w:r>
        <w:rPr>
          <w:sz w:val="22"/>
        </w:rPr>
        <w:t>es</w:t>
      </w:r>
      <w:r>
        <w:rPr>
          <w:spacing w:val="-9"/>
          <w:sz w:val="22"/>
        </w:rPr>
        <w:t> </w:t>
      </w:r>
      <w:r>
        <w:rPr>
          <w:sz w:val="22"/>
        </w:rPr>
        <w:t>poden</w:t>
      </w:r>
      <w:r>
        <w:rPr>
          <w:spacing w:val="-9"/>
          <w:sz w:val="22"/>
        </w:rPr>
        <w:t> </w:t>
      </w:r>
      <w:r>
        <w:rPr>
          <w:sz w:val="22"/>
        </w:rPr>
        <w:t>registrar</w:t>
      </w:r>
      <w:r>
        <w:rPr>
          <w:spacing w:val="-9"/>
          <w:sz w:val="22"/>
        </w:rPr>
        <w:t> </w:t>
      </w:r>
      <w:r>
        <w:rPr>
          <w:sz w:val="22"/>
        </w:rPr>
        <w:t>certificats</w:t>
      </w:r>
      <w:r>
        <w:rPr>
          <w:spacing w:val="-9"/>
          <w:sz w:val="22"/>
        </w:rPr>
        <w:t> </w:t>
      </w:r>
      <w:r>
        <w:rPr>
          <w:sz w:val="22"/>
        </w:rPr>
        <w:t>o</w:t>
      </w:r>
      <w:r>
        <w:rPr>
          <w:spacing w:val="-9"/>
          <w:sz w:val="22"/>
        </w:rPr>
        <w:t> </w:t>
      </w:r>
      <w:r>
        <w:rPr>
          <w:sz w:val="22"/>
        </w:rPr>
        <w:t>acreditacions</w:t>
      </w:r>
      <w:r>
        <w:rPr>
          <w:spacing w:val="-9"/>
          <w:sz w:val="22"/>
        </w:rPr>
        <w:t> </w:t>
      </w:r>
      <w:r>
        <w:rPr>
          <w:sz w:val="22"/>
        </w:rPr>
        <w:t>de</w:t>
      </w:r>
      <w:r>
        <w:rPr>
          <w:spacing w:val="-9"/>
          <w:sz w:val="22"/>
        </w:rPr>
        <w:t> </w:t>
      </w:r>
      <w:r>
        <w:rPr>
          <w:sz w:val="22"/>
        </w:rPr>
        <w:t>grau</w:t>
      </w:r>
      <w:r>
        <w:rPr>
          <w:spacing w:val="-9"/>
          <w:sz w:val="22"/>
        </w:rPr>
        <w:t> </w:t>
      </w:r>
      <w:r>
        <w:rPr>
          <w:sz w:val="22"/>
        </w:rPr>
        <w:t>inferior</w:t>
      </w:r>
      <w:r>
        <w:rPr>
          <w:spacing w:val="-9"/>
          <w:sz w:val="22"/>
        </w:rPr>
        <w:t> </w:t>
      </w:r>
      <w:r>
        <w:rPr>
          <w:sz w:val="22"/>
        </w:rPr>
        <w:t>a</w:t>
      </w:r>
      <w:r>
        <w:rPr>
          <w:spacing w:val="-9"/>
          <w:sz w:val="22"/>
        </w:rPr>
        <w:t> </w:t>
      </w:r>
      <w:r>
        <w:rPr>
          <w:sz w:val="22"/>
        </w:rPr>
        <w:t>aquelles</w:t>
      </w:r>
      <w:r>
        <w:rPr>
          <w:spacing w:val="-9"/>
          <w:sz w:val="22"/>
        </w:rPr>
        <w:t> </w:t>
      </w:r>
      <w:r>
        <w:rPr>
          <w:sz w:val="22"/>
        </w:rPr>
        <w:t>persones</w:t>
      </w:r>
      <w:r>
        <w:rPr>
          <w:spacing w:val="-9"/>
          <w:sz w:val="22"/>
        </w:rPr>
        <w:t> </w:t>
      </w:r>
      <w:r>
        <w:rPr>
          <w:sz w:val="22"/>
        </w:rPr>
        <w:t>que hagin</w:t>
      </w:r>
      <w:r>
        <w:rPr>
          <w:spacing w:val="-7"/>
          <w:sz w:val="22"/>
        </w:rPr>
        <w:t> </w:t>
      </w:r>
      <w:r>
        <w:rPr>
          <w:sz w:val="22"/>
        </w:rPr>
        <w:t>superat</w:t>
      </w:r>
      <w:r>
        <w:rPr>
          <w:spacing w:val="-7"/>
          <w:sz w:val="22"/>
        </w:rPr>
        <w:t> </w:t>
      </w:r>
      <w:r>
        <w:rPr>
          <w:sz w:val="22"/>
        </w:rPr>
        <w:t>en</w:t>
      </w:r>
      <w:r>
        <w:rPr>
          <w:spacing w:val="-7"/>
          <w:sz w:val="22"/>
        </w:rPr>
        <w:t> </w:t>
      </w:r>
      <w:r>
        <w:rPr>
          <w:sz w:val="22"/>
        </w:rPr>
        <w:t>la</w:t>
      </w:r>
      <w:r>
        <w:rPr>
          <w:spacing w:val="-7"/>
          <w:sz w:val="22"/>
        </w:rPr>
        <w:t> </w:t>
      </w:r>
      <w:r>
        <w:rPr>
          <w:sz w:val="22"/>
        </w:rPr>
        <w:t>seva</w:t>
      </w:r>
      <w:r>
        <w:rPr>
          <w:spacing w:val="-7"/>
          <w:sz w:val="22"/>
        </w:rPr>
        <w:t> </w:t>
      </w:r>
      <w:r>
        <w:rPr>
          <w:sz w:val="22"/>
        </w:rPr>
        <w:t>totalitat</w:t>
      </w:r>
      <w:r>
        <w:rPr>
          <w:spacing w:val="-7"/>
          <w:sz w:val="22"/>
        </w:rPr>
        <w:t> </w:t>
      </w:r>
      <w:r>
        <w:rPr>
          <w:sz w:val="22"/>
        </w:rPr>
        <w:t>qualsevol</w:t>
      </w:r>
      <w:r>
        <w:rPr>
          <w:spacing w:val="-7"/>
          <w:sz w:val="22"/>
        </w:rPr>
        <w:t> </w:t>
      </w:r>
      <w:r>
        <w:rPr>
          <w:sz w:val="22"/>
        </w:rPr>
        <w:t>oferta</w:t>
      </w:r>
      <w:r>
        <w:rPr>
          <w:spacing w:val="-7"/>
          <w:sz w:val="22"/>
        </w:rPr>
        <w:t> </w:t>
      </w:r>
      <w:r>
        <w:rPr>
          <w:sz w:val="22"/>
        </w:rPr>
        <w:t>formativa</w:t>
      </w:r>
      <w:r>
        <w:rPr>
          <w:spacing w:val="-7"/>
          <w:sz w:val="22"/>
        </w:rPr>
        <w:t> </w:t>
      </w:r>
      <w:r>
        <w:rPr>
          <w:sz w:val="22"/>
        </w:rPr>
        <w:t>de</w:t>
      </w:r>
      <w:r>
        <w:rPr>
          <w:spacing w:val="-7"/>
          <w:sz w:val="22"/>
        </w:rPr>
        <w:t> </w:t>
      </w:r>
      <w:r>
        <w:rPr>
          <w:sz w:val="22"/>
        </w:rPr>
        <w:t>Formació</w:t>
      </w:r>
      <w:r>
        <w:rPr>
          <w:spacing w:val="-7"/>
          <w:sz w:val="22"/>
        </w:rPr>
        <w:t> </w:t>
      </w:r>
      <w:r>
        <w:rPr>
          <w:sz w:val="22"/>
        </w:rPr>
        <w:t>Professional</w:t>
      </w:r>
      <w:r>
        <w:rPr>
          <w:spacing w:val="-7"/>
          <w:sz w:val="22"/>
        </w:rPr>
        <w:t> </w:t>
      </w:r>
      <w:r>
        <w:rPr>
          <w:sz w:val="22"/>
        </w:rPr>
        <w:t>de grau B, C, D o E que inclogui graus inferiors.</w:t>
      </w:r>
    </w:p>
    <w:p>
      <w:pPr>
        <w:pStyle w:val="ListParagraph"/>
        <w:numPr>
          <w:ilvl w:val="0"/>
          <w:numId w:val="49"/>
        </w:numPr>
        <w:tabs>
          <w:tab w:pos="448" w:val="left" w:leader="none"/>
        </w:tabs>
        <w:spacing w:line="247" w:lineRule="auto" w:before="197" w:after="0"/>
        <w:ind w:left="448" w:right="274" w:hanging="360"/>
        <w:jc w:val="left"/>
        <w:rPr>
          <w:sz w:val="22"/>
        </w:rPr>
      </w:pPr>
      <w:r>
        <w:rPr>
          <w:sz w:val="22"/>
        </w:rPr>
        <w:t>L'alumnat</w:t>
      </w:r>
      <w:r>
        <w:rPr>
          <w:spacing w:val="-3"/>
          <w:sz w:val="22"/>
        </w:rPr>
        <w:t> </w:t>
      </w:r>
      <w:r>
        <w:rPr>
          <w:sz w:val="22"/>
        </w:rPr>
        <w:t>amb</w:t>
      </w:r>
      <w:r>
        <w:rPr>
          <w:spacing w:val="-3"/>
          <w:sz w:val="22"/>
        </w:rPr>
        <w:t> </w:t>
      </w:r>
      <w:r>
        <w:rPr>
          <w:sz w:val="22"/>
        </w:rPr>
        <w:t>matrícula</w:t>
      </w:r>
      <w:r>
        <w:rPr>
          <w:spacing w:val="-3"/>
          <w:sz w:val="22"/>
        </w:rPr>
        <w:t> </w:t>
      </w:r>
      <w:r>
        <w:rPr>
          <w:sz w:val="22"/>
        </w:rPr>
        <w:t>condicionada</w:t>
      </w:r>
      <w:r>
        <w:rPr>
          <w:spacing w:val="-3"/>
          <w:sz w:val="22"/>
        </w:rPr>
        <w:t> </w:t>
      </w:r>
      <w:r>
        <w:rPr>
          <w:sz w:val="22"/>
        </w:rPr>
        <w:t>a</w:t>
      </w:r>
      <w:r>
        <w:rPr>
          <w:spacing w:val="-3"/>
          <w:sz w:val="22"/>
        </w:rPr>
        <w:t> </w:t>
      </w:r>
      <w:r>
        <w:rPr>
          <w:sz w:val="22"/>
        </w:rPr>
        <w:t>la</w:t>
      </w:r>
      <w:r>
        <w:rPr>
          <w:spacing w:val="-3"/>
          <w:sz w:val="22"/>
        </w:rPr>
        <w:t> </w:t>
      </w:r>
      <w:r>
        <w:rPr>
          <w:sz w:val="22"/>
        </w:rPr>
        <w:t>resolució</w:t>
      </w:r>
      <w:r>
        <w:rPr>
          <w:spacing w:val="-3"/>
          <w:sz w:val="22"/>
        </w:rPr>
        <w:t> </w:t>
      </w:r>
      <w:r>
        <w:rPr>
          <w:sz w:val="22"/>
        </w:rPr>
        <w:t>d'un</w:t>
      </w:r>
      <w:r>
        <w:rPr>
          <w:spacing w:val="-3"/>
          <w:sz w:val="22"/>
        </w:rPr>
        <w:t> </w:t>
      </w:r>
      <w:r>
        <w:rPr>
          <w:sz w:val="22"/>
        </w:rPr>
        <w:t>procediment</w:t>
      </w:r>
      <w:r>
        <w:rPr>
          <w:spacing w:val="-3"/>
          <w:sz w:val="22"/>
        </w:rPr>
        <w:t> </w:t>
      </w:r>
      <w:r>
        <w:rPr>
          <w:sz w:val="22"/>
        </w:rPr>
        <w:t>d'homologació d'estudis estrangers pot obtenir la titulació oficial del cicle formatiu si la resolució és favorable;</w:t>
      </w:r>
      <w:r>
        <w:rPr>
          <w:spacing w:val="-10"/>
          <w:sz w:val="22"/>
        </w:rPr>
        <w:t> </w:t>
      </w:r>
      <w:r>
        <w:rPr>
          <w:sz w:val="22"/>
        </w:rPr>
        <w:t>en</w:t>
      </w:r>
      <w:r>
        <w:rPr>
          <w:spacing w:val="-10"/>
          <w:sz w:val="22"/>
        </w:rPr>
        <w:t> </w:t>
      </w:r>
      <w:r>
        <w:rPr>
          <w:sz w:val="22"/>
        </w:rPr>
        <w:t>cas</w:t>
      </w:r>
      <w:r>
        <w:rPr>
          <w:spacing w:val="-10"/>
          <w:sz w:val="22"/>
        </w:rPr>
        <w:t> </w:t>
      </w:r>
      <w:r>
        <w:rPr>
          <w:sz w:val="22"/>
        </w:rPr>
        <w:t>contrari,</w:t>
      </w:r>
      <w:r>
        <w:rPr>
          <w:spacing w:val="-10"/>
          <w:sz w:val="22"/>
        </w:rPr>
        <w:t> </w:t>
      </w:r>
      <w:r>
        <w:rPr>
          <w:sz w:val="22"/>
        </w:rPr>
        <w:t>la</w:t>
      </w:r>
      <w:r>
        <w:rPr>
          <w:spacing w:val="-10"/>
          <w:sz w:val="22"/>
        </w:rPr>
        <w:t> </w:t>
      </w:r>
      <w:r>
        <w:rPr>
          <w:sz w:val="22"/>
        </w:rPr>
        <w:t>matrícula</w:t>
      </w:r>
      <w:r>
        <w:rPr>
          <w:spacing w:val="-10"/>
          <w:sz w:val="22"/>
        </w:rPr>
        <w:t> </w:t>
      </w:r>
      <w:r>
        <w:rPr>
          <w:sz w:val="22"/>
        </w:rPr>
        <w:t>i</w:t>
      </w:r>
      <w:r>
        <w:rPr>
          <w:spacing w:val="-10"/>
          <w:sz w:val="22"/>
        </w:rPr>
        <w:t> </w:t>
      </w:r>
      <w:r>
        <w:rPr>
          <w:sz w:val="22"/>
        </w:rPr>
        <w:t>les</w:t>
      </w:r>
      <w:r>
        <w:rPr>
          <w:spacing w:val="-10"/>
          <w:sz w:val="22"/>
        </w:rPr>
        <w:t> </w:t>
      </w:r>
      <w:r>
        <w:rPr>
          <w:sz w:val="22"/>
        </w:rPr>
        <w:t>qualificacions</w:t>
      </w:r>
      <w:r>
        <w:rPr>
          <w:spacing w:val="-10"/>
          <w:sz w:val="22"/>
        </w:rPr>
        <w:t> </w:t>
      </w:r>
      <w:r>
        <w:rPr>
          <w:sz w:val="22"/>
        </w:rPr>
        <w:t>obtingudes</w:t>
      </w:r>
      <w:r>
        <w:rPr>
          <w:spacing w:val="-10"/>
          <w:sz w:val="22"/>
        </w:rPr>
        <w:t> </w:t>
      </w:r>
      <w:r>
        <w:rPr>
          <w:sz w:val="22"/>
        </w:rPr>
        <w:t>durant</w:t>
      </w:r>
      <w:r>
        <w:rPr>
          <w:spacing w:val="-10"/>
          <w:sz w:val="22"/>
        </w:rPr>
        <w:t> </w:t>
      </w:r>
      <w:r>
        <w:rPr>
          <w:sz w:val="22"/>
        </w:rPr>
        <w:t>el</w:t>
      </w:r>
      <w:r>
        <w:rPr>
          <w:spacing w:val="-10"/>
          <w:sz w:val="22"/>
        </w:rPr>
        <w:t> </w:t>
      </w:r>
      <w:r>
        <w:rPr>
          <w:sz w:val="22"/>
        </w:rPr>
        <w:t>període condicional no tindran efectes acadèmics oficials i no es podrà expedir cap títol ni certificat oficial acreditatiu dels estudis cursats.</w:t>
      </w:r>
    </w:p>
    <w:p>
      <w:pPr>
        <w:pStyle w:val="BodyText"/>
        <w:spacing w:before="22"/>
        <w:ind w:left="0" w:firstLine="0"/>
      </w:pPr>
    </w:p>
    <w:p>
      <w:pPr>
        <w:pStyle w:val="Heading1"/>
        <w:jc w:val="both"/>
      </w:pPr>
      <w:bookmarkStart w:name="_bookmark60" w:id="61"/>
      <w:bookmarkEnd w:id="61"/>
      <w:r>
        <w:rPr>
          <w:b w:val="0"/>
        </w:rPr>
      </w:r>
      <w:r>
        <w:rPr/>
        <w:t>Article</w:t>
      </w:r>
      <w:r>
        <w:rPr>
          <w:spacing w:val="-13"/>
        </w:rPr>
        <w:t> </w:t>
      </w:r>
      <w:r>
        <w:rPr/>
        <w:t>52.</w:t>
      </w:r>
      <w:r>
        <w:rPr>
          <w:spacing w:val="-12"/>
        </w:rPr>
        <w:t> </w:t>
      </w:r>
      <w:r>
        <w:rPr/>
        <w:t>Matrícula</w:t>
      </w:r>
      <w:r>
        <w:rPr>
          <w:spacing w:val="-12"/>
        </w:rPr>
        <w:t> </w:t>
      </w:r>
      <w:r>
        <w:rPr>
          <w:spacing w:val="-2"/>
        </w:rPr>
        <w:t>d’honor</w:t>
      </w:r>
    </w:p>
    <w:p>
      <w:pPr>
        <w:pStyle w:val="BodyText"/>
        <w:spacing w:line="247" w:lineRule="auto" w:before="87"/>
        <w:ind w:left="23" w:right="121" w:firstLine="0"/>
        <w:jc w:val="both"/>
      </w:pPr>
      <w:r>
        <w:rPr/>
        <w:t>Els</w:t>
      </w:r>
      <w:r>
        <w:rPr>
          <w:spacing w:val="-7"/>
        </w:rPr>
        <w:t> </w:t>
      </w:r>
      <w:r>
        <w:rPr/>
        <w:t>centres</w:t>
      </w:r>
      <w:r>
        <w:rPr>
          <w:spacing w:val="-7"/>
        </w:rPr>
        <w:t> </w:t>
      </w:r>
      <w:r>
        <w:rPr/>
        <w:t>docents</w:t>
      </w:r>
      <w:r>
        <w:rPr>
          <w:spacing w:val="-7"/>
        </w:rPr>
        <w:t> </w:t>
      </w:r>
      <w:r>
        <w:rPr/>
        <w:t>poden</w:t>
      </w:r>
      <w:r>
        <w:rPr>
          <w:spacing w:val="-7"/>
        </w:rPr>
        <w:t> </w:t>
      </w:r>
      <w:r>
        <w:rPr/>
        <w:t>atorgar</w:t>
      </w:r>
      <w:r>
        <w:rPr>
          <w:spacing w:val="-7"/>
        </w:rPr>
        <w:t> </w:t>
      </w:r>
      <w:r>
        <w:rPr/>
        <w:t>la</w:t>
      </w:r>
      <w:r>
        <w:rPr>
          <w:spacing w:val="-7"/>
        </w:rPr>
        <w:t> </w:t>
      </w:r>
      <w:r>
        <w:rPr/>
        <w:t>menció</w:t>
      </w:r>
      <w:r>
        <w:rPr>
          <w:spacing w:val="-7"/>
        </w:rPr>
        <w:t> </w:t>
      </w:r>
      <w:r>
        <w:rPr/>
        <w:t>de</w:t>
      </w:r>
      <w:r>
        <w:rPr>
          <w:spacing w:val="-7"/>
        </w:rPr>
        <w:t> </w:t>
      </w:r>
      <w:r>
        <w:rPr/>
        <w:t>matrícula</w:t>
      </w:r>
      <w:r>
        <w:rPr>
          <w:spacing w:val="-7"/>
        </w:rPr>
        <w:t> </w:t>
      </w:r>
      <w:r>
        <w:rPr/>
        <w:t>d’honor</w:t>
      </w:r>
      <w:r>
        <w:rPr>
          <w:spacing w:val="-7"/>
        </w:rPr>
        <w:t> </w:t>
      </w:r>
      <w:r>
        <w:rPr/>
        <w:t>a</w:t>
      </w:r>
      <w:r>
        <w:rPr>
          <w:spacing w:val="-7"/>
        </w:rPr>
        <w:t> </w:t>
      </w:r>
      <w:r>
        <w:rPr/>
        <w:t>l’alumnat</w:t>
      </w:r>
      <w:r>
        <w:rPr>
          <w:spacing w:val="-7"/>
        </w:rPr>
        <w:t> </w:t>
      </w:r>
      <w:r>
        <w:rPr/>
        <w:t>que</w:t>
      </w:r>
      <w:r>
        <w:rPr>
          <w:spacing w:val="-7"/>
        </w:rPr>
        <w:t> </w:t>
      </w:r>
      <w:r>
        <w:rPr/>
        <w:t>hagi</w:t>
      </w:r>
      <w:r>
        <w:rPr>
          <w:spacing w:val="-7"/>
        </w:rPr>
        <w:t> </w:t>
      </w:r>
      <w:r>
        <w:rPr/>
        <w:t>estat proposat</w:t>
      </w:r>
      <w:r>
        <w:rPr>
          <w:spacing w:val="-9"/>
        </w:rPr>
        <w:t> </w:t>
      </w:r>
      <w:r>
        <w:rPr/>
        <w:t>per</w:t>
      </w:r>
      <w:r>
        <w:rPr>
          <w:spacing w:val="-9"/>
        </w:rPr>
        <w:t> </w:t>
      </w:r>
      <w:r>
        <w:rPr/>
        <w:t>a</w:t>
      </w:r>
      <w:r>
        <w:rPr>
          <w:spacing w:val="-9"/>
        </w:rPr>
        <w:t> </w:t>
      </w:r>
      <w:r>
        <w:rPr/>
        <w:t>l’obtenció</w:t>
      </w:r>
      <w:r>
        <w:rPr>
          <w:spacing w:val="-9"/>
        </w:rPr>
        <w:t> </w:t>
      </w:r>
      <w:r>
        <w:rPr/>
        <w:t>del</w:t>
      </w:r>
      <w:r>
        <w:rPr>
          <w:spacing w:val="-9"/>
        </w:rPr>
        <w:t> </w:t>
      </w:r>
      <w:r>
        <w:rPr/>
        <w:t>títol</w:t>
      </w:r>
      <w:r>
        <w:rPr>
          <w:spacing w:val="-9"/>
        </w:rPr>
        <w:t> </w:t>
      </w:r>
      <w:r>
        <w:rPr/>
        <w:t>i</w:t>
      </w:r>
      <w:r>
        <w:rPr>
          <w:spacing w:val="-9"/>
        </w:rPr>
        <w:t> </w:t>
      </w:r>
      <w:r>
        <w:rPr/>
        <w:t>tengui</w:t>
      </w:r>
      <w:r>
        <w:rPr>
          <w:spacing w:val="-9"/>
        </w:rPr>
        <w:t> </w:t>
      </w:r>
      <w:r>
        <w:rPr/>
        <w:t>una</w:t>
      </w:r>
      <w:r>
        <w:rPr>
          <w:spacing w:val="-9"/>
        </w:rPr>
        <w:t> </w:t>
      </w:r>
      <w:r>
        <w:rPr/>
        <w:t>nota</w:t>
      </w:r>
      <w:r>
        <w:rPr>
          <w:spacing w:val="-9"/>
        </w:rPr>
        <w:t> </w:t>
      </w:r>
      <w:r>
        <w:rPr/>
        <w:t>final</w:t>
      </w:r>
      <w:r>
        <w:rPr>
          <w:spacing w:val="-9"/>
        </w:rPr>
        <w:t> </w:t>
      </w:r>
      <w:r>
        <w:rPr/>
        <w:t>del</w:t>
      </w:r>
      <w:r>
        <w:rPr>
          <w:spacing w:val="-9"/>
        </w:rPr>
        <w:t> </w:t>
      </w:r>
      <w:r>
        <w:rPr/>
        <w:t>cicle</w:t>
      </w:r>
      <w:r>
        <w:rPr>
          <w:spacing w:val="-9"/>
        </w:rPr>
        <w:t> </w:t>
      </w:r>
      <w:r>
        <w:rPr/>
        <w:t>formatiu</w:t>
      </w:r>
      <w:r>
        <w:rPr>
          <w:spacing w:val="-9"/>
        </w:rPr>
        <w:t> </w:t>
      </w:r>
      <w:r>
        <w:rPr/>
        <w:t>igual</w:t>
      </w:r>
      <w:r>
        <w:rPr>
          <w:spacing w:val="-9"/>
        </w:rPr>
        <w:t> </w:t>
      </w:r>
      <w:r>
        <w:rPr/>
        <w:t>o</w:t>
      </w:r>
      <w:r>
        <w:rPr>
          <w:spacing w:val="-9"/>
        </w:rPr>
        <w:t> </w:t>
      </w:r>
      <w:r>
        <w:rPr/>
        <w:t>superior</w:t>
      </w:r>
      <w:r>
        <w:rPr>
          <w:spacing w:val="-9"/>
        </w:rPr>
        <w:t> </w:t>
      </w:r>
      <w:r>
        <w:rPr/>
        <w:t>a</w:t>
      </w:r>
      <w:r>
        <w:rPr>
          <w:spacing w:val="-9"/>
        </w:rPr>
        <w:t> </w:t>
      </w:r>
      <w:r>
        <w:rPr/>
        <w:t>9. Es pot concedir una matrícula d’honor per cada 20 alumnes del grup o fracció.</w:t>
      </w:r>
    </w:p>
    <w:p>
      <w:pPr>
        <w:pStyle w:val="BodyText"/>
        <w:spacing w:before="23"/>
        <w:ind w:left="0" w:firstLine="0"/>
      </w:pPr>
    </w:p>
    <w:p>
      <w:pPr>
        <w:pStyle w:val="Heading1"/>
      </w:pPr>
      <w:bookmarkStart w:name="_bookmark61" w:id="62"/>
      <w:bookmarkEnd w:id="62"/>
      <w:r>
        <w:rPr>
          <w:b w:val="0"/>
        </w:rPr>
      </w:r>
      <w:r>
        <w:rPr/>
        <w:t>Disposició</w:t>
      </w:r>
      <w:r>
        <w:rPr>
          <w:spacing w:val="-15"/>
        </w:rPr>
        <w:t> </w:t>
      </w:r>
      <w:r>
        <w:rPr/>
        <w:t>addicional</w:t>
      </w:r>
      <w:r>
        <w:rPr>
          <w:spacing w:val="-14"/>
        </w:rPr>
        <w:t> </w:t>
      </w:r>
      <w:r>
        <w:rPr/>
        <w:t>primera.</w:t>
      </w:r>
      <w:r>
        <w:rPr>
          <w:spacing w:val="-14"/>
        </w:rPr>
        <w:t> </w:t>
      </w:r>
      <w:r>
        <w:rPr/>
        <w:t>Referències</w:t>
      </w:r>
      <w:r>
        <w:rPr>
          <w:spacing w:val="-14"/>
        </w:rPr>
        <w:t> </w:t>
      </w:r>
      <w:r>
        <w:rPr/>
        <w:t>de</w:t>
      </w:r>
      <w:r>
        <w:rPr>
          <w:spacing w:val="-14"/>
        </w:rPr>
        <w:t> </w:t>
      </w:r>
      <w:r>
        <w:rPr>
          <w:spacing w:val="-2"/>
        </w:rPr>
        <w:t>gènere</w:t>
      </w:r>
    </w:p>
    <w:p>
      <w:pPr>
        <w:pStyle w:val="BodyText"/>
        <w:spacing w:line="247" w:lineRule="auto" w:before="87"/>
        <w:ind w:left="23" w:right="708" w:firstLine="0"/>
      </w:pPr>
      <w:r>
        <w:rPr/>
        <w:t>En</w:t>
      </w:r>
      <w:r>
        <w:rPr>
          <w:spacing w:val="-10"/>
        </w:rPr>
        <w:t> </w:t>
      </w:r>
      <w:r>
        <w:rPr/>
        <w:t>aquesta</w:t>
      </w:r>
      <w:r>
        <w:rPr>
          <w:spacing w:val="-10"/>
        </w:rPr>
        <w:t> </w:t>
      </w:r>
      <w:r>
        <w:rPr/>
        <w:t>Ordre</w:t>
      </w:r>
      <w:r>
        <w:rPr>
          <w:spacing w:val="-10"/>
        </w:rPr>
        <w:t> </w:t>
      </w:r>
      <w:r>
        <w:rPr/>
        <w:t>s’utilitza,</w:t>
      </w:r>
      <w:r>
        <w:rPr>
          <w:spacing w:val="-10"/>
        </w:rPr>
        <w:t> </w:t>
      </w:r>
      <w:r>
        <w:rPr/>
        <w:t>en</w:t>
      </w:r>
      <w:r>
        <w:rPr>
          <w:spacing w:val="-10"/>
        </w:rPr>
        <w:t> </w:t>
      </w:r>
      <w:r>
        <w:rPr/>
        <w:t>totes</w:t>
      </w:r>
      <w:r>
        <w:rPr>
          <w:spacing w:val="-10"/>
        </w:rPr>
        <w:t> </w:t>
      </w:r>
      <w:r>
        <w:rPr/>
        <w:t>les</w:t>
      </w:r>
      <w:r>
        <w:rPr>
          <w:spacing w:val="-10"/>
        </w:rPr>
        <w:t> </w:t>
      </w:r>
      <w:r>
        <w:rPr/>
        <w:t>referències,</w:t>
      </w:r>
      <w:r>
        <w:rPr>
          <w:spacing w:val="-10"/>
        </w:rPr>
        <w:t> </w:t>
      </w:r>
      <w:r>
        <w:rPr/>
        <w:t>la</w:t>
      </w:r>
      <w:r>
        <w:rPr>
          <w:spacing w:val="-10"/>
        </w:rPr>
        <w:t> </w:t>
      </w:r>
      <w:r>
        <w:rPr/>
        <w:t>forma</w:t>
      </w:r>
      <w:r>
        <w:rPr>
          <w:spacing w:val="-10"/>
        </w:rPr>
        <w:t> </w:t>
      </w:r>
      <w:r>
        <w:rPr/>
        <w:t>no</w:t>
      </w:r>
      <w:r>
        <w:rPr>
          <w:spacing w:val="-10"/>
        </w:rPr>
        <w:t> </w:t>
      </w:r>
      <w:r>
        <w:rPr/>
        <w:t>marcada</w:t>
      </w:r>
      <w:r>
        <w:rPr>
          <w:spacing w:val="-10"/>
        </w:rPr>
        <w:t> </w:t>
      </w:r>
      <w:r>
        <w:rPr/>
        <w:t>quant</w:t>
      </w:r>
      <w:r>
        <w:rPr>
          <w:spacing w:val="-10"/>
        </w:rPr>
        <w:t> </w:t>
      </w:r>
      <w:r>
        <w:rPr/>
        <w:t>al gènere, que coincideix formalment amb la masculina, de manera que s’han d’entendre referides al masculí o al femení segons la identitat de gènere de la persona titular de qui es tracti.</w:t>
      </w:r>
    </w:p>
    <w:p>
      <w:pPr>
        <w:pStyle w:val="BodyText"/>
        <w:spacing w:before="23"/>
        <w:ind w:left="0" w:firstLine="0"/>
      </w:pPr>
    </w:p>
    <w:p>
      <w:pPr>
        <w:pStyle w:val="Heading1"/>
      </w:pPr>
      <w:bookmarkStart w:name="_bookmark62" w:id="63"/>
      <w:bookmarkEnd w:id="63"/>
      <w:r>
        <w:rPr>
          <w:b w:val="0"/>
        </w:rPr>
      </w:r>
      <w:r>
        <w:rPr/>
        <w:t>Disposició</w:t>
      </w:r>
      <w:r>
        <w:rPr>
          <w:spacing w:val="-13"/>
        </w:rPr>
        <w:t> </w:t>
      </w:r>
      <w:r>
        <w:rPr/>
        <w:t>addicional</w:t>
      </w:r>
      <w:r>
        <w:rPr>
          <w:spacing w:val="-13"/>
        </w:rPr>
        <w:t> </w:t>
      </w:r>
      <w:r>
        <w:rPr/>
        <w:t>segona.</w:t>
      </w:r>
      <w:r>
        <w:rPr>
          <w:spacing w:val="-12"/>
        </w:rPr>
        <w:t> </w:t>
      </w:r>
      <w:r>
        <w:rPr/>
        <w:t>Igualtat</w:t>
      </w:r>
      <w:r>
        <w:rPr>
          <w:spacing w:val="-13"/>
        </w:rPr>
        <w:t> </w:t>
      </w:r>
      <w:r>
        <w:rPr/>
        <w:t>entre</w:t>
      </w:r>
      <w:r>
        <w:rPr>
          <w:spacing w:val="-12"/>
        </w:rPr>
        <w:t> </w:t>
      </w:r>
      <w:r>
        <w:rPr>
          <w:spacing w:val="-2"/>
        </w:rPr>
        <w:t>persones</w:t>
      </w:r>
    </w:p>
    <w:p>
      <w:pPr>
        <w:pStyle w:val="BodyText"/>
        <w:spacing w:line="247" w:lineRule="auto" w:before="86"/>
        <w:ind w:left="23" w:right="52" w:firstLine="0"/>
      </w:pPr>
      <w:r>
        <w:rPr/>
        <w:t>El centres docents han d’adoptar les mesures necessàries per garantir que es compleixi el que</w:t>
      </w:r>
      <w:r>
        <w:rPr>
          <w:spacing w:val="-8"/>
        </w:rPr>
        <w:t> </w:t>
      </w:r>
      <w:r>
        <w:rPr/>
        <w:t>s’estableix</w:t>
      </w:r>
      <w:r>
        <w:rPr>
          <w:spacing w:val="-8"/>
        </w:rPr>
        <w:t> </w:t>
      </w:r>
      <w:r>
        <w:rPr/>
        <w:t>en</w:t>
      </w:r>
      <w:r>
        <w:rPr>
          <w:spacing w:val="-8"/>
        </w:rPr>
        <w:t> </w:t>
      </w:r>
      <w:r>
        <w:rPr/>
        <w:t>el</w:t>
      </w:r>
      <w:r>
        <w:rPr>
          <w:spacing w:val="-8"/>
        </w:rPr>
        <w:t> </w:t>
      </w:r>
      <w:r>
        <w:rPr/>
        <w:t>capítol</w:t>
      </w:r>
      <w:r>
        <w:rPr>
          <w:spacing w:val="-8"/>
        </w:rPr>
        <w:t> </w:t>
      </w:r>
      <w:r>
        <w:rPr/>
        <w:t>I</w:t>
      </w:r>
      <w:r>
        <w:rPr>
          <w:spacing w:val="-8"/>
        </w:rPr>
        <w:t> </w:t>
      </w:r>
      <w:r>
        <w:rPr/>
        <w:t>del</w:t>
      </w:r>
      <w:r>
        <w:rPr>
          <w:spacing w:val="-8"/>
        </w:rPr>
        <w:t> </w:t>
      </w:r>
      <w:r>
        <w:rPr/>
        <w:t>títol</w:t>
      </w:r>
      <w:r>
        <w:rPr>
          <w:spacing w:val="-8"/>
        </w:rPr>
        <w:t> </w:t>
      </w:r>
      <w:r>
        <w:rPr/>
        <w:t>IV</w:t>
      </w:r>
      <w:r>
        <w:rPr>
          <w:spacing w:val="-8"/>
        </w:rPr>
        <w:t> </w:t>
      </w:r>
      <w:r>
        <w:rPr/>
        <w:t>de</w:t>
      </w:r>
      <w:r>
        <w:rPr>
          <w:spacing w:val="-8"/>
        </w:rPr>
        <w:t> </w:t>
      </w:r>
      <w:r>
        <w:rPr/>
        <w:t>la</w:t>
      </w:r>
      <w:r>
        <w:rPr>
          <w:spacing w:val="-8"/>
        </w:rPr>
        <w:t> </w:t>
      </w:r>
      <w:r>
        <w:rPr/>
        <w:t>Llei</w:t>
      </w:r>
      <w:r>
        <w:rPr>
          <w:spacing w:val="-8"/>
        </w:rPr>
        <w:t> </w:t>
      </w:r>
      <w:r>
        <w:rPr/>
        <w:t>11/2016,</w:t>
      </w:r>
      <w:r>
        <w:rPr>
          <w:spacing w:val="-8"/>
        </w:rPr>
        <w:t> </w:t>
      </w:r>
      <w:r>
        <w:rPr/>
        <w:t>de</w:t>
      </w:r>
      <w:r>
        <w:rPr>
          <w:spacing w:val="-8"/>
        </w:rPr>
        <w:t> </w:t>
      </w:r>
      <w:r>
        <w:rPr/>
        <w:t>28</w:t>
      </w:r>
      <w:r>
        <w:rPr>
          <w:spacing w:val="-8"/>
        </w:rPr>
        <w:t> </w:t>
      </w:r>
      <w:r>
        <w:rPr/>
        <w:t>de</w:t>
      </w:r>
      <w:r>
        <w:rPr>
          <w:spacing w:val="-8"/>
        </w:rPr>
        <w:t> </w:t>
      </w:r>
      <w:r>
        <w:rPr/>
        <w:t>juliol,</w:t>
      </w:r>
      <w:r>
        <w:rPr>
          <w:spacing w:val="-8"/>
        </w:rPr>
        <w:t> </w:t>
      </w:r>
      <w:r>
        <w:rPr/>
        <w:t>d’igualtat</w:t>
      </w:r>
      <w:r>
        <w:rPr>
          <w:spacing w:val="-8"/>
        </w:rPr>
        <w:t> </w:t>
      </w:r>
      <w:r>
        <w:rPr/>
        <w:t>de</w:t>
      </w:r>
      <w:r>
        <w:rPr>
          <w:spacing w:val="-8"/>
        </w:rPr>
        <w:t> </w:t>
      </w:r>
      <w:r>
        <w:rPr/>
        <w:t>dones i</w:t>
      </w:r>
      <w:r>
        <w:rPr>
          <w:spacing w:val="-2"/>
        </w:rPr>
        <w:t> </w:t>
      </w:r>
      <w:r>
        <w:rPr/>
        <w:t>homes,</w:t>
      </w:r>
      <w:r>
        <w:rPr>
          <w:spacing w:val="-2"/>
        </w:rPr>
        <w:t> </w:t>
      </w:r>
      <w:r>
        <w:rPr/>
        <w:t>i</w:t>
      </w:r>
      <w:r>
        <w:rPr>
          <w:spacing w:val="-2"/>
        </w:rPr>
        <w:t> </w:t>
      </w:r>
      <w:r>
        <w:rPr/>
        <w:t>en</w:t>
      </w:r>
      <w:r>
        <w:rPr>
          <w:spacing w:val="-2"/>
        </w:rPr>
        <w:t> </w:t>
      </w:r>
      <w:r>
        <w:rPr/>
        <w:t>l’article</w:t>
      </w:r>
      <w:r>
        <w:rPr>
          <w:spacing w:val="-2"/>
        </w:rPr>
        <w:t> </w:t>
      </w:r>
      <w:r>
        <w:rPr/>
        <w:t>12</w:t>
      </w:r>
      <w:r>
        <w:rPr>
          <w:spacing w:val="-2"/>
        </w:rPr>
        <w:t> </w:t>
      </w:r>
      <w:r>
        <w:rPr/>
        <w:t>de</w:t>
      </w:r>
      <w:r>
        <w:rPr>
          <w:spacing w:val="-2"/>
        </w:rPr>
        <w:t> </w:t>
      </w:r>
      <w:r>
        <w:rPr/>
        <w:t>la</w:t>
      </w:r>
      <w:r>
        <w:rPr>
          <w:spacing w:val="-2"/>
        </w:rPr>
        <w:t> </w:t>
      </w:r>
      <w:r>
        <w:rPr/>
        <w:t>Llei</w:t>
      </w:r>
      <w:r>
        <w:rPr>
          <w:spacing w:val="-2"/>
        </w:rPr>
        <w:t> </w:t>
      </w:r>
      <w:r>
        <w:rPr/>
        <w:t>8/2016,</w:t>
      </w:r>
      <w:r>
        <w:rPr>
          <w:spacing w:val="-2"/>
        </w:rPr>
        <w:t> </w:t>
      </w:r>
      <w:r>
        <w:rPr/>
        <w:t>de</w:t>
      </w:r>
      <w:r>
        <w:rPr>
          <w:spacing w:val="-2"/>
        </w:rPr>
        <w:t> </w:t>
      </w:r>
      <w:r>
        <w:rPr/>
        <w:t>30</w:t>
      </w:r>
      <w:r>
        <w:rPr>
          <w:spacing w:val="-2"/>
        </w:rPr>
        <w:t> </w:t>
      </w:r>
      <w:r>
        <w:rPr/>
        <w:t>de</w:t>
      </w:r>
      <w:r>
        <w:rPr>
          <w:spacing w:val="-2"/>
        </w:rPr>
        <w:t> </w:t>
      </w:r>
      <w:r>
        <w:rPr/>
        <w:t>maig,</w:t>
      </w:r>
      <w:r>
        <w:rPr>
          <w:spacing w:val="-2"/>
        </w:rPr>
        <w:t> </w:t>
      </w:r>
      <w:r>
        <w:rPr/>
        <w:t>per</w:t>
      </w:r>
      <w:r>
        <w:rPr>
          <w:spacing w:val="-2"/>
        </w:rPr>
        <w:t> </w:t>
      </w:r>
      <w:r>
        <w:rPr/>
        <w:t>garantir</w:t>
      </w:r>
      <w:r>
        <w:rPr>
          <w:spacing w:val="-2"/>
        </w:rPr>
        <w:t> </w:t>
      </w:r>
      <w:r>
        <w:rPr/>
        <w:t>els</w:t>
      </w:r>
      <w:r>
        <w:rPr>
          <w:spacing w:val="-2"/>
        </w:rPr>
        <w:t> </w:t>
      </w:r>
      <w:r>
        <w:rPr/>
        <w:t>drets</w:t>
      </w:r>
      <w:r>
        <w:rPr>
          <w:spacing w:val="-2"/>
        </w:rPr>
        <w:t> </w:t>
      </w:r>
      <w:r>
        <w:rPr/>
        <w:t>de</w:t>
      </w:r>
      <w:r>
        <w:rPr>
          <w:spacing w:val="-2"/>
        </w:rPr>
        <w:t> </w:t>
      </w:r>
      <w:r>
        <w:rPr/>
        <w:t>lesbianes, gais, trans, bisexuals i intersexuals i per erradicar l’LGTBI-fòbia.</w:t>
      </w:r>
    </w:p>
    <w:p>
      <w:pPr>
        <w:pStyle w:val="BodyText"/>
        <w:spacing w:after="0" w:line="247" w:lineRule="auto"/>
        <w:sectPr>
          <w:pgSz w:w="11910" w:h="16840"/>
          <w:pgMar w:header="720" w:footer="1467" w:top="1620" w:bottom="1660" w:left="1417" w:right="1417"/>
        </w:sectPr>
      </w:pPr>
    </w:p>
    <w:p>
      <w:pPr>
        <w:pStyle w:val="Heading1"/>
        <w:spacing w:before="6"/>
      </w:pPr>
      <w:bookmarkStart w:name="_bookmark63" w:id="64"/>
      <w:bookmarkEnd w:id="64"/>
      <w:r>
        <w:rPr>
          <w:b w:val="0"/>
        </w:rPr>
      </w:r>
      <w:r>
        <w:rPr/>
        <w:t>Disposició</w:t>
      </w:r>
      <w:r>
        <w:rPr>
          <w:spacing w:val="-13"/>
        </w:rPr>
        <w:t> </w:t>
      </w:r>
      <w:r>
        <w:rPr/>
        <w:t>addicional</w:t>
      </w:r>
      <w:r>
        <w:rPr>
          <w:spacing w:val="-13"/>
        </w:rPr>
        <w:t> </w:t>
      </w:r>
      <w:r>
        <w:rPr/>
        <w:t>tercera.</w:t>
      </w:r>
      <w:r>
        <w:rPr>
          <w:spacing w:val="-12"/>
        </w:rPr>
        <w:t> </w:t>
      </w:r>
      <w:r>
        <w:rPr/>
        <w:t>Protecció</w:t>
      </w:r>
      <w:r>
        <w:rPr>
          <w:spacing w:val="-13"/>
        </w:rPr>
        <w:t> </w:t>
      </w:r>
      <w:r>
        <w:rPr/>
        <w:t>de</w:t>
      </w:r>
      <w:r>
        <w:rPr>
          <w:spacing w:val="-13"/>
        </w:rPr>
        <w:t> </w:t>
      </w:r>
      <w:r>
        <w:rPr/>
        <w:t>dades</w:t>
      </w:r>
      <w:r>
        <w:rPr>
          <w:spacing w:val="-12"/>
        </w:rPr>
        <w:t> </w:t>
      </w:r>
      <w:r>
        <w:rPr/>
        <w:t>de</w:t>
      </w:r>
      <w:r>
        <w:rPr>
          <w:spacing w:val="-13"/>
        </w:rPr>
        <w:t> </w:t>
      </w:r>
      <w:r>
        <w:rPr/>
        <w:t>caràcter</w:t>
      </w:r>
      <w:r>
        <w:rPr>
          <w:spacing w:val="-12"/>
        </w:rPr>
        <w:t> </w:t>
      </w:r>
      <w:r>
        <w:rPr>
          <w:spacing w:val="-2"/>
        </w:rPr>
        <w:t>personal</w:t>
      </w:r>
    </w:p>
    <w:p>
      <w:pPr>
        <w:pStyle w:val="BodyText"/>
        <w:spacing w:line="244" w:lineRule="auto" w:before="87"/>
        <w:ind w:left="22" w:right="53" w:firstLine="0"/>
      </w:pPr>
      <w:r>
        <w:rPr/>
        <w:t>En relació amb les dades de caràcter personal de les persones interessades en els procediments que es regulen en aquest Decret, s’ha de complir el que es preveu en la disposició addicional vint-i-tresena de la Llei orgànica 2/2006, de 3 de maig d’educació, modificada</w:t>
      </w:r>
      <w:r>
        <w:rPr>
          <w:spacing w:val="-9"/>
        </w:rPr>
        <w:t> </w:t>
      </w:r>
      <w:r>
        <w:rPr/>
        <w:t>per</w:t>
      </w:r>
      <w:r>
        <w:rPr>
          <w:spacing w:val="-9"/>
        </w:rPr>
        <w:t> </w:t>
      </w:r>
      <w:r>
        <w:rPr/>
        <w:t>la</w:t>
      </w:r>
      <w:r>
        <w:rPr>
          <w:spacing w:val="-9"/>
        </w:rPr>
        <w:t> </w:t>
      </w:r>
      <w:r>
        <w:rPr/>
        <w:t>Llei</w:t>
      </w:r>
      <w:r>
        <w:rPr>
          <w:spacing w:val="-9"/>
        </w:rPr>
        <w:t> </w:t>
      </w:r>
      <w:r>
        <w:rPr/>
        <w:t>orgànica</w:t>
      </w:r>
      <w:r>
        <w:rPr>
          <w:spacing w:val="-9"/>
        </w:rPr>
        <w:t> </w:t>
      </w:r>
      <w:r>
        <w:rPr/>
        <w:t>3/2020,</w:t>
      </w:r>
      <w:r>
        <w:rPr>
          <w:spacing w:val="-9"/>
        </w:rPr>
        <w:t> </w:t>
      </w:r>
      <w:r>
        <w:rPr/>
        <w:t>de</w:t>
      </w:r>
      <w:r>
        <w:rPr>
          <w:spacing w:val="-9"/>
        </w:rPr>
        <w:t> </w:t>
      </w:r>
      <w:r>
        <w:rPr/>
        <w:t>29</w:t>
      </w:r>
      <w:r>
        <w:rPr>
          <w:spacing w:val="-9"/>
        </w:rPr>
        <w:t> </w:t>
      </w:r>
      <w:r>
        <w:rPr/>
        <w:t>de</w:t>
      </w:r>
      <w:r>
        <w:rPr>
          <w:spacing w:val="-9"/>
        </w:rPr>
        <w:t> </w:t>
      </w:r>
      <w:r>
        <w:rPr/>
        <w:t>desembre,</w:t>
      </w:r>
      <w:r>
        <w:rPr>
          <w:spacing w:val="-9"/>
        </w:rPr>
        <w:t> </w:t>
      </w:r>
      <w:r>
        <w:rPr/>
        <w:t>així</w:t>
      </w:r>
      <w:r>
        <w:rPr>
          <w:spacing w:val="-9"/>
        </w:rPr>
        <w:t> </w:t>
      </w:r>
      <w:r>
        <w:rPr/>
        <w:t>com</w:t>
      </w:r>
      <w:r>
        <w:rPr>
          <w:spacing w:val="-9"/>
        </w:rPr>
        <w:t> </w:t>
      </w:r>
      <w:r>
        <w:rPr/>
        <w:t>el</w:t>
      </w:r>
      <w:r>
        <w:rPr>
          <w:spacing w:val="-9"/>
        </w:rPr>
        <w:t> </w:t>
      </w:r>
      <w:r>
        <w:rPr/>
        <w:t>que</w:t>
      </w:r>
      <w:r>
        <w:rPr>
          <w:spacing w:val="-9"/>
        </w:rPr>
        <w:t> </w:t>
      </w:r>
      <w:r>
        <w:rPr/>
        <w:t>es</w:t>
      </w:r>
      <w:r>
        <w:rPr>
          <w:spacing w:val="-9"/>
        </w:rPr>
        <w:t> </w:t>
      </w:r>
      <w:r>
        <w:rPr/>
        <w:t>preveu</w:t>
      </w:r>
      <w:r>
        <w:rPr>
          <w:spacing w:val="-9"/>
        </w:rPr>
        <w:t> </w:t>
      </w:r>
      <w:r>
        <w:rPr/>
        <w:t>en</w:t>
      </w:r>
      <w:r>
        <w:rPr>
          <w:spacing w:val="-9"/>
        </w:rPr>
        <w:t> </w:t>
      </w:r>
      <w:r>
        <w:rPr/>
        <w:t>la Llei orgànica 3/2018, de 5 de desembre, de protecció de dades personals i garantia dels drets digitals i el Decret 44/2024, de 4 d’octubre, pel qual es crea i es regula l’estructura organitzativa</w:t>
      </w:r>
      <w:r>
        <w:rPr>
          <w:spacing w:val="-4"/>
        </w:rPr>
        <w:t> </w:t>
      </w:r>
      <w:r>
        <w:rPr/>
        <w:t>de</w:t>
      </w:r>
      <w:r>
        <w:rPr>
          <w:spacing w:val="-4"/>
        </w:rPr>
        <w:t> </w:t>
      </w:r>
      <w:r>
        <w:rPr/>
        <w:t>la</w:t>
      </w:r>
      <w:r>
        <w:rPr>
          <w:spacing w:val="-4"/>
        </w:rPr>
        <w:t> </w:t>
      </w:r>
      <w:r>
        <w:rPr/>
        <w:t>protecció</w:t>
      </w:r>
      <w:r>
        <w:rPr>
          <w:spacing w:val="-4"/>
        </w:rPr>
        <w:t> </w:t>
      </w:r>
      <w:r>
        <w:rPr/>
        <w:t>de</w:t>
      </w:r>
      <w:r>
        <w:rPr>
          <w:spacing w:val="-4"/>
        </w:rPr>
        <w:t> </w:t>
      </w:r>
      <w:r>
        <w:rPr/>
        <w:t>dades</w:t>
      </w:r>
      <w:r>
        <w:rPr>
          <w:spacing w:val="-4"/>
        </w:rPr>
        <w:t> </w:t>
      </w:r>
      <w:r>
        <w:rPr/>
        <w:t>de</w:t>
      </w:r>
      <w:r>
        <w:rPr>
          <w:spacing w:val="-4"/>
        </w:rPr>
        <w:t> </w:t>
      </w:r>
      <w:r>
        <w:rPr/>
        <w:t>l’Administració</w:t>
      </w:r>
      <w:r>
        <w:rPr>
          <w:spacing w:val="-4"/>
        </w:rPr>
        <w:t> </w:t>
      </w:r>
      <w:r>
        <w:rPr/>
        <w:t>de</w:t>
      </w:r>
      <w:r>
        <w:rPr>
          <w:spacing w:val="-4"/>
        </w:rPr>
        <w:t> </w:t>
      </w:r>
      <w:r>
        <w:rPr/>
        <w:t>la</w:t>
      </w:r>
      <w:r>
        <w:rPr>
          <w:spacing w:val="-4"/>
        </w:rPr>
        <w:t> </w:t>
      </w:r>
      <w:r>
        <w:rPr/>
        <w:t>Comunitat</w:t>
      </w:r>
      <w:r>
        <w:rPr>
          <w:spacing w:val="-4"/>
        </w:rPr>
        <w:t> </w:t>
      </w:r>
      <w:r>
        <w:rPr/>
        <w:t>Autònoma</w:t>
      </w:r>
      <w:r>
        <w:rPr>
          <w:spacing w:val="-4"/>
        </w:rPr>
        <w:t> </w:t>
      </w:r>
      <w:r>
        <w:rPr/>
        <w:t>de</w:t>
      </w:r>
      <w:r>
        <w:rPr>
          <w:spacing w:val="-4"/>
        </w:rPr>
        <w:t> </w:t>
      </w:r>
      <w:r>
        <w:rPr/>
        <w:t>les Illes Balears i el Decret 48/2024, de 22 de novembre, pel qual s’aprova la política de protecció de dades personals de l’Administració de la Comunitat Autònoma de les Illes </w:t>
      </w:r>
      <w:r>
        <w:rPr>
          <w:spacing w:val="-2"/>
        </w:rPr>
        <w:t>Balears.</w:t>
      </w:r>
    </w:p>
    <w:p>
      <w:pPr>
        <w:pStyle w:val="BodyText"/>
        <w:spacing w:before="35"/>
        <w:ind w:left="0" w:firstLine="0"/>
      </w:pPr>
    </w:p>
    <w:p>
      <w:pPr>
        <w:pStyle w:val="Heading1"/>
        <w:ind w:left="22"/>
      </w:pPr>
      <w:bookmarkStart w:name="_bookmark64" w:id="65"/>
      <w:bookmarkEnd w:id="65"/>
      <w:r>
        <w:rPr>
          <w:b w:val="0"/>
        </w:rPr>
      </w:r>
      <w:r>
        <w:rPr/>
        <w:t>Disposició</w:t>
      </w:r>
      <w:r>
        <w:rPr>
          <w:spacing w:val="-13"/>
        </w:rPr>
        <w:t> </w:t>
      </w:r>
      <w:r>
        <w:rPr/>
        <w:t>addicional</w:t>
      </w:r>
      <w:r>
        <w:rPr>
          <w:spacing w:val="-13"/>
        </w:rPr>
        <w:t> </w:t>
      </w:r>
      <w:r>
        <w:rPr/>
        <w:t>quarta.</w:t>
      </w:r>
      <w:r>
        <w:rPr>
          <w:spacing w:val="-13"/>
        </w:rPr>
        <w:t> </w:t>
      </w:r>
      <w:r>
        <w:rPr/>
        <w:t>Aspectes</w:t>
      </w:r>
      <w:r>
        <w:rPr>
          <w:spacing w:val="-12"/>
        </w:rPr>
        <w:t> </w:t>
      </w:r>
      <w:r>
        <w:rPr/>
        <w:t>diferents</w:t>
      </w:r>
      <w:r>
        <w:rPr>
          <w:spacing w:val="-13"/>
        </w:rPr>
        <w:t> </w:t>
      </w:r>
      <w:r>
        <w:rPr/>
        <w:t>a</w:t>
      </w:r>
      <w:r>
        <w:rPr>
          <w:spacing w:val="-13"/>
        </w:rPr>
        <w:t> </w:t>
      </w:r>
      <w:r>
        <w:rPr/>
        <w:t>l’organització</w:t>
      </w:r>
      <w:r>
        <w:rPr>
          <w:spacing w:val="-13"/>
        </w:rPr>
        <w:t> </w:t>
      </w:r>
      <w:r>
        <w:rPr/>
        <w:t>i</w:t>
      </w:r>
      <w:r>
        <w:rPr>
          <w:spacing w:val="-12"/>
        </w:rPr>
        <w:t> </w:t>
      </w:r>
      <w:r>
        <w:rPr>
          <w:spacing w:val="-2"/>
        </w:rPr>
        <w:t>funcionament</w:t>
      </w:r>
    </w:p>
    <w:p>
      <w:pPr>
        <w:pStyle w:val="BodyText"/>
        <w:spacing w:line="247" w:lineRule="auto" w:before="87"/>
        <w:ind w:left="22" w:right="53" w:firstLine="0"/>
      </w:pPr>
      <w:r>
        <w:rPr/>
        <w:t>Els aspectes que no són específicament d’organització i de funcionament dels ensenyaments</w:t>
      </w:r>
      <w:r>
        <w:rPr>
          <w:spacing w:val="-10"/>
        </w:rPr>
        <w:t> </w:t>
      </w:r>
      <w:r>
        <w:rPr/>
        <w:t>que</w:t>
      </w:r>
      <w:r>
        <w:rPr>
          <w:spacing w:val="-10"/>
        </w:rPr>
        <w:t> </w:t>
      </w:r>
      <w:r>
        <w:rPr/>
        <w:t>es</w:t>
      </w:r>
      <w:r>
        <w:rPr>
          <w:spacing w:val="-10"/>
        </w:rPr>
        <w:t> </w:t>
      </w:r>
      <w:r>
        <w:rPr/>
        <w:t>regulen</w:t>
      </w:r>
      <w:r>
        <w:rPr>
          <w:spacing w:val="-10"/>
        </w:rPr>
        <w:t> </w:t>
      </w:r>
      <w:r>
        <w:rPr/>
        <w:t>en</w:t>
      </w:r>
      <w:r>
        <w:rPr>
          <w:spacing w:val="-10"/>
        </w:rPr>
        <w:t> </w:t>
      </w:r>
      <w:r>
        <w:rPr/>
        <w:t>aquesta</w:t>
      </w:r>
      <w:r>
        <w:rPr>
          <w:spacing w:val="-10"/>
        </w:rPr>
        <w:t> </w:t>
      </w:r>
      <w:r>
        <w:rPr/>
        <w:t>Ordre</w:t>
      </w:r>
      <w:r>
        <w:rPr>
          <w:spacing w:val="-10"/>
        </w:rPr>
        <w:t> </w:t>
      </w:r>
      <w:r>
        <w:rPr/>
        <w:t>s’han</w:t>
      </w:r>
      <w:r>
        <w:rPr>
          <w:spacing w:val="-10"/>
        </w:rPr>
        <w:t> </w:t>
      </w:r>
      <w:r>
        <w:rPr/>
        <w:t>de</w:t>
      </w:r>
      <w:r>
        <w:rPr>
          <w:spacing w:val="-10"/>
        </w:rPr>
        <w:t> </w:t>
      </w:r>
      <w:r>
        <w:rPr/>
        <w:t>desplegar</w:t>
      </w:r>
      <w:r>
        <w:rPr>
          <w:spacing w:val="-10"/>
        </w:rPr>
        <w:t> </w:t>
      </w:r>
      <w:r>
        <w:rPr/>
        <w:t>mitjançant</w:t>
      </w:r>
      <w:r>
        <w:rPr>
          <w:spacing w:val="-10"/>
        </w:rPr>
        <w:t> </w:t>
      </w:r>
      <w:r>
        <w:rPr/>
        <w:t>la</w:t>
      </w:r>
      <w:r>
        <w:rPr>
          <w:spacing w:val="-10"/>
        </w:rPr>
        <w:t> </w:t>
      </w:r>
      <w:r>
        <w:rPr/>
        <w:t>normativa que dicti el Conseller d’Educació i Universitats.</w:t>
      </w:r>
    </w:p>
    <w:p>
      <w:pPr>
        <w:pStyle w:val="BodyText"/>
        <w:spacing w:before="23"/>
        <w:ind w:left="0" w:firstLine="0"/>
      </w:pPr>
    </w:p>
    <w:p>
      <w:pPr>
        <w:pStyle w:val="Heading1"/>
        <w:spacing w:line="247" w:lineRule="auto"/>
        <w:ind w:left="22" w:right="124"/>
      </w:pPr>
      <w:bookmarkStart w:name="_bookmark65" w:id="66"/>
      <w:bookmarkEnd w:id="66"/>
      <w:r>
        <w:rPr>
          <w:b w:val="0"/>
        </w:rPr>
      </w:r>
      <w:r>
        <w:rPr/>
        <w:t>Disposició</w:t>
      </w:r>
      <w:r>
        <w:rPr>
          <w:spacing w:val="-10"/>
        </w:rPr>
        <w:t> </w:t>
      </w:r>
      <w:r>
        <w:rPr/>
        <w:t>addicional</w:t>
      </w:r>
      <w:r>
        <w:rPr>
          <w:spacing w:val="-10"/>
        </w:rPr>
        <w:t> </w:t>
      </w:r>
      <w:r>
        <w:rPr/>
        <w:t>quinta.</w:t>
      </w:r>
      <w:r>
        <w:rPr>
          <w:spacing w:val="-10"/>
        </w:rPr>
        <w:t> </w:t>
      </w:r>
      <w:r>
        <w:rPr/>
        <w:t>Cicles</w:t>
      </w:r>
      <w:r>
        <w:rPr>
          <w:spacing w:val="-10"/>
        </w:rPr>
        <w:t> </w:t>
      </w:r>
      <w:r>
        <w:rPr/>
        <w:t>formatius</w:t>
      </w:r>
      <w:r>
        <w:rPr>
          <w:spacing w:val="-10"/>
        </w:rPr>
        <w:t> </w:t>
      </w:r>
      <w:r>
        <w:rPr/>
        <w:t>regulats</w:t>
      </w:r>
      <w:r>
        <w:rPr>
          <w:spacing w:val="-10"/>
        </w:rPr>
        <w:t> </w:t>
      </w:r>
      <w:r>
        <w:rPr/>
        <w:t>per</w:t>
      </w:r>
      <w:r>
        <w:rPr>
          <w:spacing w:val="-10"/>
        </w:rPr>
        <w:t> </w:t>
      </w:r>
      <w:r>
        <w:rPr/>
        <w:t>la</w:t>
      </w:r>
      <w:r>
        <w:rPr>
          <w:spacing w:val="-10"/>
        </w:rPr>
        <w:t> </w:t>
      </w:r>
      <w:r>
        <w:rPr/>
        <w:t>Llei</w:t>
      </w:r>
      <w:r>
        <w:rPr>
          <w:spacing w:val="-10"/>
        </w:rPr>
        <w:t> </w:t>
      </w:r>
      <w:r>
        <w:rPr/>
        <w:t>Orgànica</w:t>
      </w:r>
      <w:r>
        <w:rPr>
          <w:spacing w:val="-10"/>
        </w:rPr>
        <w:t> </w:t>
      </w:r>
      <w:r>
        <w:rPr/>
        <w:t>1/1990,</w:t>
      </w:r>
      <w:r>
        <w:rPr>
          <w:spacing w:val="-10"/>
        </w:rPr>
        <w:t> </w:t>
      </w:r>
      <w:r>
        <w:rPr/>
        <w:t>de 3 d’octubre d’Ordenació General del Sistema Educatiu (LOGSE).</w:t>
      </w:r>
    </w:p>
    <w:p>
      <w:pPr>
        <w:pStyle w:val="ListParagraph"/>
        <w:numPr>
          <w:ilvl w:val="0"/>
          <w:numId w:val="50"/>
        </w:numPr>
        <w:tabs>
          <w:tab w:pos="740" w:val="left" w:leader="none"/>
          <w:tab w:pos="742" w:val="left" w:leader="none"/>
        </w:tabs>
        <w:spacing w:line="240" w:lineRule="auto" w:before="78" w:after="0"/>
        <w:ind w:left="742" w:right="258" w:hanging="360"/>
        <w:jc w:val="left"/>
        <w:rPr>
          <w:sz w:val="22"/>
        </w:rPr>
      </w:pPr>
      <w:r>
        <w:rPr>
          <w:sz w:val="22"/>
        </w:rPr>
        <w:t>Els</w:t>
      </w:r>
      <w:r>
        <w:rPr>
          <w:spacing w:val="-9"/>
          <w:sz w:val="22"/>
        </w:rPr>
        <w:t> </w:t>
      </w:r>
      <w:r>
        <w:rPr>
          <w:sz w:val="22"/>
        </w:rPr>
        <w:t>cicles</w:t>
      </w:r>
      <w:r>
        <w:rPr>
          <w:spacing w:val="-9"/>
          <w:sz w:val="22"/>
        </w:rPr>
        <w:t> </w:t>
      </w:r>
      <w:r>
        <w:rPr>
          <w:sz w:val="22"/>
        </w:rPr>
        <w:t>formatius</w:t>
      </w:r>
      <w:r>
        <w:rPr>
          <w:spacing w:val="-9"/>
          <w:sz w:val="22"/>
        </w:rPr>
        <w:t> </w:t>
      </w:r>
      <w:r>
        <w:rPr>
          <w:sz w:val="22"/>
        </w:rPr>
        <w:t>regulats</w:t>
      </w:r>
      <w:r>
        <w:rPr>
          <w:spacing w:val="-9"/>
          <w:sz w:val="22"/>
        </w:rPr>
        <w:t> </w:t>
      </w:r>
      <w:r>
        <w:rPr>
          <w:sz w:val="22"/>
        </w:rPr>
        <w:t>per</w:t>
      </w:r>
      <w:r>
        <w:rPr>
          <w:spacing w:val="-9"/>
          <w:sz w:val="22"/>
        </w:rPr>
        <w:t> </w:t>
      </w:r>
      <w:r>
        <w:rPr>
          <w:sz w:val="22"/>
        </w:rPr>
        <w:t>la</w:t>
      </w:r>
      <w:r>
        <w:rPr>
          <w:spacing w:val="-9"/>
          <w:sz w:val="22"/>
        </w:rPr>
        <w:t> </w:t>
      </w:r>
      <w:r>
        <w:rPr>
          <w:sz w:val="22"/>
        </w:rPr>
        <w:t>LOGSE</w:t>
      </w:r>
      <w:r>
        <w:rPr>
          <w:spacing w:val="-9"/>
          <w:sz w:val="22"/>
        </w:rPr>
        <w:t> </w:t>
      </w:r>
      <w:r>
        <w:rPr>
          <w:sz w:val="22"/>
        </w:rPr>
        <w:t>segueixen</w:t>
      </w:r>
      <w:r>
        <w:rPr>
          <w:spacing w:val="-9"/>
          <w:sz w:val="22"/>
        </w:rPr>
        <w:t> </w:t>
      </w:r>
      <w:r>
        <w:rPr>
          <w:sz w:val="22"/>
        </w:rPr>
        <w:t>amb</w:t>
      </w:r>
      <w:r>
        <w:rPr>
          <w:spacing w:val="-9"/>
          <w:sz w:val="22"/>
        </w:rPr>
        <w:t> </w:t>
      </w:r>
      <w:r>
        <w:rPr>
          <w:sz w:val="22"/>
        </w:rPr>
        <w:t>la</w:t>
      </w:r>
      <w:r>
        <w:rPr>
          <w:spacing w:val="-9"/>
          <w:sz w:val="22"/>
        </w:rPr>
        <w:t> </w:t>
      </w:r>
      <w:r>
        <w:rPr>
          <w:sz w:val="22"/>
        </w:rPr>
        <w:t>seva</w:t>
      </w:r>
      <w:r>
        <w:rPr>
          <w:spacing w:val="-9"/>
          <w:sz w:val="22"/>
        </w:rPr>
        <w:t> </w:t>
      </w:r>
      <w:r>
        <w:rPr>
          <w:sz w:val="22"/>
        </w:rPr>
        <w:t>ordenació</w:t>
      </w:r>
      <w:r>
        <w:rPr>
          <w:spacing w:val="-9"/>
          <w:sz w:val="22"/>
        </w:rPr>
        <w:t> </w:t>
      </w:r>
      <w:r>
        <w:rPr>
          <w:sz w:val="22"/>
        </w:rPr>
        <w:t>sense </w:t>
      </w:r>
      <w:r>
        <w:rPr>
          <w:spacing w:val="-2"/>
          <w:sz w:val="22"/>
        </w:rPr>
        <w:t>modificacions.</w:t>
      </w:r>
    </w:p>
    <w:p>
      <w:pPr>
        <w:pStyle w:val="ListParagraph"/>
        <w:numPr>
          <w:ilvl w:val="0"/>
          <w:numId w:val="50"/>
        </w:numPr>
        <w:tabs>
          <w:tab w:pos="740" w:val="left" w:leader="none"/>
          <w:tab w:pos="742" w:val="left" w:leader="none"/>
        </w:tabs>
        <w:spacing w:line="244" w:lineRule="auto" w:before="7" w:after="0"/>
        <w:ind w:left="742" w:right="372" w:hanging="360"/>
        <w:jc w:val="left"/>
        <w:rPr>
          <w:sz w:val="22"/>
        </w:rPr>
      </w:pPr>
      <w:r>
        <w:rPr>
          <w:sz w:val="22"/>
        </w:rPr>
        <w:t>Mentre continuïn vigents els cicles formatius que s’imparteixen d’acord amb la LOGSE,</w:t>
      </w:r>
      <w:r>
        <w:rPr>
          <w:spacing w:val="-10"/>
          <w:sz w:val="22"/>
        </w:rPr>
        <w:t> </w:t>
      </w:r>
      <w:r>
        <w:rPr>
          <w:sz w:val="22"/>
        </w:rPr>
        <w:t>els</w:t>
      </w:r>
      <w:r>
        <w:rPr>
          <w:spacing w:val="-10"/>
          <w:sz w:val="22"/>
        </w:rPr>
        <w:t> </w:t>
      </w:r>
      <w:r>
        <w:rPr>
          <w:sz w:val="22"/>
        </w:rPr>
        <w:t>documents</w:t>
      </w:r>
      <w:r>
        <w:rPr>
          <w:spacing w:val="-10"/>
          <w:sz w:val="22"/>
        </w:rPr>
        <w:t> </w:t>
      </w:r>
      <w:r>
        <w:rPr>
          <w:sz w:val="22"/>
        </w:rPr>
        <w:t>bàsics</w:t>
      </w:r>
      <w:r>
        <w:rPr>
          <w:spacing w:val="-10"/>
          <w:sz w:val="22"/>
        </w:rPr>
        <w:t> </w:t>
      </w:r>
      <w:r>
        <w:rPr>
          <w:sz w:val="22"/>
        </w:rPr>
        <w:t>del</w:t>
      </w:r>
      <w:r>
        <w:rPr>
          <w:spacing w:val="-10"/>
          <w:sz w:val="22"/>
        </w:rPr>
        <w:t> </w:t>
      </w:r>
      <w:r>
        <w:rPr>
          <w:sz w:val="22"/>
        </w:rPr>
        <w:t>procés</w:t>
      </w:r>
      <w:r>
        <w:rPr>
          <w:spacing w:val="-10"/>
          <w:sz w:val="22"/>
        </w:rPr>
        <w:t> </w:t>
      </w:r>
      <w:r>
        <w:rPr>
          <w:sz w:val="22"/>
        </w:rPr>
        <w:t>d’avaluació</w:t>
      </w:r>
      <w:r>
        <w:rPr>
          <w:spacing w:val="-10"/>
          <w:sz w:val="22"/>
        </w:rPr>
        <w:t> </w:t>
      </w:r>
      <w:r>
        <w:rPr>
          <w:sz w:val="22"/>
        </w:rPr>
        <w:t>són</w:t>
      </w:r>
      <w:r>
        <w:rPr>
          <w:spacing w:val="-10"/>
          <w:sz w:val="22"/>
        </w:rPr>
        <w:t> </w:t>
      </w:r>
      <w:r>
        <w:rPr>
          <w:sz w:val="22"/>
        </w:rPr>
        <w:t>els</w:t>
      </w:r>
      <w:r>
        <w:rPr>
          <w:spacing w:val="-10"/>
          <w:sz w:val="22"/>
        </w:rPr>
        <w:t> </w:t>
      </w:r>
      <w:r>
        <w:rPr>
          <w:sz w:val="22"/>
        </w:rPr>
        <w:t>establerts</w:t>
      </w:r>
      <w:r>
        <w:rPr>
          <w:spacing w:val="-10"/>
          <w:sz w:val="22"/>
        </w:rPr>
        <w:t> </w:t>
      </w:r>
      <w:r>
        <w:rPr>
          <w:sz w:val="22"/>
        </w:rPr>
        <w:t>en</w:t>
      </w:r>
      <w:r>
        <w:rPr>
          <w:spacing w:val="-10"/>
          <w:sz w:val="22"/>
        </w:rPr>
        <w:t> </w:t>
      </w:r>
      <w:r>
        <w:rPr>
          <w:sz w:val="22"/>
        </w:rPr>
        <w:t>l’Ordre ECD/2764/2002, de 30 d’octubre, per la qual es regulen els aspectes bàsics del procés d’avaluació, acreditació acadèmica i mobilitat de l’alumnat que cursi la formació professional específica establerta a la LOGSE (BOE núm. 268, de 8 de </w:t>
      </w:r>
      <w:r>
        <w:rPr>
          <w:spacing w:val="-2"/>
          <w:sz w:val="22"/>
        </w:rPr>
        <w:t>novembre).</w:t>
      </w:r>
    </w:p>
    <w:p>
      <w:pPr>
        <w:pStyle w:val="BodyText"/>
        <w:spacing w:before="29"/>
        <w:ind w:left="0" w:firstLine="0"/>
      </w:pPr>
    </w:p>
    <w:p>
      <w:pPr>
        <w:pStyle w:val="Heading1"/>
        <w:ind w:left="22"/>
      </w:pPr>
      <w:bookmarkStart w:name="_bookmark66" w:id="67"/>
      <w:bookmarkEnd w:id="67"/>
      <w:r>
        <w:rPr>
          <w:b w:val="0"/>
        </w:rPr>
      </w:r>
      <w:r>
        <w:rPr/>
        <w:t>Disposició</w:t>
      </w:r>
      <w:r>
        <w:rPr>
          <w:spacing w:val="-15"/>
        </w:rPr>
        <w:t> </w:t>
      </w:r>
      <w:r>
        <w:rPr/>
        <w:t>transitòria</w:t>
      </w:r>
      <w:r>
        <w:rPr>
          <w:spacing w:val="-15"/>
        </w:rPr>
        <w:t> </w:t>
      </w:r>
      <w:r>
        <w:rPr/>
        <w:t>única.</w:t>
      </w:r>
      <w:r>
        <w:rPr>
          <w:spacing w:val="-15"/>
        </w:rPr>
        <w:t> </w:t>
      </w:r>
      <w:r>
        <w:rPr>
          <w:spacing w:val="-2"/>
        </w:rPr>
        <w:t>Transitorietat</w:t>
      </w:r>
    </w:p>
    <w:p>
      <w:pPr>
        <w:pStyle w:val="ListParagraph"/>
        <w:numPr>
          <w:ilvl w:val="0"/>
          <w:numId w:val="51"/>
        </w:numPr>
        <w:tabs>
          <w:tab w:pos="740" w:val="left" w:leader="none"/>
          <w:tab w:pos="742" w:val="left" w:leader="none"/>
        </w:tabs>
        <w:spacing w:line="247" w:lineRule="auto" w:before="87" w:after="0"/>
        <w:ind w:left="742" w:right="117" w:hanging="360"/>
        <w:jc w:val="left"/>
        <w:rPr>
          <w:sz w:val="22"/>
        </w:rPr>
      </w:pPr>
      <w:r>
        <w:rPr>
          <w:sz w:val="22"/>
        </w:rPr>
        <w:t>L’alumnat</w:t>
      </w:r>
      <w:r>
        <w:rPr>
          <w:spacing w:val="-7"/>
          <w:sz w:val="22"/>
        </w:rPr>
        <w:t> </w:t>
      </w:r>
      <w:r>
        <w:rPr>
          <w:sz w:val="22"/>
        </w:rPr>
        <w:t>que</w:t>
      </w:r>
      <w:r>
        <w:rPr>
          <w:spacing w:val="-7"/>
          <w:sz w:val="22"/>
        </w:rPr>
        <w:t> </w:t>
      </w:r>
      <w:r>
        <w:rPr>
          <w:sz w:val="22"/>
        </w:rPr>
        <w:t>està</w:t>
      </w:r>
      <w:r>
        <w:rPr>
          <w:spacing w:val="-7"/>
          <w:sz w:val="22"/>
        </w:rPr>
        <w:t> </w:t>
      </w:r>
      <w:r>
        <w:rPr>
          <w:sz w:val="22"/>
        </w:rPr>
        <w:t>cursant</w:t>
      </w:r>
      <w:r>
        <w:rPr>
          <w:spacing w:val="-7"/>
          <w:sz w:val="22"/>
        </w:rPr>
        <w:t> </w:t>
      </w:r>
      <w:r>
        <w:rPr>
          <w:sz w:val="22"/>
        </w:rPr>
        <w:t>estudis</w:t>
      </w:r>
      <w:r>
        <w:rPr>
          <w:spacing w:val="-7"/>
          <w:sz w:val="22"/>
        </w:rPr>
        <w:t> </w:t>
      </w:r>
      <w:r>
        <w:rPr>
          <w:sz w:val="22"/>
        </w:rPr>
        <w:t>de</w:t>
      </w:r>
      <w:r>
        <w:rPr>
          <w:spacing w:val="-7"/>
          <w:sz w:val="22"/>
        </w:rPr>
        <w:t> </w:t>
      </w:r>
      <w:r>
        <w:rPr>
          <w:sz w:val="22"/>
        </w:rPr>
        <w:t>formació</w:t>
      </w:r>
      <w:r>
        <w:rPr>
          <w:spacing w:val="-7"/>
          <w:sz w:val="22"/>
        </w:rPr>
        <w:t> </w:t>
      </w:r>
      <w:r>
        <w:rPr>
          <w:sz w:val="22"/>
        </w:rPr>
        <w:t>professional</w:t>
      </w:r>
      <w:r>
        <w:rPr>
          <w:spacing w:val="-7"/>
          <w:sz w:val="22"/>
        </w:rPr>
        <w:t> </w:t>
      </w:r>
      <w:r>
        <w:rPr>
          <w:sz w:val="22"/>
        </w:rPr>
        <w:t>d’acord</w:t>
      </w:r>
      <w:r>
        <w:rPr>
          <w:spacing w:val="-7"/>
          <w:sz w:val="22"/>
        </w:rPr>
        <w:t> </w:t>
      </w:r>
      <w:r>
        <w:rPr>
          <w:sz w:val="22"/>
        </w:rPr>
        <w:t>a</w:t>
      </w:r>
      <w:r>
        <w:rPr>
          <w:spacing w:val="-7"/>
          <w:sz w:val="22"/>
        </w:rPr>
        <w:t> </w:t>
      </w:r>
      <w:r>
        <w:rPr>
          <w:sz w:val="22"/>
        </w:rPr>
        <w:t>la</w:t>
      </w:r>
      <w:r>
        <w:rPr>
          <w:spacing w:val="-7"/>
          <w:sz w:val="22"/>
        </w:rPr>
        <w:t> </w:t>
      </w:r>
      <w:r>
        <w:rPr>
          <w:sz w:val="22"/>
        </w:rPr>
        <w:t>Llei</w:t>
      </w:r>
      <w:r>
        <w:rPr>
          <w:spacing w:val="-7"/>
          <w:sz w:val="22"/>
        </w:rPr>
        <w:t> </w:t>
      </w:r>
      <w:r>
        <w:rPr>
          <w:sz w:val="22"/>
        </w:rPr>
        <w:t>2/2006, de 3 de maig, disposa de, com a màxim, quatre convocatòries. En cas de tenir pendents mòduls de primer curs, les convocatòries que restants es poden realitzar fins</w:t>
      </w:r>
      <w:r>
        <w:rPr>
          <w:spacing w:val="-7"/>
          <w:sz w:val="22"/>
        </w:rPr>
        <w:t> </w:t>
      </w:r>
      <w:r>
        <w:rPr>
          <w:sz w:val="22"/>
        </w:rPr>
        <w:t>al</w:t>
      </w:r>
      <w:r>
        <w:rPr>
          <w:spacing w:val="-7"/>
          <w:sz w:val="22"/>
        </w:rPr>
        <w:t> </w:t>
      </w:r>
      <w:r>
        <w:rPr>
          <w:sz w:val="22"/>
        </w:rPr>
        <w:t>curs</w:t>
      </w:r>
      <w:r>
        <w:rPr>
          <w:spacing w:val="-7"/>
          <w:sz w:val="22"/>
        </w:rPr>
        <w:t> </w:t>
      </w:r>
      <w:r>
        <w:rPr>
          <w:sz w:val="22"/>
        </w:rPr>
        <w:t>2025-2026,</w:t>
      </w:r>
      <w:r>
        <w:rPr>
          <w:spacing w:val="-7"/>
          <w:sz w:val="22"/>
        </w:rPr>
        <w:t> </w:t>
      </w:r>
      <w:r>
        <w:rPr>
          <w:sz w:val="22"/>
        </w:rPr>
        <w:t>sinó</w:t>
      </w:r>
      <w:r>
        <w:rPr>
          <w:spacing w:val="-7"/>
          <w:sz w:val="22"/>
        </w:rPr>
        <w:t> </w:t>
      </w:r>
      <w:r>
        <w:rPr>
          <w:sz w:val="22"/>
        </w:rPr>
        <w:t>s’ha</w:t>
      </w:r>
      <w:r>
        <w:rPr>
          <w:spacing w:val="-7"/>
          <w:sz w:val="22"/>
        </w:rPr>
        <w:t> </w:t>
      </w:r>
      <w:r>
        <w:rPr>
          <w:sz w:val="22"/>
        </w:rPr>
        <w:t>d’incorporar</w:t>
      </w:r>
      <w:r>
        <w:rPr>
          <w:spacing w:val="-7"/>
          <w:sz w:val="22"/>
        </w:rPr>
        <w:t> </w:t>
      </w:r>
      <w:r>
        <w:rPr>
          <w:sz w:val="22"/>
        </w:rPr>
        <w:t>als</w:t>
      </w:r>
      <w:r>
        <w:rPr>
          <w:spacing w:val="-7"/>
          <w:sz w:val="22"/>
        </w:rPr>
        <w:t> </w:t>
      </w:r>
      <w:r>
        <w:rPr>
          <w:sz w:val="22"/>
        </w:rPr>
        <w:t>ensenyaments</w:t>
      </w:r>
      <w:r>
        <w:rPr>
          <w:spacing w:val="-7"/>
          <w:sz w:val="22"/>
        </w:rPr>
        <w:t> </w:t>
      </w:r>
      <w:r>
        <w:rPr>
          <w:sz w:val="22"/>
        </w:rPr>
        <w:t>d’acord</w:t>
      </w:r>
      <w:r>
        <w:rPr>
          <w:spacing w:val="-7"/>
          <w:sz w:val="22"/>
        </w:rPr>
        <w:t> </w:t>
      </w:r>
      <w:r>
        <w:rPr>
          <w:sz w:val="22"/>
        </w:rPr>
        <w:t>amb</w:t>
      </w:r>
      <w:r>
        <w:rPr>
          <w:spacing w:val="-7"/>
          <w:sz w:val="22"/>
        </w:rPr>
        <w:t> </w:t>
      </w:r>
      <w:r>
        <w:rPr>
          <w:sz w:val="22"/>
        </w:rPr>
        <w:t>la</w:t>
      </w:r>
      <w:r>
        <w:rPr>
          <w:spacing w:val="-7"/>
          <w:sz w:val="22"/>
        </w:rPr>
        <w:t> </w:t>
      </w:r>
      <w:r>
        <w:rPr>
          <w:sz w:val="22"/>
        </w:rPr>
        <w:t>nova ordenació i se li han d’aplicar les convalidacions previstes en el Reial decret que estableix cada títol de Formació Professional del sistema educatiu i fixa els seus ensenyaments</w:t>
      </w:r>
      <w:r>
        <w:rPr>
          <w:spacing w:val="-10"/>
          <w:sz w:val="22"/>
        </w:rPr>
        <w:t> </w:t>
      </w:r>
      <w:r>
        <w:rPr>
          <w:sz w:val="22"/>
        </w:rPr>
        <w:t>mínims.</w:t>
      </w:r>
      <w:r>
        <w:rPr>
          <w:spacing w:val="-10"/>
          <w:sz w:val="22"/>
        </w:rPr>
        <w:t> </w:t>
      </w:r>
      <w:r>
        <w:rPr>
          <w:sz w:val="22"/>
        </w:rPr>
        <w:t>Si</w:t>
      </w:r>
      <w:r>
        <w:rPr>
          <w:spacing w:val="-10"/>
          <w:sz w:val="22"/>
        </w:rPr>
        <w:t> </w:t>
      </w:r>
      <w:r>
        <w:rPr>
          <w:sz w:val="22"/>
        </w:rPr>
        <w:t>els</w:t>
      </w:r>
      <w:r>
        <w:rPr>
          <w:spacing w:val="-10"/>
          <w:sz w:val="22"/>
        </w:rPr>
        <w:t> </w:t>
      </w:r>
      <w:r>
        <w:rPr>
          <w:sz w:val="22"/>
        </w:rPr>
        <w:t>mòduls</w:t>
      </w:r>
      <w:r>
        <w:rPr>
          <w:spacing w:val="-10"/>
          <w:sz w:val="22"/>
        </w:rPr>
        <w:t> </w:t>
      </w:r>
      <w:r>
        <w:rPr>
          <w:sz w:val="22"/>
        </w:rPr>
        <w:t>pendents</w:t>
      </w:r>
      <w:r>
        <w:rPr>
          <w:spacing w:val="-10"/>
          <w:sz w:val="22"/>
        </w:rPr>
        <w:t> </w:t>
      </w:r>
      <w:r>
        <w:rPr>
          <w:sz w:val="22"/>
        </w:rPr>
        <w:t>són</w:t>
      </w:r>
      <w:r>
        <w:rPr>
          <w:spacing w:val="-10"/>
          <w:sz w:val="22"/>
        </w:rPr>
        <w:t> </w:t>
      </w:r>
      <w:r>
        <w:rPr>
          <w:sz w:val="22"/>
        </w:rPr>
        <w:t>de</w:t>
      </w:r>
      <w:r>
        <w:rPr>
          <w:spacing w:val="-10"/>
          <w:sz w:val="22"/>
        </w:rPr>
        <w:t> </w:t>
      </w:r>
      <w:r>
        <w:rPr>
          <w:sz w:val="22"/>
        </w:rPr>
        <w:t>segon</w:t>
      </w:r>
      <w:r>
        <w:rPr>
          <w:spacing w:val="-10"/>
          <w:sz w:val="22"/>
        </w:rPr>
        <w:t> </w:t>
      </w:r>
      <w:r>
        <w:rPr>
          <w:sz w:val="22"/>
        </w:rPr>
        <w:t>curs,</w:t>
      </w:r>
      <w:r>
        <w:rPr>
          <w:spacing w:val="-10"/>
          <w:sz w:val="22"/>
        </w:rPr>
        <w:t> </w:t>
      </w:r>
      <w:r>
        <w:rPr>
          <w:sz w:val="22"/>
        </w:rPr>
        <w:t>les</w:t>
      </w:r>
      <w:r>
        <w:rPr>
          <w:spacing w:val="-10"/>
          <w:sz w:val="22"/>
        </w:rPr>
        <w:t> </w:t>
      </w:r>
      <w:r>
        <w:rPr>
          <w:sz w:val="22"/>
        </w:rPr>
        <w:t>convocatòries restants es poden realitzar fins al curs 2026-2027.</w:t>
      </w:r>
    </w:p>
    <w:p>
      <w:pPr>
        <w:pStyle w:val="ListParagraph"/>
        <w:numPr>
          <w:ilvl w:val="0"/>
          <w:numId w:val="51"/>
        </w:numPr>
        <w:tabs>
          <w:tab w:pos="740" w:val="left" w:leader="none"/>
          <w:tab w:pos="742" w:val="left" w:leader="none"/>
        </w:tabs>
        <w:spacing w:line="244" w:lineRule="auto" w:before="241" w:after="0"/>
        <w:ind w:left="742" w:right="191" w:hanging="360"/>
        <w:jc w:val="left"/>
        <w:rPr>
          <w:sz w:val="22"/>
        </w:rPr>
      </w:pPr>
      <w:r>
        <w:rPr>
          <w:sz w:val="22"/>
        </w:rPr>
        <w:t>Si</w:t>
      </w:r>
      <w:r>
        <w:rPr>
          <w:spacing w:val="-8"/>
          <w:sz w:val="22"/>
        </w:rPr>
        <w:t> </w:t>
      </w:r>
      <w:r>
        <w:rPr>
          <w:sz w:val="22"/>
        </w:rPr>
        <w:t>abans</w:t>
      </w:r>
      <w:r>
        <w:rPr>
          <w:spacing w:val="-8"/>
          <w:sz w:val="22"/>
        </w:rPr>
        <w:t> </w:t>
      </w:r>
      <w:r>
        <w:rPr>
          <w:sz w:val="22"/>
        </w:rPr>
        <w:t>de</w:t>
      </w:r>
      <w:r>
        <w:rPr>
          <w:spacing w:val="-8"/>
          <w:sz w:val="22"/>
        </w:rPr>
        <w:t> </w:t>
      </w:r>
      <w:r>
        <w:rPr>
          <w:sz w:val="22"/>
        </w:rPr>
        <w:t>l’inici</w:t>
      </w:r>
      <w:r>
        <w:rPr>
          <w:spacing w:val="-8"/>
          <w:sz w:val="22"/>
        </w:rPr>
        <w:t> </w:t>
      </w:r>
      <w:r>
        <w:rPr>
          <w:sz w:val="22"/>
        </w:rPr>
        <w:t>del</w:t>
      </w:r>
      <w:r>
        <w:rPr>
          <w:spacing w:val="-8"/>
          <w:sz w:val="22"/>
        </w:rPr>
        <w:t> </w:t>
      </w:r>
      <w:r>
        <w:rPr>
          <w:sz w:val="22"/>
        </w:rPr>
        <w:t>curs</w:t>
      </w:r>
      <w:r>
        <w:rPr>
          <w:spacing w:val="-8"/>
          <w:sz w:val="22"/>
        </w:rPr>
        <w:t> </w:t>
      </w:r>
      <w:r>
        <w:rPr>
          <w:sz w:val="22"/>
        </w:rPr>
        <w:t>2027-2028</w:t>
      </w:r>
      <w:r>
        <w:rPr>
          <w:spacing w:val="-8"/>
          <w:sz w:val="22"/>
        </w:rPr>
        <w:t> </w:t>
      </w:r>
      <w:r>
        <w:rPr>
          <w:sz w:val="22"/>
        </w:rPr>
        <w:t>no</w:t>
      </w:r>
      <w:r>
        <w:rPr>
          <w:spacing w:val="-8"/>
          <w:sz w:val="22"/>
        </w:rPr>
        <w:t> </w:t>
      </w:r>
      <w:r>
        <w:rPr>
          <w:sz w:val="22"/>
        </w:rPr>
        <w:t>ha</w:t>
      </w:r>
      <w:r>
        <w:rPr>
          <w:spacing w:val="-8"/>
          <w:sz w:val="22"/>
        </w:rPr>
        <w:t> </w:t>
      </w:r>
      <w:r>
        <w:rPr>
          <w:sz w:val="22"/>
        </w:rPr>
        <w:t>superat</w:t>
      </w:r>
      <w:r>
        <w:rPr>
          <w:spacing w:val="-8"/>
          <w:sz w:val="22"/>
        </w:rPr>
        <w:t> </w:t>
      </w:r>
      <w:r>
        <w:rPr>
          <w:sz w:val="22"/>
        </w:rPr>
        <w:t>algun</w:t>
      </w:r>
      <w:r>
        <w:rPr>
          <w:spacing w:val="-8"/>
          <w:sz w:val="22"/>
        </w:rPr>
        <w:t> </w:t>
      </w:r>
      <w:r>
        <w:rPr>
          <w:sz w:val="22"/>
        </w:rPr>
        <w:t>dels</w:t>
      </w:r>
      <w:r>
        <w:rPr>
          <w:spacing w:val="-8"/>
          <w:sz w:val="22"/>
        </w:rPr>
        <w:t> </w:t>
      </w:r>
      <w:r>
        <w:rPr>
          <w:sz w:val="22"/>
        </w:rPr>
        <w:t>mòduls</w:t>
      </w:r>
      <w:r>
        <w:rPr>
          <w:spacing w:val="-8"/>
          <w:sz w:val="22"/>
        </w:rPr>
        <w:t> </w:t>
      </w:r>
      <w:r>
        <w:rPr>
          <w:sz w:val="22"/>
        </w:rPr>
        <w:t>pendents</w:t>
      </w:r>
      <w:r>
        <w:rPr>
          <w:spacing w:val="-8"/>
          <w:sz w:val="22"/>
        </w:rPr>
        <w:t> </w:t>
      </w:r>
      <w:r>
        <w:rPr>
          <w:sz w:val="22"/>
        </w:rPr>
        <w:t>del cicle,</w:t>
      </w:r>
      <w:r>
        <w:rPr>
          <w:spacing w:val="-10"/>
          <w:sz w:val="22"/>
        </w:rPr>
        <w:t> </w:t>
      </w:r>
      <w:r>
        <w:rPr>
          <w:sz w:val="22"/>
        </w:rPr>
        <w:t>s’ha</w:t>
      </w:r>
      <w:r>
        <w:rPr>
          <w:spacing w:val="-10"/>
          <w:sz w:val="22"/>
        </w:rPr>
        <w:t> </w:t>
      </w:r>
      <w:r>
        <w:rPr>
          <w:sz w:val="22"/>
        </w:rPr>
        <w:t>d’incorporar</w:t>
      </w:r>
      <w:r>
        <w:rPr>
          <w:spacing w:val="-10"/>
          <w:sz w:val="22"/>
        </w:rPr>
        <w:t> </w:t>
      </w:r>
      <w:r>
        <w:rPr>
          <w:sz w:val="22"/>
        </w:rPr>
        <w:t>als</w:t>
      </w:r>
      <w:r>
        <w:rPr>
          <w:spacing w:val="-10"/>
          <w:sz w:val="22"/>
        </w:rPr>
        <w:t> </w:t>
      </w:r>
      <w:r>
        <w:rPr>
          <w:sz w:val="22"/>
        </w:rPr>
        <w:t>ensenyaments</w:t>
      </w:r>
      <w:r>
        <w:rPr>
          <w:spacing w:val="-10"/>
          <w:sz w:val="22"/>
        </w:rPr>
        <w:t> </w:t>
      </w:r>
      <w:r>
        <w:rPr>
          <w:sz w:val="22"/>
        </w:rPr>
        <w:t>d’acord</w:t>
      </w:r>
      <w:r>
        <w:rPr>
          <w:spacing w:val="-10"/>
          <w:sz w:val="22"/>
        </w:rPr>
        <w:t> </w:t>
      </w:r>
      <w:r>
        <w:rPr>
          <w:sz w:val="22"/>
        </w:rPr>
        <w:t>amb</w:t>
      </w:r>
      <w:r>
        <w:rPr>
          <w:spacing w:val="-10"/>
          <w:sz w:val="22"/>
        </w:rPr>
        <w:t> </w:t>
      </w:r>
      <w:r>
        <w:rPr>
          <w:sz w:val="22"/>
        </w:rPr>
        <w:t>la</w:t>
      </w:r>
      <w:r>
        <w:rPr>
          <w:spacing w:val="-10"/>
          <w:sz w:val="22"/>
        </w:rPr>
        <w:t> </w:t>
      </w:r>
      <w:r>
        <w:rPr>
          <w:sz w:val="22"/>
        </w:rPr>
        <w:t>nova</w:t>
      </w:r>
      <w:r>
        <w:rPr>
          <w:spacing w:val="-10"/>
          <w:sz w:val="22"/>
        </w:rPr>
        <w:t> </w:t>
      </w:r>
      <w:r>
        <w:rPr>
          <w:sz w:val="22"/>
        </w:rPr>
        <w:t>ordenació.</w:t>
      </w:r>
      <w:r>
        <w:rPr>
          <w:spacing w:val="-10"/>
          <w:sz w:val="22"/>
        </w:rPr>
        <w:t> </w:t>
      </w:r>
      <w:r>
        <w:rPr>
          <w:sz w:val="22"/>
        </w:rPr>
        <w:t>En</w:t>
      </w:r>
      <w:r>
        <w:rPr>
          <w:spacing w:val="-10"/>
          <w:sz w:val="22"/>
        </w:rPr>
        <w:t> </w:t>
      </w:r>
      <w:r>
        <w:rPr>
          <w:sz w:val="22"/>
        </w:rPr>
        <w:t>aquest cas,</w:t>
      </w:r>
      <w:r>
        <w:rPr>
          <w:spacing w:val="-8"/>
          <w:sz w:val="22"/>
        </w:rPr>
        <w:t> </w:t>
      </w:r>
      <w:r>
        <w:rPr>
          <w:sz w:val="22"/>
        </w:rPr>
        <w:t>els</w:t>
      </w:r>
      <w:r>
        <w:rPr>
          <w:spacing w:val="-8"/>
          <w:sz w:val="22"/>
        </w:rPr>
        <w:t> </w:t>
      </w:r>
      <w:r>
        <w:rPr>
          <w:sz w:val="22"/>
        </w:rPr>
        <w:t>mòduls</w:t>
      </w:r>
      <w:r>
        <w:rPr>
          <w:spacing w:val="-8"/>
          <w:sz w:val="22"/>
        </w:rPr>
        <w:t> </w:t>
      </w:r>
      <w:r>
        <w:rPr>
          <w:sz w:val="22"/>
        </w:rPr>
        <w:t>que</w:t>
      </w:r>
      <w:r>
        <w:rPr>
          <w:spacing w:val="-8"/>
          <w:sz w:val="22"/>
        </w:rPr>
        <w:t> </w:t>
      </w:r>
      <w:r>
        <w:rPr>
          <w:sz w:val="22"/>
        </w:rPr>
        <w:t>hagi</w:t>
      </w:r>
      <w:r>
        <w:rPr>
          <w:spacing w:val="-8"/>
          <w:sz w:val="22"/>
        </w:rPr>
        <w:t> </w:t>
      </w:r>
      <w:r>
        <w:rPr>
          <w:sz w:val="22"/>
        </w:rPr>
        <w:t>superat</w:t>
      </w:r>
      <w:r>
        <w:rPr>
          <w:spacing w:val="-8"/>
          <w:sz w:val="22"/>
        </w:rPr>
        <w:t> </w:t>
      </w:r>
      <w:r>
        <w:rPr>
          <w:sz w:val="22"/>
        </w:rPr>
        <w:t>del</w:t>
      </w:r>
      <w:r>
        <w:rPr>
          <w:spacing w:val="-8"/>
          <w:sz w:val="22"/>
        </w:rPr>
        <w:t> </w:t>
      </w:r>
      <w:r>
        <w:rPr>
          <w:sz w:val="22"/>
        </w:rPr>
        <w:t>cicle</w:t>
      </w:r>
      <w:r>
        <w:rPr>
          <w:spacing w:val="-8"/>
          <w:sz w:val="22"/>
        </w:rPr>
        <w:t> </w:t>
      </w:r>
      <w:r>
        <w:rPr>
          <w:sz w:val="22"/>
        </w:rPr>
        <w:t>formatiu</w:t>
      </w:r>
      <w:r>
        <w:rPr>
          <w:spacing w:val="-8"/>
          <w:sz w:val="22"/>
        </w:rPr>
        <w:t> </w:t>
      </w:r>
      <w:r>
        <w:rPr>
          <w:sz w:val="22"/>
        </w:rPr>
        <w:t>regulats</w:t>
      </w:r>
      <w:r>
        <w:rPr>
          <w:spacing w:val="-8"/>
          <w:sz w:val="22"/>
        </w:rPr>
        <w:t> </w:t>
      </w:r>
      <w:r>
        <w:rPr>
          <w:sz w:val="22"/>
        </w:rPr>
        <w:t>amb</w:t>
      </w:r>
      <w:r>
        <w:rPr>
          <w:spacing w:val="-8"/>
          <w:sz w:val="22"/>
        </w:rPr>
        <w:t> </w:t>
      </w:r>
      <w:r>
        <w:rPr>
          <w:sz w:val="22"/>
        </w:rPr>
        <w:t>l’ordenació</w:t>
      </w:r>
      <w:r>
        <w:rPr>
          <w:spacing w:val="-8"/>
          <w:sz w:val="22"/>
        </w:rPr>
        <w:t> </w:t>
      </w:r>
      <w:r>
        <w:rPr>
          <w:sz w:val="22"/>
        </w:rPr>
        <w:t>anterior s’han de convalidar d’acord amb el que s’indica al Reial decret que estableix cada títol de Formació Professional del sistema educatiu i fixa els seus ensenyaments </w:t>
      </w:r>
      <w:r>
        <w:rPr>
          <w:spacing w:val="-2"/>
          <w:sz w:val="22"/>
        </w:rPr>
        <w:t>mínims.</w:t>
      </w:r>
    </w:p>
    <w:p>
      <w:pPr>
        <w:pStyle w:val="BodyText"/>
        <w:spacing w:before="29"/>
        <w:ind w:left="0" w:firstLine="0"/>
      </w:pPr>
    </w:p>
    <w:p>
      <w:pPr>
        <w:pStyle w:val="Heading1"/>
        <w:ind w:left="22"/>
      </w:pPr>
      <w:bookmarkStart w:name="_bookmark67" w:id="68"/>
      <w:bookmarkEnd w:id="68"/>
      <w:r>
        <w:rPr>
          <w:b w:val="0"/>
        </w:rPr>
      </w:r>
      <w:r>
        <w:rPr>
          <w:spacing w:val="-2"/>
        </w:rPr>
        <w:t>Disposició</w:t>
      </w:r>
      <w:r>
        <w:rPr>
          <w:spacing w:val="4"/>
        </w:rPr>
        <w:t> </w:t>
      </w:r>
      <w:r>
        <w:rPr>
          <w:spacing w:val="-2"/>
        </w:rPr>
        <w:t>derogatòria</w:t>
      </w:r>
      <w:r>
        <w:rPr>
          <w:spacing w:val="5"/>
        </w:rPr>
        <w:t> </w:t>
      </w:r>
      <w:r>
        <w:rPr>
          <w:spacing w:val="-2"/>
        </w:rPr>
        <w:t>única</w:t>
      </w:r>
    </w:p>
    <w:p>
      <w:pPr>
        <w:pStyle w:val="BodyText"/>
        <w:spacing w:line="247" w:lineRule="auto" w:before="87"/>
        <w:ind w:left="22" w:firstLine="0"/>
      </w:pPr>
      <w:r>
        <w:rPr/>
        <w:t>Queden</w:t>
      </w:r>
      <w:r>
        <w:rPr>
          <w:spacing w:val="-1"/>
        </w:rPr>
        <w:t> </w:t>
      </w:r>
      <w:r>
        <w:rPr/>
        <w:t>derogades</w:t>
      </w:r>
      <w:r>
        <w:rPr>
          <w:spacing w:val="-1"/>
        </w:rPr>
        <w:t> </w:t>
      </w:r>
      <w:r>
        <w:rPr/>
        <w:t>totes</w:t>
      </w:r>
      <w:r>
        <w:rPr>
          <w:spacing w:val="-1"/>
        </w:rPr>
        <w:t> </w:t>
      </w:r>
      <w:r>
        <w:rPr/>
        <w:t>les</w:t>
      </w:r>
      <w:r>
        <w:rPr>
          <w:spacing w:val="-1"/>
        </w:rPr>
        <w:t> </w:t>
      </w:r>
      <w:r>
        <w:rPr/>
        <w:t>normes</w:t>
      </w:r>
      <w:r>
        <w:rPr>
          <w:spacing w:val="-1"/>
        </w:rPr>
        <w:t> </w:t>
      </w:r>
      <w:r>
        <w:rPr/>
        <w:t>de</w:t>
      </w:r>
      <w:r>
        <w:rPr>
          <w:spacing w:val="-1"/>
        </w:rPr>
        <w:t> </w:t>
      </w:r>
      <w:r>
        <w:rPr/>
        <w:t>rang</w:t>
      </w:r>
      <w:r>
        <w:rPr>
          <w:spacing w:val="-1"/>
        </w:rPr>
        <w:t> </w:t>
      </w:r>
      <w:r>
        <w:rPr/>
        <w:t>igual</w:t>
      </w:r>
      <w:r>
        <w:rPr>
          <w:spacing w:val="-1"/>
        </w:rPr>
        <w:t> </w:t>
      </w:r>
      <w:r>
        <w:rPr/>
        <w:t>o</w:t>
      </w:r>
      <w:r>
        <w:rPr>
          <w:spacing w:val="-1"/>
        </w:rPr>
        <w:t> </w:t>
      </w:r>
      <w:r>
        <w:rPr/>
        <w:t>inferior</w:t>
      </w:r>
      <w:r>
        <w:rPr>
          <w:spacing w:val="-1"/>
        </w:rPr>
        <w:t> </w:t>
      </w:r>
      <w:r>
        <w:rPr/>
        <w:t>que</w:t>
      </w:r>
      <w:r>
        <w:rPr>
          <w:spacing w:val="-1"/>
        </w:rPr>
        <w:t> </w:t>
      </w:r>
      <w:r>
        <w:rPr/>
        <w:t>s’oposin</w:t>
      </w:r>
      <w:r>
        <w:rPr>
          <w:spacing w:val="-1"/>
        </w:rPr>
        <w:t> </w:t>
      </w:r>
      <w:r>
        <w:rPr/>
        <w:t>a</w:t>
      </w:r>
      <w:r>
        <w:rPr>
          <w:spacing w:val="-1"/>
        </w:rPr>
        <w:t> </w:t>
      </w:r>
      <w:r>
        <w:rPr/>
        <w:t>aquesta</w:t>
      </w:r>
      <w:r>
        <w:rPr>
          <w:spacing w:val="-1"/>
        </w:rPr>
        <w:t> </w:t>
      </w:r>
      <w:r>
        <w:rPr/>
        <w:t>Ordre</w:t>
      </w:r>
      <w:r>
        <w:rPr>
          <w:spacing w:val="-1"/>
        </w:rPr>
        <w:t> </w:t>
      </w:r>
      <w:r>
        <w:rPr/>
        <w:t>i, en</w:t>
      </w:r>
      <w:r>
        <w:rPr>
          <w:spacing w:val="-9"/>
        </w:rPr>
        <w:t> </w:t>
      </w:r>
      <w:r>
        <w:rPr/>
        <w:t>concret</w:t>
      </w:r>
      <w:r>
        <w:rPr>
          <w:spacing w:val="-9"/>
        </w:rPr>
        <w:t> </w:t>
      </w:r>
      <w:r>
        <w:rPr/>
        <w:t>es</w:t>
      </w:r>
      <w:r>
        <w:rPr>
          <w:spacing w:val="-9"/>
        </w:rPr>
        <w:t> </w:t>
      </w:r>
      <w:r>
        <w:rPr/>
        <w:t>deroga</w:t>
      </w:r>
      <w:r>
        <w:rPr>
          <w:spacing w:val="-9"/>
        </w:rPr>
        <w:t> </w:t>
      </w:r>
      <w:r>
        <w:rPr/>
        <w:t>l’Ordre</w:t>
      </w:r>
      <w:r>
        <w:rPr>
          <w:spacing w:val="-9"/>
        </w:rPr>
        <w:t> </w:t>
      </w:r>
      <w:r>
        <w:rPr/>
        <w:t>de</w:t>
      </w:r>
      <w:r>
        <w:rPr>
          <w:spacing w:val="-9"/>
        </w:rPr>
        <w:t> </w:t>
      </w:r>
      <w:r>
        <w:rPr/>
        <w:t>la</w:t>
      </w:r>
      <w:r>
        <w:rPr>
          <w:spacing w:val="-9"/>
        </w:rPr>
        <w:t> </w:t>
      </w:r>
      <w:r>
        <w:rPr/>
        <w:t>consellera</w:t>
      </w:r>
      <w:r>
        <w:rPr>
          <w:spacing w:val="-9"/>
        </w:rPr>
        <w:t> </w:t>
      </w:r>
      <w:r>
        <w:rPr/>
        <w:t>d’Educació</w:t>
      </w:r>
      <w:r>
        <w:rPr>
          <w:spacing w:val="-9"/>
        </w:rPr>
        <w:t> </w:t>
      </w:r>
      <w:r>
        <w:rPr/>
        <w:t>i</w:t>
      </w:r>
      <w:r>
        <w:rPr>
          <w:spacing w:val="-9"/>
        </w:rPr>
        <w:t> </w:t>
      </w:r>
      <w:r>
        <w:rPr/>
        <w:t>Cultura</w:t>
      </w:r>
      <w:r>
        <w:rPr>
          <w:spacing w:val="-9"/>
        </w:rPr>
        <w:t> </w:t>
      </w:r>
      <w:r>
        <w:rPr/>
        <w:t>de</w:t>
      </w:r>
      <w:r>
        <w:rPr>
          <w:spacing w:val="-9"/>
        </w:rPr>
        <w:t> </w:t>
      </w:r>
      <w:r>
        <w:rPr/>
        <w:t>13</w:t>
      </w:r>
      <w:r>
        <w:rPr>
          <w:spacing w:val="-9"/>
        </w:rPr>
        <w:t> </w:t>
      </w:r>
      <w:r>
        <w:rPr/>
        <w:t>de</w:t>
      </w:r>
      <w:r>
        <w:rPr>
          <w:spacing w:val="-9"/>
        </w:rPr>
        <w:t> </w:t>
      </w:r>
      <w:r>
        <w:rPr/>
        <w:t>juliol</w:t>
      </w:r>
      <w:r>
        <w:rPr>
          <w:spacing w:val="-9"/>
        </w:rPr>
        <w:t> </w:t>
      </w:r>
      <w:r>
        <w:rPr/>
        <w:t>de</w:t>
      </w:r>
      <w:r>
        <w:rPr>
          <w:spacing w:val="-9"/>
        </w:rPr>
        <w:t> </w:t>
      </w:r>
      <w:r>
        <w:rPr/>
        <w:t>2009</w:t>
      </w:r>
      <w:r>
        <w:rPr>
          <w:spacing w:val="-9"/>
        </w:rPr>
        <w:t> </w:t>
      </w:r>
      <w:r>
        <w:rPr/>
        <w:t>per</w:t>
      </w:r>
    </w:p>
    <w:p>
      <w:pPr>
        <w:pStyle w:val="BodyText"/>
        <w:spacing w:after="0" w:line="247" w:lineRule="auto"/>
        <w:sectPr>
          <w:pgSz w:w="11910" w:h="16840"/>
          <w:pgMar w:header="720" w:footer="1467" w:top="1620" w:bottom="1660" w:left="1417" w:right="1417"/>
        </w:sectPr>
      </w:pPr>
    </w:p>
    <w:p>
      <w:pPr>
        <w:pStyle w:val="BodyText"/>
        <w:spacing w:line="247" w:lineRule="auto" w:before="6"/>
        <w:ind w:left="22" w:right="124" w:firstLine="0"/>
      </w:pPr>
      <w:r>
        <w:rPr/>
        <w:t>la qual es regula l’organització i el funcionament dels cicles formatius de formació professional</w:t>
      </w:r>
      <w:r>
        <w:rPr>
          <w:spacing w:val="-10"/>
        </w:rPr>
        <w:t> </w:t>
      </w:r>
      <w:r>
        <w:rPr/>
        <w:t>del</w:t>
      </w:r>
      <w:r>
        <w:rPr>
          <w:spacing w:val="-10"/>
        </w:rPr>
        <w:t> </w:t>
      </w:r>
      <w:r>
        <w:rPr/>
        <w:t>sistema</w:t>
      </w:r>
      <w:r>
        <w:rPr>
          <w:spacing w:val="-10"/>
        </w:rPr>
        <w:t> </w:t>
      </w:r>
      <w:r>
        <w:rPr/>
        <w:t>educatiu</w:t>
      </w:r>
      <w:r>
        <w:rPr>
          <w:spacing w:val="-10"/>
        </w:rPr>
        <w:t> </w:t>
      </w:r>
      <w:r>
        <w:rPr/>
        <w:t>que</w:t>
      </w:r>
      <w:r>
        <w:rPr>
          <w:spacing w:val="-10"/>
        </w:rPr>
        <w:t> </w:t>
      </w:r>
      <w:r>
        <w:rPr/>
        <w:t>s’imparteixen</w:t>
      </w:r>
      <w:r>
        <w:rPr>
          <w:spacing w:val="-10"/>
        </w:rPr>
        <w:t> </w:t>
      </w:r>
      <w:r>
        <w:rPr/>
        <w:t>d’acord</w:t>
      </w:r>
      <w:r>
        <w:rPr>
          <w:spacing w:val="-10"/>
        </w:rPr>
        <w:t> </w:t>
      </w:r>
      <w:r>
        <w:rPr/>
        <w:t>amb</w:t>
      </w:r>
      <w:r>
        <w:rPr>
          <w:spacing w:val="-10"/>
        </w:rPr>
        <w:t> </w:t>
      </w:r>
      <w:r>
        <w:rPr/>
        <w:t>la</w:t>
      </w:r>
      <w:r>
        <w:rPr>
          <w:spacing w:val="-10"/>
        </w:rPr>
        <w:t> </w:t>
      </w:r>
      <w:r>
        <w:rPr/>
        <w:t>Llei</w:t>
      </w:r>
      <w:r>
        <w:rPr>
          <w:spacing w:val="-10"/>
        </w:rPr>
        <w:t> </w:t>
      </w:r>
      <w:r>
        <w:rPr/>
        <w:t>orgànica</w:t>
      </w:r>
      <w:r>
        <w:rPr>
          <w:spacing w:val="-10"/>
        </w:rPr>
        <w:t> </w:t>
      </w:r>
      <w:r>
        <w:rPr/>
        <w:t>2/2006,</w:t>
      </w:r>
      <w:r>
        <w:rPr>
          <w:spacing w:val="-10"/>
        </w:rPr>
        <w:t> </w:t>
      </w:r>
      <w:r>
        <w:rPr/>
        <w:t>de 3 de maig, d’educació, a les Illes Balears, en la modalitat d’ensenyament presencial.</w:t>
      </w:r>
    </w:p>
    <w:p>
      <w:pPr>
        <w:pStyle w:val="BodyText"/>
        <w:spacing w:before="24"/>
        <w:ind w:left="0" w:firstLine="0"/>
      </w:pPr>
    </w:p>
    <w:p>
      <w:pPr>
        <w:pStyle w:val="Heading1"/>
        <w:ind w:left="22"/>
      </w:pPr>
      <w:bookmarkStart w:name="_bookmark68" w:id="69"/>
      <w:bookmarkEnd w:id="69"/>
      <w:r>
        <w:rPr>
          <w:b w:val="0"/>
        </w:rPr>
      </w:r>
      <w:r>
        <w:rPr/>
        <w:t>Disposició</w:t>
      </w:r>
      <w:r>
        <w:rPr>
          <w:spacing w:val="-12"/>
        </w:rPr>
        <w:t> </w:t>
      </w:r>
      <w:r>
        <w:rPr/>
        <w:t>final</w:t>
      </w:r>
      <w:r>
        <w:rPr>
          <w:spacing w:val="-11"/>
        </w:rPr>
        <w:t> </w:t>
      </w:r>
      <w:r>
        <w:rPr/>
        <w:t>primera.</w:t>
      </w:r>
      <w:r>
        <w:rPr>
          <w:spacing w:val="-11"/>
        </w:rPr>
        <w:t> </w:t>
      </w:r>
      <w:r>
        <w:rPr/>
        <w:t>Desplegament</w:t>
      </w:r>
      <w:r>
        <w:rPr>
          <w:spacing w:val="-11"/>
        </w:rPr>
        <w:t> </w:t>
      </w:r>
      <w:r>
        <w:rPr/>
        <w:t>i</w:t>
      </w:r>
      <w:r>
        <w:rPr>
          <w:spacing w:val="-11"/>
        </w:rPr>
        <w:t> </w:t>
      </w:r>
      <w:r>
        <w:rPr/>
        <w:t>aplicació</w:t>
      </w:r>
      <w:r>
        <w:rPr>
          <w:spacing w:val="-11"/>
        </w:rPr>
        <w:t> </w:t>
      </w:r>
      <w:r>
        <w:rPr/>
        <w:t>d’aquesta</w:t>
      </w:r>
      <w:r>
        <w:rPr>
          <w:spacing w:val="-11"/>
        </w:rPr>
        <w:t> </w:t>
      </w:r>
      <w:r>
        <w:rPr>
          <w:spacing w:val="-2"/>
        </w:rPr>
        <w:t>Ordre</w:t>
      </w:r>
    </w:p>
    <w:p>
      <w:pPr>
        <w:pStyle w:val="BodyText"/>
        <w:spacing w:line="247" w:lineRule="auto" w:before="87"/>
        <w:ind w:left="22" w:right="53" w:firstLine="0"/>
      </w:pPr>
      <w:r>
        <w:rPr/>
        <w:t>S’autoritza</w:t>
      </w:r>
      <w:r>
        <w:rPr>
          <w:spacing w:val="-10"/>
        </w:rPr>
        <w:t> </w:t>
      </w:r>
      <w:r>
        <w:rPr/>
        <w:t>a</w:t>
      </w:r>
      <w:r>
        <w:rPr>
          <w:spacing w:val="-10"/>
        </w:rPr>
        <w:t> </w:t>
      </w:r>
      <w:r>
        <w:rPr/>
        <w:t>la</w:t>
      </w:r>
      <w:r>
        <w:rPr>
          <w:spacing w:val="-10"/>
        </w:rPr>
        <w:t> </w:t>
      </w:r>
      <w:r>
        <w:rPr/>
        <w:t>directora</w:t>
      </w:r>
      <w:r>
        <w:rPr>
          <w:spacing w:val="-10"/>
        </w:rPr>
        <w:t> </w:t>
      </w:r>
      <w:r>
        <w:rPr/>
        <w:t>general</w:t>
      </w:r>
      <w:r>
        <w:rPr>
          <w:spacing w:val="-10"/>
        </w:rPr>
        <w:t> </w:t>
      </w:r>
      <w:r>
        <w:rPr/>
        <w:t>de</w:t>
      </w:r>
      <w:r>
        <w:rPr>
          <w:spacing w:val="-10"/>
        </w:rPr>
        <w:t> </w:t>
      </w:r>
      <w:r>
        <w:rPr/>
        <w:t>Formació</w:t>
      </w:r>
      <w:r>
        <w:rPr>
          <w:spacing w:val="-10"/>
        </w:rPr>
        <w:t> </w:t>
      </w:r>
      <w:r>
        <w:rPr/>
        <w:t>Professional</w:t>
      </w:r>
      <w:r>
        <w:rPr>
          <w:spacing w:val="-10"/>
        </w:rPr>
        <w:t> </w:t>
      </w:r>
      <w:r>
        <w:rPr/>
        <w:t>i</w:t>
      </w:r>
      <w:r>
        <w:rPr>
          <w:spacing w:val="-10"/>
        </w:rPr>
        <w:t> </w:t>
      </w:r>
      <w:r>
        <w:rPr/>
        <w:t>Ordenació</w:t>
      </w:r>
      <w:r>
        <w:rPr>
          <w:spacing w:val="-10"/>
        </w:rPr>
        <w:t> </w:t>
      </w:r>
      <w:r>
        <w:rPr/>
        <w:t>Educativa</w:t>
      </w:r>
      <w:r>
        <w:rPr>
          <w:spacing w:val="-10"/>
        </w:rPr>
        <w:t> </w:t>
      </w:r>
      <w:r>
        <w:rPr/>
        <w:t>a</w:t>
      </w:r>
      <w:r>
        <w:rPr>
          <w:spacing w:val="-10"/>
        </w:rPr>
        <w:t> </w:t>
      </w:r>
      <w:r>
        <w:rPr/>
        <w:t>adoptar els actes que siguin necessaris per al desplegament i per a la concreció d’aquesta Ordre.</w:t>
      </w:r>
    </w:p>
    <w:p>
      <w:pPr>
        <w:pStyle w:val="BodyText"/>
        <w:spacing w:before="24"/>
        <w:ind w:left="0" w:firstLine="0"/>
      </w:pPr>
    </w:p>
    <w:p>
      <w:pPr>
        <w:pStyle w:val="Heading1"/>
        <w:spacing w:before="1"/>
        <w:ind w:left="22"/>
      </w:pPr>
      <w:bookmarkStart w:name="_bookmark69" w:id="70"/>
      <w:bookmarkEnd w:id="70"/>
      <w:r>
        <w:rPr>
          <w:b w:val="0"/>
        </w:rPr>
      </w:r>
      <w:r>
        <w:rPr/>
        <w:t>Disposició</w:t>
      </w:r>
      <w:r>
        <w:rPr>
          <w:spacing w:val="-14"/>
        </w:rPr>
        <w:t> </w:t>
      </w:r>
      <w:r>
        <w:rPr/>
        <w:t>final</w:t>
      </w:r>
      <w:r>
        <w:rPr>
          <w:spacing w:val="-13"/>
        </w:rPr>
        <w:t> </w:t>
      </w:r>
      <w:r>
        <w:rPr>
          <w:spacing w:val="-2"/>
        </w:rPr>
        <w:t>segona</w:t>
      </w:r>
    </w:p>
    <w:p>
      <w:pPr>
        <w:pStyle w:val="BodyText"/>
        <w:spacing w:before="86"/>
        <w:ind w:left="22" w:right="53" w:firstLine="0"/>
      </w:pPr>
      <w:r>
        <w:rPr/>
        <w:t>Aquesta</w:t>
      </w:r>
      <w:r>
        <w:rPr>
          <w:spacing w:val="-9"/>
        </w:rPr>
        <w:t> </w:t>
      </w:r>
      <w:r>
        <w:rPr/>
        <w:t>Ordre</w:t>
      </w:r>
      <w:r>
        <w:rPr>
          <w:spacing w:val="-9"/>
        </w:rPr>
        <w:t> </w:t>
      </w:r>
      <w:r>
        <w:rPr/>
        <w:t>entra</w:t>
      </w:r>
      <w:r>
        <w:rPr>
          <w:spacing w:val="-9"/>
        </w:rPr>
        <w:t> </w:t>
      </w:r>
      <w:r>
        <w:rPr/>
        <w:t>en</w:t>
      </w:r>
      <w:r>
        <w:rPr>
          <w:spacing w:val="-9"/>
        </w:rPr>
        <w:t> </w:t>
      </w:r>
      <w:r>
        <w:rPr/>
        <w:t>vigor</w:t>
      </w:r>
      <w:r>
        <w:rPr>
          <w:spacing w:val="-9"/>
        </w:rPr>
        <w:t> </w:t>
      </w:r>
      <w:r>
        <w:rPr/>
        <w:t>l’endemà</w:t>
      </w:r>
      <w:r>
        <w:rPr>
          <w:spacing w:val="-9"/>
        </w:rPr>
        <w:t> </w:t>
      </w:r>
      <w:r>
        <w:rPr/>
        <w:t>d’haver-se</w:t>
      </w:r>
      <w:r>
        <w:rPr>
          <w:spacing w:val="-9"/>
        </w:rPr>
        <w:t> </w:t>
      </w:r>
      <w:r>
        <w:rPr/>
        <w:t>publicat</w:t>
      </w:r>
      <w:r>
        <w:rPr>
          <w:spacing w:val="-9"/>
        </w:rPr>
        <w:t> </w:t>
      </w:r>
      <w:r>
        <w:rPr/>
        <w:t>en</w:t>
      </w:r>
      <w:r>
        <w:rPr>
          <w:spacing w:val="-9"/>
        </w:rPr>
        <w:t> </w:t>
      </w:r>
      <w:r>
        <w:rPr/>
        <w:t>el</w:t>
      </w:r>
      <w:r>
        <w:rPr>
          <w:spacing w:val="-9"/>
        </w:rPr>
        <w:t> </w:t>
      </w:r>
      <w:r>
        <w:rPr/>
        <w:t>Butlletí</w:t>
      </w:r>
      <w:r>
        <w:rPr>
          <w:spacing w:val="-9"/>
        </w:rPr>
        <w:t> </w:t>
      </w:r>
      <w:r>
        <w:rPr/>
        <w:t>Oficial</w:t>
      </w:r>
      <w:r>
        <w:rPr>
          <w:spacing w:val="-9"/>
        </w:rPr>
        <w:t> </w:t>
      </w:r>
      <w:r>
        <w:rPr/>
        <w:t>de</w:t>
      </w:r>
      <w:r>
        <w:rPr>
          <w:spacing w:val="-9"/>
        </w:rPr>
        <w:t> </w:t>
      </w:r>
      <w:r>
        <w:rPr/>
        <w:t>les</w:t>
      </w:r>
      <w:r>
        <w:rPr>
          <w:spacing w:val="-9"/>
        </w:rPr>
        <w:t> </w:t>
      </w:r>
      <w:r>
        <w:rPr/>
        <w:t>Illes </w:t>
      </w:r>
      <w:r>
        <w:rPr>
          <w:spacing w:val="-2"/>
        </w:rPr>
        <w:t>Balears.</w:t>
      </w:r>
    </w:p>
    <w:sectPr>
      <w:pgSz w:w="11910" w:h="16840"/>
      <w:pgMar w:header="720" w:footer="1467" w:top="1620" w:bottom="1660" w:left="1417" w:right="1417"/>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rPr>
        <w:sz w:val="20"/>
      </w:rPr>
    </w:pPr>
    <w:r>
      <w:rPr>
        <w:sz w:val="20"/>
      </w:rPr>
      <mc:AlternateContent>
        <mc:Choice Requires="wps">
          <w:drawing>
            <wp:anchor distT="0" distB="0" distL="0" distR="0" allowOverlap="1" layoutInCell="1" locked="0" behindDoc="1" simplePos="0" relativeHeight="487091712">
              <wp:simplePos x="0" y="0"/>
              <wp:positionH relativeFrom="page">
                <wp:posOffset>582294</wp:posOffset>
              </wp:positionH>
              <wp:positionV relativeFrom="page">
                <wp:posOffset>9620929</wp:posOffset>
              </wp:positionV>
              <wp:extent cx="756285" cy="46609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756285" cy="466090"/>
                      </a:xfrm>
                      <a:prstGeom prst="rect">
                        <a:avLst/>
                      </a:prstGeom>
                    </wps:spPr>
                    <wps:txbx>
                      <w:txbxContent>
                        <w:p>
                          <w:pPr>
                            <w:spacing w:line="247" w:lineRule="auto" w:before="15"/>
                            <w:ind w:left="20" w:right="0" w:firstLine="0"/>
                            <w:jc w:val="left"/>
                            <w:rPr>
                              <w:sz w:val="15"/>
                            </w:rPr>
                          </w:pPr>
                          <w:r>
                            <w:rPr>
                              <w:sz w:val="15"/>
                            </w:rPr>
                            <w:t>C.</w:t>
                          </w:r>
                          <w:r>
                            <w:rPr>
                              <w:spacing w:val="-11"/>
                              <w:sz w:val="15"/>
                            </w:rPr>
                            <w:t> </w:t>
                          </w:r>
                          <w:r>
                            <w:rPr>
                              <w:sz w:val="15"/>
                            </w:rPr>
                            <w:t>del</w:t>
                          </w:r>
                          <w:r>
                            <w:rPr>
                              <w:spacing w:val="-10"/>
                              <w:sz w:val="15"/>
                            </w:rPr>
                            <w:t> </w:t>
                          </w:r>
                          <w:r>
                            <w:rPr>
                              <w:sz w:val="15"/>
                            </w:rPr>
                            <w:t>Ter,</w:t>
                          </w:r>
                          <w:r>
                            <w:rPr>
                              <w:spacing w:val="-11"/>
                              <w:sz w:val="15"/>
                            </w:rPr>
                            <w:t> </w:t>
                          </w:r>
                          <w:r>
                            <w:rPr>
                              <w:sz w:val="15"/>
                            </w:rPr>
                            <w:t>16 07009</w:t>
                          </w:r>
                          <w:r>
                            <w:rPr>
                              <w:spacing w:val="-9"/>
                              <w:sz w:val="15"/>
                            </w:rPr>
                            <w:t> </w:t>
                          </w:r>
                          <w:r>
                            <w:rPr>
                              <w:spacing w:val="-2"/>
                              <w:sz w:val="15"/>
                            </w:rPr>
                            <w:t>Palma</w:t>
                          </w:r>
                        </w:p>
                        <w:p>
                          <w:pPr>
                            <w:spacing w:line="171" w:lineRule="exact" w:before="0"/>
                            <w:ind w:left="20" w:right="0" w:firstLine="0"/>
                            <w:jc w:val="left"/>
                            <w:rPr>
                              <w:sz w:val="15"/>
                            </w:rPr>
                          </w:pPr>
                          <w:r>
                            <w:rPr>
                              <w:sz w:val="15"/>
                            </w:rPr>
                            <w:t>Tel.</w:t>
                          </w:r>
                          <w:r>
                            <w:rPr>
                              <w:spacing w:val="-7"/>
                              <w:sz w:val="15"/>
                            </w:rPr>
                            <w:t> </w:t>
                          </w:r>
                          <w:r>
                            <w:rPr>
                              <w:sz w:val="15"/>
                            </w:rPr>
                            <w:t>971</w:t>
                          </w:r>
                          <w:r>
                            <w:rPr>
                              <w:spacing w:val="-7"/>
                              <w:sz w:val="15"/>
                            </w:rPr>
                            <w:t> </w:t>
                          </w:r>
                          <w:r>
                            <w:rPr>
                              <w:sz w:val="15"/>
                            </w:rPr>
                            <w:t>17</w:t>
                          </w:r>
                          <w:r>
                            <w:rPr>
                              <w:spacing w:val="-7"/>
                              <w:sz w:val="15"/>
                            </w:rPr>
                            <w:t> </w:t>
                          </w:r>
                          <w:r>
                            <w:rPr>
                              <w:sz w:val="15"/>
                            </w:rPr>
                            <w:t>77</w:t>
                          </w:r>
                          <w:r>
                            <w:rPr>
                              <w:spacing w:val="-6"/>
                              <w:sz w:val="15"/>
                            </w:rPr>
                            <w:t> </w:t>
                          </w:r>
                          <w:r>
                            <w:rPr>
                              <w:spacing w:val="-5"/>
                              <w:sz w:val="15"/>
                            </w:rPr>
                            <w:t>70</w:t>
                          </w:r>
                        </w:p>
                        <w:p>
                          <w:pPr>
                            <w:spacing w:before="0"/>
                            <w:ind w:left="20" w:right="0" w:firstLine="0"/>
                            <w:jc w:val="left"/>
                            <w:rPr>
                              <w:sz w:val="15"/>
                            </w:rPr>
                          </w:pPr>
                          <w:r>
                            <w:rPr>
                              <w:color w:val="719FCF"/>
                              <w:spacing w:val="-2"/>
                              <w:sz w:val="15"/>
                            </w:rPr>
                            <w:t>educacio.caib.es</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5.849998pt;margin-top:757.553467pt;width:59.55pt;height:36.7pt;mso-position-horizontal-relative:page;mso-position-vertical-relative:page;z-index:-16224768" type="#_x0000_t202" id="docshape1" filled="false" stroked="false">
              <v:textbox inset="0,0,0,0">
                <w:txbxContent>
                  <w:p>
                    <w:pPr>
                      <w:spacing w:line="247" w:lineRule="auto" w:before="15"/>
                      <w:ind w:left="20" w:right="0" w:firstLine="0"/>
                      <w:jc w:val="left"/>
                      <w:rPr>
                        <w:sz w:val="15"/>
                      </w:rPr>
                    </w:pPr>
                    <w:r>
                      <w:rPr>
                        <w:sz w:val="15"/>
                      </w:rPr>
                      <w:t>C.</w:t>
                    </w:r>
                    <w:r>
                      <w:rPr>
                        <w:spacing w:val="-11"/>
                        <w:sz w:val="15"/>
                      </w:rPr>
                      <w:t> </w:t>
                    </w:r>
                    <w:r>
                      <w:rPr>
                        <w:sz w:val="15"/>
                      </w:rPr>
                      <w:t>del</w:t>
                    </w:r>
                    <w:r>
                      <w:rPr>
                        <w:spacing w:val="-10"/>
                        <w:sz w:val="15"/>
                      </w:rPr>
                      <w:t> </w:t>
                    </w:r>
                    <w:r>
                      <w:rPr>
                        <w:sz w:val="15"/>
                      </w:rPr>
                      <w:t>Ter,</w:t>
                    </w:r>
                    <w:r>
                      <w:rPr>
                        <w:spacing w:val="-11"/>
                        <w:sz w:val="15"/>
                      </w:rPr>
                      <w:t> </w:t>
                    </w:r>
                    <w:r>
                      <w:rPr>
                        <w:sz w:val="15"/>
                      </w:rPr>
                      <w:t>16 07009</w:t>
                    </w:r>
                    <w:r>
                      <w:rPr>
                        <w:spacing w:val="-9"/>
                        <w:sz w:val="15"/>
                      </w:rPr>
                      <w:t> </w:t>
                    </w:r>
                    <w:r>
                      <w:rPr>
                        <w:spacing w:val="-2"/>
                        <w:sz w:val="15"/>
                      </w:rPr>
                      <w:t>Palma</w:t>
                    </w:r>
                  </w:p>
                  <w:p>
                    <w:pPr>
                      <w:spacing w:line="171" w:lineRule="exact" w:before="0"/>
                      <w:ind w:left="20" w:right="0" w:firstLine="0"/>
                      <w:jc w:val="left"/>
                      <w:rPr>
                        <w:sz w:val="15"/>
                      </w:rPr>
                    </w:pPr>
                    <w:r>
                      <w:rPr>
                        <w:sz w:val="15"/>
                      </w:rPr>
                      <w:t>Tel.</w:t>
                    </w:r>
                    <w:r>
                      <w:rPr>
                        <w:spacing w:val="-7"/>
                        <w:sz w:val="15"/>
                      </w:rPr>
                      <w:t> </w:t>
                    </w:r>
                    <w:r>
                      <w:rPr>
                        <w:sz w:val="15"/>
                      </w:rPr>
                      <w:t>971</w:t>
                    </w:r>
                    <w:r>
                      <w:rPr>
                        <w:spacing w:val="-7"/>
                        <w:sz w:val="15"/>
                      </w:rPr>
                      <w:t> </w:t>
                    </w:r>
                    <w:r>
                      <w:rPr>
                        <w:sz w:val="15"/>
                      </w:rPr>
                      <w:t>17</w:t>
                    </w:r>
                    <w:r>
                      <w:rPr>
                        <w:spacing w:val="-7"/>
                        <w:sz w:val="15"/>
                      </w:rPr>
                      <w:t> </w:t>
                    </w:r>
                    <w:r>
                      <w:rPr>
                        <w:sz w:val="15"/>
                      </w:rPr>
                      <w:t>77</w:t>
                    </w:r>
                    <w:r>
                      <w:rPr>
                        <w:spacing w:val="-6"/>
                        <w:sz w:val="15"/>
                      </w:rPr>
                      <w:t> </w:t>
                    </w:r>
                    <w:r>
                      <w:rPr>
                        <w:spacing w:val="-5"/>
                        <w:sz w:val="15"/>
                      </w:rPr>
                      <w:t>70</w:t>
                    </w:r>
                  </w:p>
                  <w:p>
                    <w:pPr>
                      <w:spacing w:before="0"/>
                      <w:ind w:left="20" w:right="0" w:firstLine="0"/>
                      <w:jc w:val="left"/>
                      <w:rPr>
                        <w:sz w:val="15"/>
                      </w:rPr>
                    </w:pPr>
                    <w:r>
                      <w:rPr>
                        <w:color w:val="719FCF"/>
                        <w:spacing w:val="-2"/>
                        <w:sz w:val="15"/>
                      </w:rPr>
                      <w:t>educacio.caib.es</w:t>
                    </w:r>
                  </w:p>
                </w:txbxContent>
              </v:textbox>
              <w10:wrap type="none"/>
            </v:shape>
          </w:pict>
        </mc:Fallback>
      </mc:AlternateContent>
    </w:r>
    <w:r>
      <w:rPr>
        <w:sz w:val="20"/>
      </w:rPr>
      <mc:AlternateContent>
        <mc:Choice Requires="wps">
          <w:drawing>
            <wp:anchor distT="0" distB="0" distL="0" distR="0" allowOverlap="1" layoutInCell="1" locked="0" behindDoc="1" simplePos="0" relativeHeight="487092224">
              <wp:simplePos x="0" y="0"/>
              <wp:positionH relativeFrom="page">
                <wp:posOffset>6849516</wp:posOffset>
              </wp:positionH>
              <wp:positionV relativeFrom="page">
                <wp:posOffset>9905517</wp:posOffset>
              </wp:positionV>
              <wp:extent cx="167005" cy="18161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67005" cy="181610"/>
                      </a:xfrm>
                      <a:prstGeom prst="rect">
                        <a:avLst/>
                      </a:prstGeom>
                    </wps:spPr>
                    <wps:txbx>
                      <w:txbxContent>
                        <w:p>
                          <w:pPr>
                            <w:pStyle w:val="BodyText"/>
                            <w:spacing w:before="13"/>
                            <w:ind w:left="60" w:firstLine="0"/>
                          </w:pPr>
                          <w:r>
                            <w:rPr>
                              <w:spacing w:val="-10"/>
                            </w:rPr>
                            <w:fldChar w:fldCharType="begin"/>
                          </w:r>
                          <w:r>
                            <w:rPr>
                              <w:spacing w:val="-10"/>
                            </w:rPr>
                            <w:instrText>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 style="position:absolute;margin-left:539.331970pt;margin-top:779.962036pt;width:13.15pt;height:14.3pt;mso-position-horizontal-relative:page;mso-position-vertical-relative:page;z-index:-16224256" type="#_x0000_t202" id="docshape2" filled="false" stroked="false">
              <v:textbox inset="0,0,0,0">
                <w:txbxContent>
                  <w:p>
                    <w:pPr>
                      <w:pStyle w:val="BodyText"/>
                      <w:spacing w:before="13"/>
                      <w:ind w:left="60" w:firstLine="0"/>
                    </w:pPr>
                    <w:r>
                      <w:rPr>
                        <w:spacing w:val="-10"/>
                      </w:rPr>
                      <w:fldChar w:fldCharType="begin"/>
                    </w:r>
                    <w:r>
                      <w:rPr>
                        <w:spacing w:val="-10"/>
                      </w:rPr>
                      <w:instrText> PAGE </w:instrText>
                    </w:r>
                    <w:r>
                      <w:rPr>
                        <w:spacing w:val="-10"/>
                      </w:rPr>
                      <w:fldChar w:fldCharType="separate"/>
                    </w:r>
                    <w:r>
                      <w:rPr>
                        <w:spacing w:val="-10"/>
                      </w:rPr>
                      <w:t>1</w:t>
                    </w:r>
                    <w:r>
                      <w:rPr>
                        <w:spacing w:val="-10"/>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rPr>
        <w:sz w:val="20"/>
      </w:rPr>
    </w:pPr>
    <w:r>
      <w:rPr>
        <w:sz w:val="20"/>
      </w:rPr>
      <mc:AlternateContent>
        <mc:Choice Requires="wps">
          <w:drawing>
            <wp:anchor distT="0" distB="0" distL="0" distR="0" allowOverlap="1" layoutInCell="1" locked="0" behindDoc="1" simplePos="0" relativeHeight="487093248">
              <wp:simplePos x="0" y="0"/>
              <wp:positionH relativeFrom="page">
                <wp:posOffset>582294</wp:posOffset>
              </wp:positionH>
              <wp:positionV relativeFrom="page">
                <wp:posOffset>9620929</wp:posOffset>
              </wp:positionV>
              <wp:extent cx="756285" cy="46609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756285" cy="466090"/>
                      </a:xfrm>
                      <a:prstGeom prst="rect">
                        <a:avLst/>
                      </a:prstGeom>
                    </wps:spPr>
                    <wps:txbx>
                      <w:txbxContent>
                        <w:p>
                          <w:pPr>
                            <w:spacing w:line="247" w:lineRule="auto" w:before="15"/>
                            <w:ind w:left="20" w:right="0" w:firstLine="0"/>
                            <w:jc w:val="left"/>
                            <w:rPr>
                              <w:sz w:val="15"/>
                            </w:rPr>
                          </w:pPr>
                          <w:r>
                            <w:rPr>
                              <w:sz w:val="15"/>
                            </w:rPr>
                            <w:t>C.</w:t>
                          </w:r>
                          <w:r>
                            <w:rPr>
                              <w:spacing w:val="-11"/>
                              <w:sz w:val="15"/>
                            </w:rPr>
                            <w:t> </w:t>
                          </w:r>
                          <w:r>
                            <w:rPr>
                              <w:sz w:val="15"/>
                            </w:rPr>
                            <w:t>del</w:t>
                          </w:r>
                          <w:r>
                            <w:rPr>
                              <w:spacing w:val="-10"/>
                              <w:sz w:val="15"/>
                            </w:rPr>
                            <w:t> </w:t>
                          </w:r>
                          <w:r>
                            <w:rPr>
                              <w:sz w:val="15"/>
                            </w:rPr>
                            <w:t>Ter,</w:t>
                          </w:r>
                          <w:r>
                            <w:rPr>
                              <w:spacing w:val="-11"/>
                              <w:sz w:val="15"/>
                            </w:rPr>
                            <w:t> </w:t>
                          </w:r>
                          <w:r>
                            <w:rPr>
                              <w:sz w:val="15"/>
                            </w:rPr>
                            <w:t>16 07009</w:t>
                          </w:r>
                          <w:r>
                            <w:rPr>
                              <w:spacing w:val="-9"/>
                              <w:sz w:val="15"/>
                            </w:rPr>
                            <w:t> </w:t>
                          </w:r>
                          <w:r>
                            <w:rPr>
                              <w:spacing w:val="-2"/>
                              <w:sz w:val="15"/>
                            </w:rPr>
                            <w:t>Palma</w:t>
                          </w:r>
                        </w:p>
                        <w:p>
                          <w:pPr>
                            <w:spacing w:line="171" w:lineRule="exact" w:before="0"/>
                            <w:ind w:left="20" w:right="0" w:firstLine="0"/>
                            <w:jc w:val="left"/>
                            <w:rPr>
                              <w:sz w:val="15"/>
                            </w:rPr>
                          </w:pPr>
                          <w:r>
                            <w:rPr>
                              <w:sz w:val="15"/>
                            </w:rPr>
                            <w:t>Tel.</w:t>
                          </w:r>
                          <w:r>
                            <w:rPr>
                              <w:spacing w:val="-7"/>
                              <w:sz w:val="15"/>
                            </w:rPr>
                            <w:t> </w:t>
                          </w:r>
                          <w:r>
                            <w:rPr>
                              <w:sz w:val="15"/>
                            </w:rPr>
                            <w:t>971</w:t>
                          </w:r>
                          <w:r>
                            <w:rPr>
                              <w:spacing w:val="-7"/>
                              <w:sz w:val="15"/>
                            </w:rPr>
                            <w:t> </w:t>
                          </w:r>
                          <w:r>
                            <w:rPr>
                              <w:sz w:val="15"/>
                            </w:rPr>
                            <w:t>17</w:t>
                          </w:r>
                          <w:r>
                            <w:rPr>
                              <w:spacing w:val="-7"/>
                              <w:sz w:val="15"/>
                            </w:rPr>
                            <w:t> </w:t>
                          </w:r>
                          <w:r>
                            <w:rPr>
                              <w:sz w:val="15"/>
                            </w:rPr>
                            <w:t>77</w:t>
                          </w:r>
                          <w:r>
                            <w:rPr>
                              <w:spacing w:val="-6"/>
                              <w:sz w:val="15"/>
                            </w:rPr>
                            <w:t> </w:t>
                          </w:r>
                          <w:r>
                            <w:rPr>
                              <w:spacing w:val="-5"/>
                              <w:sz w:val="15"/>
                            </w:rPr>
                            <w:t>70</w:t>
                          </w:r>
                        </w:p>
                        <w:p>
                          <w:pPr>
                            <w:spacing w:before="0"/>
                            <w:ind w:left="20" w:right="0" w:firstLine="0"/>
                            <w:jc w:val="left"/>
                            <w:rPr>
                              <w:sz w:val="15"/>
                            </w:rPr>
                          </w:pPr>
                          <w:r>
                            <w:rPr>
                              <w:color w:val="719FCF"/>
                              <w:spacing w:val="-2"/>
                              <w:sz w:val="15"/>
                            </w:rPr>
                            <w:t>educacio.caib.es</w:t>
                          </w:r>
                        </w:p>
                      </w:txbxContent>
                    </wps:txbx>
                    <wps:bodyPr wrap="square" lIns="0" tIns="0" rIns="0" bIns="0" rtlCol="0">
                      <a:noAutofit/>
                    </wps:bodyPr>
                  </wps:wsp>
                </a:graphicData>
              </a:graphic>
            </wp:anchor>
          </w:drawing>
        </mc:Choice>
        <mc:Fallback>
          <w:pict>
            <v:shape style="position:absolute;margin-left:45.849998pt;margin-top:757.553467pt;width:59.55pt;height:36.7pt;mso-position-horizontal-relative:page;mso-position-vertical-relative:page;z-index:-16223232" type="#_x0000_t202" id="docshape3" filled="false" stroked="false">
              <v:textbox inset="0,0,0,0">
                <w:txbxContent>
                  <w:p>
                    <w:pPr>
                      <w:spacing w:line="247" w:lineRule="auto" w:before="15"/>
                      <w:ind w:left="20" w:right="0" w:firstLine="0"/>
                      <w:jc w:val="left"/>
                      <w:rPr>
                        <w:sz w:val="15"/>
                      </w:rPr>
                    </w:pPr>
                    <w:r>
                      <w:rPr>
                        <w:sz w:val="15"/>
                      </w:rPr>
                      <w:t>C.</w:t>
                    </w:r>
                    <w:r>
                      <w:rPr>
                        <w:spacing w:val="-11"/>
                        <w:sz w:val="15"/>
                      </w:rPr>
                      <w:t> </w:t>
                    </w:r>
                    <w:r>
                      <w:rPr>
                        <w:sz w:val="15"/>
                      </w:rPr>
                      <w:t>del</w:t>
                    </w:r>
                    <w:r>
                      <w:rPr>
                        <w:spacing w:val="-10"/>
                        <w:sz w:val="15"/>
                      </w:rPr>
                      <w:t> </w:t>
                    </w:r>
                    <w:r>
                      <w:rPr>
                        <w:sz w:val="15"/>
                      </w:rPr>
                      <w:t>Ter,</w:t>
                    </w:r>
                    <w:r>
                      <w:rPr>
                        <w:spacing w:val="-11"/>
                        <w:sz w:val="15"/>
                      </w:rPr>
                      <w:t> </w:t>
                    </w:r>
                    <w:r>
                      <w:rPr>
                        <w:sz w:val="15"/>
                      </w:rPr>
                      <w:t>16 07009</w:t>
                    </w:r>
                    <w:r>
                      <w:rPr>
                        <w:spacing w:val="-9"/>
                        <w:sz w:val="15"/>
                      </w:rPr>
                      <w:t> </w:t>
                    </w:r>
                    <w:r>
                      <w:rPr>
                        <w:spacing w:val="-2"/>
                        <w:sz w:val="15"/>
                      </w:rPr>
                      <w:t>Palma</w:t>
                    </w:r>
                  </w:p>
                  <w:p>
                    <w:pPr>
                      <w:spacing w:line="171" w:lineRule="exact" w:before="0"/>
                      <w:ind w:left="20" w:right="0" w:firstLine="0"/>
                      <w:jc w:val="left"/>
                      <w:rPr>
                        <w:sz w:val="15"/>
                      </w:rPr>
                    </w:pPr>
                    <w:r>
                      <w:rPr>
                        <w:sz w:val="15"/>
                      </w:rPr>
                      <w:t>Tel.</w:t>
                    </w:r>
                    <w:r>
                      <w:rPr>
                        <w:spacing w:val="-7"/>
                        <w:sz w:val="15"/>
                      </w:rPr>
                      <w:t> </w:t>
                    </w:r>
                    <w:r>
                      <w:rPr>
                        <w:sz w:val="15"/>
                      </w:rPr>
                      <w:t>971</w:t>
                    </w:r>
                    <w:r>
                      <w:rPr>
                        <w:spacing w:val="-7"/>
                        <w:sz w:val="15"/>
                      </w:rPr>
                      <w:t> </w:t>
                    </w:r>
                    <w:r>
                      <w:rPr>
                        <w:sz w:val="15"/>
                      </w:rPr>
                      <w:t>17</w:t>
                    </w:r>
                    <w:r>
                      <w:rPr>
                        <w:spacing w:val="-7"/>
                        <w:sz w:val="15"/>
                      </w:rPr>
                      <w:t> </w:t>
                    </w:r>
                    <w:r>
                      <w:rPr>
                        <w:sz w:val="15"/>
                      </w:rPr>
                      <w:t>77</w:t>
                    </w:r>
                    <w:r>
                      <w:rPr>
                        <w:spacing w:val="-6"/>
                        <w:sz w:val="15"/>
                      </w:rPr>
                      <w:t> </w:t>
                    </w:r>
                    <w:r>
                      <w:rPr>
                        <w:spacing w:val="-5"/>
                        <w:sz w:val="15"/>
                      </w:rPr>
                      <w:t>70</w:t>
                    </w:r>
                  </w:p>
                  <w:p>
                    <w:pPr>
                      <w:spacing w:before="0"/>
                      <w:ind w:left="20" w:right="0" w:firstLine="0"/>
                      <w:jc w:val="left"/>
                      <w:rPr>
                        <w:sz w:val="15"/>
                      </w:rPr>
                    </w:pPr>
                    <w:r>
                      <w:rPr>
                        <w:color w:val="719FCF"/>
                        <w:spacing w:val="-2"/>
                        <w:sz w:val="15"/>
                      </w:rPr>
                      <w:t>educacio.caib.es</w:t>
                    </w:r>
                  </w:p>
                </w:txbxContent>
              </v:textbox>
              <w10:wrap type="none"/>
            </v:shape>
          </w:pict>
        </mc:Fallback>
      </mc:AlternateContent>
    </w:r>
    <w:r>
      <w:rPr>
        <w:sz w:val="20"/>
      </w:rPr>
      <mc:AlternateContent>
        <mc:Choice Requires="wps">
          <w:drawing>
            <wp:anchor distT="0" distB="0" distL="0" distR="0" allowOverlap="1" layoutInCell="1" locked="0" behindDoc="1" simplePos="0" relativeHeight="487093760">
              <wp:simplePos x="0" y="0"/>
              <wp:positionH relativeFrom="page">
                <wp:posOffset>6797230</wp:posOffset>
              </wp:positionH>
              <wp:positionV relativeFrom="page">
                <wp:posOffset>9905517</wp:posOffset>
              </wp:positionV>
              <wp:extent cx="219075" cy="18161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219075" cy="181610"/>
                      </a:xfrm>
                      <a:prstGeom prst="rect">
                        <a:avLst/>
                      </a:prstGeom>
                    </wps:spPr>
                    <wps:txbx>
                      <w:txbxContent>
                        <w:p>
                          <w:pPr>
                            <w:pStyle w:val="BodyText"/>
                            <w:spacing w:before="13"/>
                            <w:ind w:left="20" w:firstLine="0"/>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 style="position:absolute;margin-left:535.215027pt;margin-top:779.962036pt;width:17.25pt;height:14.3pt;mso-position-horizontal-relative:page;mso-position-vertical-relative:page;z-index:-16222720" type="#_x0000_t202" id="docshape4" filled="false" stroked="false">
              <v:textbox inset="0,0,0,0">
                <w:txbxContent>
                  <w:p>
                    <w:pPr>
                      <w:pStyle w:val="BodyText"/>
                      <w:spacing w:before="13"/>
                      <w:ind w:left="20" w:firstLine="0"/>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rPr>
        <w:sz w:val="20"/>
      </w:rPr>
    </w:pPr>
    <w:r>
      <w:rPr>
        <w:sz w:val="20"/>
      </w:rPr>
      <w:drawing>
        <wp:anchor distT="0" distB="0" distL="0" distR="0" allowOverlap="1" layoutInCell="1" locked="0" behindDoc="1" simplePos="0" relativeHeight="487092736">
          <wp:simplePos x="0" y="0"/>
          <wp:positionH relativeFrom="page">
            <wp:posOffset>914400</wp:posOffset>
          </wp:positionH>
          <wp:positionV relativeFrom="page">
            <wp:posOffset>457200</wp:posOffset>
          </wp:positionV>
          <wp:extent cx="403151" cy="571500"/>
          <wp:effectExtent l="0" t="0" r="0" b="0"/>
          <wp:wrapNone/>
          <wp:docPr id="4" name="Image 4"/>
          <wp:cNvGraphicFramePr>
            <a:graphicFrameLocks/>
          </wp:cNvGraphicFramePr>
          <a:graphic>
            <a:graphicData uri="http://schemas.openxmlformats.org/drawingml/2006/picture">
              <pic:pic>
                <pic:nvPicPr>
                  <pic:cNvPr id="4" name="Image 4"/>
                  <pic:cNvPicPr/>
                </pic:nvPicPr>
                <pic:blipFill>
                  <a:blip r:embed="rId1" cstate="print"/>
                  <a:stretch>
                    <a:fillRect/>
                  </a:stretch>
                </pic:blipFill>
                <pic:spPr>
                  <a:xfrm>
                    <a:off x="0" y="0"/>
                    <a:ext cx="403151" cy="57150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742" w:hanging="360"/>
        <w:jc w:val="left"/>
      </w:pPr>
      <w:rPr>
        <w:rFonts w:hint="default" w:ascii="Arial" w:hAnsi="Arial" w:eastAsia="Arial" w:cs="Arial"/>
        <w:b w:val="0"/>
        <w:bCs w:val="0"/>
        <w:i w:val="0"/>
        <w:iCs w:val="0"/>
        <w:spacing w:val="-1"/>
        <w:w w:val="100"/>
        <w:sz w:val="22"/>
        <w:szCs w:val="22"/>
        <w:lang w:val="ca-ES" w:eastAsia="en-US" w:bidi="ar-SA"/>
      </w:rPr>
    </w:lvl>
    <w:lvl w:ilvl="1">
      <w:start w:val="0"/>
      <w:numFmt w:val="bullet"/>
      <w:lvlText w:val="•"/>
      <w:lvlJc w:val="left"/>
      <w:pPr>
        <w:ind w:left="1573" w:hanging="360"/>
      </w:pPr>
      <w:rPr>
        <w:rFonts w:hint="default"/>
        <w:lang w:val="ca-ES" w:eastAsia="en-US" w:bidi="ar-SA"/>
      </w:rPr>
    </w:lvl>
    <w:lvl w:ilvl="2">
      <w:start w:val="0"/>
      <w:numFmt w:val="bullet"/>
      <w:lvlText w:val="•"/>
      <w:lvlJc w:val="left"/>
      <w:pPr>
        <w:ind w:left="2406" w:hanging="360"/>
      </w:pPr>
      <w:rPr>
        <w:rFonts w:hint="default"/>
        <w:lang w:val="ca-ES" w:eastAsia="en-US" w:bidi="ar-SA"/>
      </w:rPr>
    </w:lvl>
    <w:lvl w:ilvl="3">
      <w:start w:val="0"/>
      <w:numFmt w:val="bullet"/>
      <w:lvlText w:val="•"/>
      <w:lvlJc w:val="left"/>
      <w:pPr>
        <w:ind w:left="3239" w:hanging="360"/>
      </w:pPr>
      <w:rPr>
        <w:rFonts w:hint="default"/>
        <w:lang w:val="ca-ES" w:eastAsia="en-US" w:bidi="ar-SA"/>
      </w:rPr>
    </w:lvl>
    <w:lvl w:ilvl="4">
      <w:start w:val="0"/>
      <w:numFmt w:val="bullet"/>
      <w:lvlText w:val="•"/>
      <w:lvlJc w:val="left"/>
      <w:pPr>
        <w:ind w:left="4072" w:hanging="360"/>
      </w:pPr>
      <w:rPr>
        <w:rFonts w:hint="default"/>
        <w:lang w:val="ca-ES" w:eastAsia="en-US" w:bidi="ar-SA"/>
      </w:rPr>
    </w:lvl>
    <w:lvl w:ilvl="5">
      <w:start w:val="0"/>
      <w:numFmt w:val="bullet"/>
      <w:lvlText w:val="•"/>
      <w:lvlJc w:val="left"/>
      <w:pPr>
        <w:ind w:left="4906" w:hanging="360"/>
      </w:pPr>
      <w:rPr>
        <w:rFonts w:hint="default"/>
        <w:lang w:val="ca-ES" w:eastAsia="en-US" w:bidi="ar-SA"/>
      </w:rPr>
    </w:lvl>
    <w:lvl w:ilvl="6">
      <w:start w:val="0"/>
      <w:numFmt w:val="bullet"/>
      <w:lvlText w:val="•"/>
      <w:lvlJc w:val="left"/>
      <w:pPr>
        <w:ind w:left="5739" w:hanging="360"/>
      </w:pPr>
      <w:rPr>
        <w:rFonts w:hint="default"/>
        <w:lang w:val="ca-ES" w:eastAsia="en-US" w:bidi="ar-SA"/>
      </w:rPr>
    </w:lvl>
    <w:lvl w:ilvl="7">
      <w:start w:val="0"/>
      <w:numFmt w:val="bullet"/>
      <w:lvlText w:val="•"/>
      <w:lvlJc w:val="left"/>
      <w:pPr>
        <w:ind w:left="6572" w:hanging="360"/>
      </w:pPr>
      <w:rPr>
        <w:rFonts w:hint="default"/>
        <w:lang w:val="ca-ES" w:eastAsia="en-US" w:bidi="ar-SA"/>
      </w:rPr>
    </w:lvl>
    <w:lvl w:ilvl="8">
      <w:start w:val="0"/>
      <w:numFmt w:val="bullet"/>
      <w:lvlText w:val="•"/>
      <w:lvlJc w:val="left"/>
      <w:pPr>
        <w:ind w:left="7405" w:hanging="360"/>
      </w:pPr>
      <w:rPr>
        <w:rFonts w:hint="default"/>
        <w:lang w:val="ca-ES" w:eastAsia="en-US" w:bidi="ar-SA"/>
      </w:rPr>
    </w:lvl>
  </w:abstractNum>
  <w:abstractNum w:abstractNumId="50">
    <w:multiLevelType w:val="hybridMultilevel"/>
    <w:lvl w:ilvl="0">
      <w:start w:val="1"/>
      <w:numFmt w:val="decimal"/>
      <w:lvlText w:val="%1."/>
      <w:lvlJc w:val="left"/>
      <w:pPr>
        <w:ind w:left="743" w:hanging="360"/>
        <w:jc w:val="left"/>
      </w:pPr>
      <w:rPr>
        <w:rFonts w:hint="default" w:ascii="Arial" w:hAnsi="Arial" w:eastAsia="Arial" w:cs="Arial"/>
        <w:b w:val="0"/>
        <w:bCs w:val="0"/>
        <w:i w:val="0"/>
        <w:iCs w:val="0"/>
        <w:spacing w:val="-1"/>
        <w:w w:val="100"/>
        <w:sz w:val="22"/>
        <w:szCs w:val="22"/>
        <w:lang w:val="ca-ES" w:eastAsia="en-US" w:bidi="ar-SA"/>
      </w:rPr>
    </w:lvl>
    <w:lvl w:ilvl="1">
      <w:start w:val="0"/>
      <w:numFmt w:val="bullet"/>
      <w:lvlText w:val="•"/>
      <w:lvlJc w:val="left"/>
      <w:pPr>
        <w:ind w:left="1573" w:hanging="360"/>
      </w:pPr>
      <w:rPr>
        <w:rFonts w:hint="default"/>
        <w:lang w:val="ca-ES" w:eastAsia="en-US" w:bidi="ar-SA"/>
      </w:rPr>
    </w:lvl>
    <w:lvl w:ilvl="2">
      <w:start w:val="0"/>
      <w:numFmt w:val="bullet"/>
      <w:lvlText w:val="•"/>
      <w:lvlJc w:val="left"/>
      <w:pPr>
        <w:ind w:left="2406" w:hanging="360"/>
      </w:pPr>
      <w:rPr>
        <w:rFonts w:hint="default"/>
        <w:lang w:val="ca-ES" w:eastAsia="en-US" w:bidi="ar-SA"/>
      </w:rPr>
    </w:lvl>
    <w:lvl w:ilvl="3">
      <w:start w:val="0"/>
      <w:numFmt w:val="bullet"/>
      <w:lvlText w:val="•"/>
      <w:lvlJc w:val="left"/>
      <w:pPr>
        <w:ind w:left="3239" w:hanging="360"/>
      </w:pPr>
      <w:rPr>
        <w:rFonts w:hint="default"/>
        <w:lang w:val="ca-ES" w:eastAsia="en-US" w:bidi="ar-SA"/>
      </w:rPr>
    </w:lvl>
    <w:lvl w:ilvl="4">
      <w:start w:val="0"/>
      <w:numFmt w:val="bullet"/>
      <w:lvlText w:val="•"/>
      <w:lvlJc w:val="left"/>
      <w:pPr>
        <w:ind w:left="4072" w:hanging="360"/>
      </w:pPr>
      <w:rPr>
        <w:rFonts w:hint="default"/>
        <w:lang w:val="ca-ES" w:eastAsia="en-US" w:bidi="ar-SA"/>
      </w:rPr>
    </w:lvl>
    <w:lvl w:ilvl="5">
      <w:start w:val="0"/>
      <w:numFmt w:val="bullet"/>
      <w:lvlText w:val="•"/>
      <w:lvlJc w:val="left"/>
      <w:pPr>
        <w:ind w:left="4906" w:hanging="360"/>
      </w:pPr>
      <w:rPr>
        <w:rFonts w:hint="default"/>
        <w:lang w:val="ca-ES" w:eastAsia="en-US" w:bidi="ar-SA"/>
      </w:rPr>
    </w:lvl>
    <w:lvl w:ilvl="6">
      <w:start w:val="0"/>
      <w:numFmt w:val="bullet"/>
      <w:lvlText w:val="•"/>
      <w:lvlJc w:val="left"/>
      <w:pPr>
        <w:ind w:left="5739" w:hanging="360"/>
      </w:pPr>
      <w:rPr>
        <w:rFonts w:hint="default"/>
        <w:lang w:val="ca-ES" w:eastAsia="en-US" w:bidi="ar-SA"/>
      </w:rPr>
    </w:lvl>
    <w:lvl w:ilvl="7">
      <w:start w:val="0"/>
      <w:numFmt w:val="bullet"/>
      <w:lvlText w:val="•"/>
      <w:lvlJc w:val="left"/>
      <w:pPr>
        <w:ind w:left="6572" w:hanging="360"/>
      </w:pPr>
      <w:rPr>
        <w:rFonts w:hint="default"/>
        <w:lang w:val="ca-ES" w:eastAsia="en-US" w:bidi="ar-SA"/>
      </w:rPr>
    </w:lvl>
    <w:lvl w:ilvl="8">
      <w:start w:val="0"/>
      <w:numFmt w:val="bullet"/>
      <w:lvlText w:val="•"/>
      <w:lvlJc w:val="left"/>
      <w:pPr>
        <w:ind w:left="7405" w:hanging="360"/>
      </w:pPr>
      <w:rPr>
        <w:rFonts w:hint="default"/>
        <w:lang w:val="ca-ES" w:eastAsia="en-US" w:bidi="ar-SA"/>
      </w:rPr>
    </w:lvl>
  </w:abstractNum>
  <w:abstractNum w:abstractNumId="49">
    <w:multiLevelType w:val="hybridMultilevel"/>
    <w:lvl w:ilvl="0">
      <w:start w:val="1"/>
      <w:numFmt w:val="decimal"/>
      <w:lvlText w:val="%1."/>
      <w:lvlJc w:val="left"/>
      <w:pPr>
        <w:ind w:left="742" w:hanging="360"/>
        <w:jc w:val="left"/>
      </w:pPr>
      <w:rPr>
        <w:rFonts w:hint="default" w:ascii="Arial" w:hAnsi="Arial" w:eastAsia="Arial" w:cs="Arial"/>
        <w:b w:val="0"/>
        <w:bCs w:val="0"/>
        <w:i w:val="0"/>
        <w:iCs w:val="0"/>
        <w:spacing w:val="-1"/>
        <w:w w:val="100"/>
        <w:sz w:val="22"/>
        <w:szCs w:val="22"/>
        <w:lang w:val="ca-ES" w:eastAsia="en-US" w:bidi="ar-SA"/>
      </w:rPr>
    </w:lvl>
    <w:lvl w:ilvl="1">
      <w:start w:val="0"/>
      <w:numFmt w:val="bullet"/>
      <w:lvlText w:val="•"/>
      <w:lvlJc w:val="left"/>
      <w:pPr>
        <w:ind w:left="1573" w:hanging="360"/>
      </w:pPr>
      <w:rPr>
        <w:rFonts w:hint="default"/>
        <w:lang w:val="ca-ES" w:eastAsia="en-US" w:bidi="ar-SA"/>
      </w:rPr>
    </w:lvl>
    <w:lvl w:ilvl="2">
      <w:start w:val="0"/>
      <w:numFmt w:val="bullet"/>
      <w:lvlText w:val="•"/>
      <w:lvlJc w:val="left"/>
      <w:pPr>
        <w:ind w:left="2406" w:hanging="360"/>
      </w:pPr>
      <w:rPr>
        <w:rFonts w:hint="default"/>
        <w:lang w:val="ca-ES" w:eastAsia="en-US" w:bidi="ar-SA"/>
      </w:rPr>
    </w:lvl>
    <w:lvl w:ilvl="3">
      <w:start w:val="0"/>
      <w:numFmt w:val="bullet"/>
      <w:lvlText w:val="•"/>
      <w:lvlJc w:val="left"/>
      <w:pPr>
        <w:ind w:left="3239" w:hanging="360"/>
      </w:pPr>
      <w:rPr>
        <w:rFonts w:hint="default"/>
        <w:lang w:val="ca-ES" w:eastAsia="en-US" w:bidi="ar-SA"/>
      </w:rPr>
    </w:lvl>
    <w:lvl w:ilvl="4">
      <w:start w:val="0"/>
      <w:numFmt w:val="bullet"/>
      <w:lvlText w:val="•"/>
      <w:lvlJc w:val="left"/>
      <w:pPr>
        <w:ind w:left="4072" w:hanging="360"/>
      </w:pPr>
      <w:rPr>
        <w:rFonts w:hint="default"/>
        <w:lang w:val="ca-ES" w:eastAsia="en-US" w:bidi="ar-SA"/>
      </w:rPr>
    </w:lvl>
    <w:lvl w:ilvl="5">
      <w:start w:val="0"/>
      <w:numFmt w:val="bullet"/>
      <w:lvlText w:val="•"/>
      <w:lvlJc w:val="left"/>
      <w:pPr>
        <w:ind w:left="4906" w:hanging="360"/>
      </w:pPr>
      <w:rPr>
        <w:rFonts w:hint="default"/>
        <w:lang w:val="ca-ES" w:eastAsia="en-US" w:bidi="ar-SA"/>
      </w:rPr>
    </w:lvl>
    <w:lvl w:ilvl="6">
      <w:start w:val="0"/>
      <w:numFmt w:val="bullet"/>
      <w:lvlText w:val="•"/>
      <w:lvlJc w:val="left"/>
      <w:pPr>
        <w:ind w:left="5739" w:hanging="360"/>
      </w:pPr>
      <w:rPr>
        <w:rFonts w:hint="default"/>
        <w:lang w:val="ca-ES" w:eastAsia="en-US" w:bidi="ar-SA"/>
      </w:rPr>
    </w:lvl>
    <w:lvl w:ilvl="7">
      <w:start w:val="0"/>
      <w:numFmt w:val="bullet"/>
      <w:lvlText w:val="•"/>
      <w:lvlJc w:val="left"/>
      <w:pPr>
        <w:ind w:left="6572" w:hanging="360"/>
      </w:pPr>
      <w:rPr>
        <w:rFonts w:hint="default"/>
        <w:lang w:val="ca-ES" w:eastAsia="en-US" w:bidi="ar-SA"/>
      </w:rPr>
    </w:lvl>
    <w:lvl w:ilvl="8">
      <w:start w:val="0"/>
      <w:numFmt w:val="bullet"/>
      <w:lvlText w:val="•"/>
      <w:lvlJc w:val="left"/>
      <w:pPr>
        <w:ind w:left="7405" w:hanging="360"/>
      </w:pPr>
      <w:rPr>
        <w:rFonts w:hint="default"/>
        <w:lang w:val="ca-ES" w:eastAsia="en-US" w:bidi="ar-SA"/>
      </w:rPr>
    </w:lvl>
  </w:abstractNum>
  <w:abstractNum w:abstractNumId="48">
    <w:multiLevelType w:val="hybridMultilevel"/>
    <w:lvl w:ilvl="0">
      <w:start w:val="1"/>
      <w:numFmt w:val="decimal"/>
      <w:lvlText w:val="%1."/>
      <w:lvlJc w:val="left"/>
      <w:pPr>
        <w:ind w:left="448" w:hanging="360"/>
        <w:jc w:val="left"/>
      </w:pPr>
      <w:rPr>
        <w:rFonts w:hint="default" w:ascii="Arial" w:hAnsi="Arial" w:eastAsia="Arial" w:cs="Arial"/>
        <w:b w:val="0"/>
        <w:bCs w:val="0"/>
        <w:i w:val="0"/>
        <w:iCs w:val="0"/>
        <w:spacing w:val="-1"/>
        <w:w w:val="100"/>
        <w:sz w:val="22"/>
        <w:szCs w:val="22"/>
        <w:lang w:val="ca-ES" w:eastAsia="en-US" w:bidi="ar-SA"/>
      </w:rPr>
    </w:lvl>
    <w:lvl w:ilvl="1">
      <w:start w:val="0"/>
      <w:numFmt w:val="bullet"/>
      <w:lvlText w:val="•"/>
      <w:lvlJc w:val="left"/>
      <w:pPr>
        <w:ind w:left="1303" w:hanging="360"/>
      </w:pPr>
      <w:rPr>
        <w:rFonts w:hint="default"/>
        <w:lang w:val="ca-ES" w:eastAsia="en-US" w:bidi="ar-SA"/>
      </w:rPr>
    </w:lvl>
    <w:lvl w:ilvl="2">
      <w:start w:val="0"/>
      <w:numFmt w:val="bullet"/>
      <w:lvlText w:val="•"/>
      <w:lvlJc w:val="left"/>
      <w:pPr>
        <w:ind w:left="2166" w:hanging="360"/>
      </w:pPr>
      <w:rPr>
        <w:rFonts w:hint="default"/>
        <w:lang w:val="ca-ES" w:eastAsia="en-US" w:bidi="ar-SA"/>
      </w:rPr>
    </w:lvl>
    <w:lvl w:ilvl="3">
      <w:start w:val="0"/>
      <w:numFmt w:val="bullet"/>
      <w:lvlText w:val="•"/>
      <w:lvlJc w:val="left"/>
      <w:pPr>
        <w:ind w:left="3029" w:hanging="360"/>
      </w:pPr>
      <w:rPr>
        <w:rFonts w:hint="default"/>
        <w:lang w:val="ca-ES" w:eastAsia="en-US" w:bidi="ar-SA"/>
      </w:rPr>
    </w:lvl>
    <w:lvl w:ilvl="4">
      <w:start w:val="0"/>
      <w:numFmt w:val="bullet"/>
      <w:lvlText w:val="•"/>
      <w:lvlJc w:val="left"/>
      <w:pPr>
        <w:ind w:left="3892" w:hanging="360"/>
      </w:pPr>
      <w:rPr>
        <w:rFonts w:hint="default"/>
        <w:lang w:val="ca-ES" w:eastAsia="en-US" w:bidi="ar-SA"/>
      </w:rPr>
    </w:lvl>
    <w:lvl w:ilvl="5">
      <w:start w:val="0"/>
      <w:numFmt w:val="bullet"/>
      <w:lvlText w:val="•"/>
      <w:lvlJc w:val="left"/>
      <w:pPr>
        <w:ind w:left="4756" w:hanging="360"/>
      </w:pPr>
      <w:rPr>
        <w:rFonts w:hint="default"/>
        <w:lang w:val="ca-ES" w:eastAsia="en-US" w:bidi="ar-SA"/>
      </w:rPr>
    </w:lvl>
    <w:lvl w:ilvl="6">
      <w:start w:val="0"/>
      <w:numFmt w:val="bullet"/>
      <w:lvlText w:val="•"/>
      <w:lvlJc w:val="left"/>
      <w:pPr>
        <w:ind w:left="5619" w:hanging="360"/>
      </w:pPr>
      <w:rPr>
        <w:rFonts w:hint="default"/>
        <w:lang w:val="ca-ES" w:eastAsia="en-US" w:bidi="ar-SA"/>
      </w:rPr>
    </w:lvl>
    <w:lvl w:ilvl="7">
      <w:start w:val="0"/>
      <w:numFmt w:val="bullet"/>
      <w:lvlText w:val="•"/>
      <w:lvlJc w:val="left"/>
      <w:pPr>
        <w:ind w:left="6482" w:hanging="360"/>
      </w:pPr>
      <w:rPr>
        <w:rFonts w:hint="default"/>
        <w:lang w:val="ca-ES" w:eastAsia="en-US" w:bidi="ar-SA"/>
      </w:rPr>
    </w:lvl>
    <w:lvl w:ilvl="8">
      <w:start w:val="0"/>
      <w:numFmt w:val="bullet"/>
      <w:lvlText w:val="•"/>
      <w:lvlJc w:val="left"/>
      <w:pPr>
        <w:ind w:left="7345" w:hanging="360"/>
      </w:pPr>
      <w:rPr>
        <w:rFonts w:hint="default"/>
        <w:lang w:val="ca-ES" w:eastAsia="en-US" w:bidi="ar-SA"/>
      </w:rPr>
    </w:lvl>
  </w:abstractNum>
  <w:abstractNum w:abstractNumId="47">
    <w:multiLevelType w:val="hybridMultilevel"/>
    <w:lvl w:ilvl="0">
      <w:start w:val="1"/>
      <w:numFmt w:val="decimal"/>
      <w:lvlText w:val="%1."/>
      <w:lvlJc w:val="left"/>
      <w:pPr>
        <w:ind w:left="742" w:hanging="360"/>
        <w:jc w:val="left"/>
      </w:pPr>
      <w:rPr>
        <w:rFonts w:hint="default" w:ascii="Arial" w:hAnsi="Arial" w:eastAsia="Arial" w:cs="Arial"/>
        <w:b w:val="0"/>
        <w:bCs w:val="0"/>
        <w:i w:val="0"/>
        <w:iCs w:val="0"/>
        <w:spacing w:val="-1"/>
        <w:w w:val="100"/>
        <w:sz w:val="22"/>
        <w:szCs w:val="22"/>
        <w:lang w:val="ca-ES" w:eastAsia="en-US" w:bidi="ar-SA"/>
      </w:rPr>
    </w:lvl>
    <w:lvl w:ilvl="1">
      <w:start w:val="0"/>
      <w:numFmt w:val="bullet"/>
      <w:lvlText w:val="•"/>
      <w:lvlJc w:val="left"/>
      <w:pPr>
        <w:ind w:left="1573" w:hanging="360"/>
      </w:pPr>
      <w:rPr>
        <w:rFonts w:hint="default"/>
        <w:lang w:val="ca-ES" w:eastAsia="en-US" w:bidi="ar-SA"/>
      </w:rPr>
    </w:lvl>
    <w:lvl w:ilvl="2">
      <w:start w:val="0"/>
      <w:numFmt w:val="bullet"/>
      <w:lvlText w:val="•"/>
      <w:lvlJc w:val="left"/>
      <w:pPr>
        <w:ind w:left="2406" w:hanging="360"/>
      </w:pPr>
      <w:rPr>
        <w:rFonts w:hint="default"/>
        <w:lang w:val="ca-ES" w:eastAsia="en-US" w:bidi="ar-SA"/>
      </w:rPr>
    </w:lvl>
    <w:lvl w:ilvl="3">
      <w:start w:val="0"/>
      <w:numFmt w:val="bullet"/>
      <w:lvlText w:val="•"/>
      <w:lvlJc w:val="left"/>
      <w:pPr>
        <w:ind w:left="3239" w:hanging="360"/>
      </w:pPr>
      <w:rPr>
        <w:rFonts w:hint="default"/>
        <w:lang w:val="ca-ES" w:eastAsia="en-US" w:bidi="ar-SA"/>
      </w:rPr>
    </w:lvl>
    <w:lvl w:ilvl="4">
      <w:start w:val="0"/>
      <w:numFmt w:val="bullet"/>
      <w:lvlText w:val="•"/>
      <w:lvlJc w:val="left"/>
      <w:pPr>
        <w:ind w:left="4072" w:hanging="360"/>
      </w:pPr>
      <w:rPr>
        <w:rFonts w:hint="default"/>
        <w:lang w:val="ca-ES" w:eastAsia="en-US" w:bidi="ar-SA"/>
      </w:rPr>
    </w:lvl>
    <w:lvl w:ilvl="5">
      <w:start w:val="0"/>
      <w:numFmt w:val="bullet"/>
      <w:lvlText w:val="•"/>
      <w:lvlJc w:val="left"/>
      <w:pPr>
        <w:ind w:left="4906" w:hanging="360"/>
      </w:pPr>
      <w:rPr>
        <w:rFonts w:hint="default"/>
        <w:lang w:val="ca-ES" w:eastAsia="en-US" w:bidi="ar-SA"/>
      </w:rPr>
    </w:lvl>
    <w:lvl w:ilvl="6">
      <w:start w:val="0"/>
      <w:numFmt w:val="bullet"/>
      <w:lvlText w:val="•"/>
      <w:lvlJc w:val="left"/>
      <w:pPr>
        <w:ind w:left="5739" w:hanging="360"/>
      </w:pPr>
      <w:rPr>
        <w:rFonts w:hint="default"/>
        <w:lang w:val="ca-ES" w:eastAsia="en-US" w:bidi="ar-SA"/>
      </w:rPr>
    </w:lvl>
    <w:lvl w:ilvl="7">
      <w:start w:val="0"/>
      <w:numFmt w:val="bullet"/>
      <w:lvlText w:val="•"/>
      <w:lvlJc w:val="left"/>
      <w:pPr>
        <w:ind w:left="6572" w:hanging="360"/>
      </w:pPr>
      <w:rPr>
        <w:rFonts w:hint="default"/>
        <w:lang w:val="ca-ES" w:eastAsia="en-US" w:bidi="ar-SA"/>
      </w:rPr>
    </w:lvl>
    <w:lvl w:ilvl="8">
      <w:start w:val="0"/>
      <w:numFmt w:val="bullet"/>
      <w:lvlText w:val="•"/>
      <w:lvlJc w:val="left"/>
      <w:pPr>
        <w:ind w:left="7405" w:hanging="360"/>
      </w:pPr>
      <w:rPr>
        <w:rFonts w:hint="default"/>
        <w:lang w:val="ca-ES" w:eastAsia="en-US" w:bidi="ar-SA"/>
      </w:rPr>
    </w:lvl>
  </w:abstractNum>
  <w:abstractNum w:abstractNumId="46">
    <w:multiLevelType w:val="hybridMultilevel"/>
    <w:lvl w:ilvl="0">
      <w:start w:val="1"/>
      <w:numFmt w:val="decimal"/>
      <w:lvlText w:val="%1."/>
      <w:lvlJc w:val="left"/>
      <w:pPr>
        <w:ind w:left="742"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1463"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305" w:hanging="360"/>
      </w:pPr>
      <w:rPr>
        <w:rFonts w:hint="default"/>
        <w:lang w:val="ca-ES" w:eastAsia="en-US" w:bidi="ar-SA"/>
      </w:rPr>
    </w:lvl>
    <w:lvl w:ilvl="3">
      <w:start w:val="0"/>
      <w:numFmt w:val="bullet"/>
      <w:lvlText w:val="•"/>
      <w:lvlJc w:val="left"/>
      <w:pPr>
        <w:ind w:left="3151" w:hanging="360"/>
      </w:pPr>
      <w:rPr>
        <w:rFonts w:hint="default"/>
        <w:lang w:val="ca-ES" w:eastAsia="en-US" w:bidi="ar-SA"/>
      </w:rPr>
    </w:lvl>
    <w:lvl w:ilvl="4">
      <w:start w:val="0"/>
      <w:numFmt w:val="bullet"/>
      <w:lvlText w:val="•"/>
      <w:lvlJc w:val="left"/>
      <w:pPr>
        <w:ind w:left="3997" w:hanging="360"/>
      </w:pPr>
      <w:rPr>
        <w:rFonts w:hint="default"/>
        <w:lang w:val="ca-ES" w:eastAsia="en-US" w:bidi="ar-SA"/>
      </w:rPr>
    </w:lvl>
    <w:lvl w:ilvl="5">
      <w:start w:val="0"/>
      <w:numFmt w:val="bullet"/>
      <w:lvlText w:val="•"/>
      <w:lvlJc w:val="left"/>
      <w:pPr>
        <w:ind w:left="4843" w:hanging="360"/>
      </w:pPr>
      <w:rPr>
        <w:rFonts w:hint="default"/>
        <w:lang w:val="ca-ES" w:eastAsia="en-US" w:bidi="ar-SA"/>
      </w:rPr>
    </w:lvl>
    <w:lvl w:ilvl="6">
      <w:start w:val="0"/>
      <w:numFmt w:val="bullet"/>
      <w:lvlText w:val="•"/>
      <w:lvlJc w:val="left"/>
      <w:pPr>
        <w:ind w:left="5688" w:hanging="360"/>
      </w:pPr>
      <w:rPr>
        <w:rFonts w:hint="default"/>
        <w:lang w:val="ca-ES" w:eastAsia="en-US" w:bidi="ar-SA"/>
      </w:rPr>
    </w:lvl>
    <w:lvl w:ilvl="7">
      <w:start w:val="0"/>
      <w:numFmt w:val="bullet"/>
      <w:lvlText w:val="•"/>
      <w:lvlJc w:val="left"/>
      <w:pPr>
        <w:ind w:left="6534" w:hanging="360"/>
      </w:pPr>
      <w:rPr>
        <w:rFonts w:hint="default"/>
        <w:lang w:val="ca-ES" w:eastAsia="en-US" w:bidi="ar-SA"/>
      </w:rPr>
    </w:lvl>
    <w:lvl w:ilvl="8">
      <w:start w:val="0"/>
      <w:numFmt w:val="bullet"/>
      <w:lvlText w:val="•"/>
      <w:lvlJc w:val="left"/>
      <w:pPr>
        <w:ind w:left="7380" w:hanging="360"/>
      </w:pPr>
      <w:rPr>
        <w:rFonts w:hint="default"/>
        <w:lang w:val="ca-ES" w:eastAsia="en-US" w:bidi="ar-SA"/>
      </w:rPr>
    </w:lvl>
  </w:abstractNum>
  <w:abstractNum w:abstractNumId="45">
    <w:multiLevelType w:val="hybridMultilevel"/>
    <w:lvl w:ilvl="0">
      <w:start w:val="1"/>
      <w:numFmt w:val="decimal"/>
      <w:lvlText w:val="%1."/>
      <w:lvlJc w:val="left"/>
      <w:pPr>
        <w:ind w:left="743" w:hanging="360"/>
        <w:jc w:val="left"/>
      </w:pPr>
      <w:rPr>
        <w:rFonts w:hint="default" w:ascii="Arial" w:hAnsi="Arial" w:eastAsia="Arial" w:cs="Arial"/>
        <w:b w:val="0"/>
        <w:bCs w:val="0"/>
        <w:i w:val="0"/>
        <w:iCs w:val="0"/>
        <w:spacing w:val="-1"/>
        <w:w w:val="100"/>
        <w:sz w:val="22"/>
        <w:szCs w:val="22"/>
        <w:lang w:val="ca-ES" w:eastAsia="en-US" w:bidi="ar-SA"/>
      </w:rPr>
    </w:lvl>
    <w:lvl w:ilvl="1">
      <w:start w:val="0"/>
      <w:numFmt w:val="bullet"/>
      <w:lvlText w:val="•"/>
      <w:lvlJc w:val="left"/>
      <w:pPr>
        <w:ind w:left="1573" w:hanging="360"/>
      </w:pPr>
      <w:rPr>
        <w:rFonts w:hint="default"/>
        <w:lang w:val="ca-ES" w:eastAsia="en-US" w:bidi="ar-SA"/>
      </w:rPr>
    </w:lvl>
    <w:lvl w:ilvl="2">
      <w:start w:val="0"/>
      <w:numFmt w:val="bullet"/>
      <w:lvlText w:val="•"/>
      <w:lvlJc w:val="left"/>
      <w:pPr>
        <w:ind w:left="2406" w:hanging="360"/>
      </w:pPr>
      <w:rPr>
        <w:rFonts w:hint="default"/>
        <w:lang w:val="ca-ES" w:eastAsia="en-US" w:bidi="ar-SA"/>
      </w:rPr>
    </w:lvl>
    <w:lvl w:ilvl="3">
      <w:start w:val="0"/>
      <w:numFmt w:val="bullet"/>
      <w:lvlText w:val="•"/>
      <w:lvlJc w:val="left"/>
      <w:pPr>
        <w:ind w:left="3239" w:hanging="360"/>
      </w:pPr>
      <w:rPr>
        <w:rFonts w:hint="default"/>
        <w:lang w:val="ca-ES" w:eastAsia="en-US" w:bidi="ar-SA"/>
      </w:rPr>
    </w:lvl>
    <w:lvl w:ilvl="4">
      <w:start w:val="0"/>
      <w:numFmt w:val="bullet"/>
      <w:lvlText w:val="•"/>
      <w:lvlJc w:val="left"/>
      <w:pPr>
        <w:ind w:left="4072" w:hanging="360"/>
      </w:pPr>
      <w:rPr>
        <w:rFonts w:hint="default"/>
        <w:lang w:val="ca-ES" w:eastAsia="en-US" w:bidi="ar-SA"/>
      </w:rPr>
    </w:lvl>
    <w:lvl w:ilvl="5">
      <w:start w:val="0"/>
      <w:numFmt w:val="bullet"/>
      <w:lvlText w:val="•"/>
      <w:lvlJc w:val="left"/>
      <w:pPr>
        <w:ind w:left="4906" w:hanging="360"/>
      </w:pPr>
      <w:rPr>
        <w:rFonts w:hint="default"/>
        <w:lang w:val="ca-ES" w:eastAsia="en-US" w:bidi="ar-SA"/>
      </w:rPr>
    </w:lvl>
    <w:lvl w:ilvl="6">
      <w:start w:val="0"/>
      <w:numFmt w:val="bullet"/>
      <w:lvlText w:val="•"/>
      <w:lvlJc w:val="left"/>
      <w:pPr>
        <w:ind w:left="5739" w:hanging="360"/>
      </w:pPr>
      <w:rPr>
        <w:rFonts w:hint="default"/>
        <w:lang w:val="ca-ES" w:eastAsia="en-US" w:bidi="ar-SA"/>
      </w:rPr>
    </w:lvl>
    <w:lvl w:ilvl="7">
      <w:start w:val="0"/>
      <w:numFmt w:val="bullet"/>
      <w:lvlText w:val="•"/>
      <w:lvlJc w:val="left"/>
      <w:pPr>
        <w:ind w:left="6572" w:hanging="360"/>
      </w:pPr>
      <w:rPr>
        <w:rFonts w:hint="default"/>
        <w:lang w:val="ca-ES" w:eastAsia="en-US" w:bidi="ar-SA"/>
      </w:rPr>
    </w:lvl>
    <w:lvl w:ilvl="8">
      <w:start w:val="0"/>
      <w:numFmt w:val="bullet"/>
      <w:lvlText w:val="•"/>
      <w:lvlJc w:val="left"/>
      <w:pPr>
        <w:ind w:left="7405" w:hanging="360"/>
      </w:pPr>
      <w:rPr>
        <w:rFonts w:hint="default"/>
        <w:lang w:val="ca-ES" w:eastAsia="en-US" w:bidi="ar-SA"/>
      </w:rPr>
    </w:lvl>
  </w:abstractNum>
  <w:abstractNum w:abstractNumId="44">
    <w:multiLevelType w:val="hybridMultilevel"/>
    <w:lvl w:ilvl="0">
      <w:start w:val="7"/>
      <w:numFmt w:val="decimal"/>
      <w:lvlText w:val="%1."/>
      <w:lvlJc w:val="left"/>
      <w:pPr>
        <w:ind w:left="743" w:hanging="360"/>
        <w:jc w:val="left"/>
      </w:pPr>
      <w:rPr>
        <w:rFonts w:hint="default" w:ascii="Arial" w:hAnsi="Arial" w:eastAsia="Arial" w:cs="Arial"/>
        <w:b w:val="0"/>
        <w:bCs w:val="0"/>
        <w:i w:val="0"/>
        <w:iCs w:val="0"/>
        <w:spacing w:val="-1"/>
        <w:w w:val="100"/>
        <w:sz w:val="22"/>
        <w:szCs w:val="22"/>
        <w:lang w:val="ca-ES" w:eastAsia="en-US" w:bidi="ar-SA"/>
      </w:rPr>
    </w:lvl>
    <w:lvl w:ilvl="1">
      <w:start w:val="0"/>
      <w:numFmt w:val="bullet"/>
      <w:lvlText w:val="•"/>
      <w:lvlJc w:val="left"/>
      <w:pPr>
        <w:ind w:left="1573" w:hanging="360"/>
      </w:pPr>
      <w:rPr>
        <w:rFonts w:hint="default"/>
        <w:lang w:val="ca-ES" w:eastAsia="en-US" w:bidi="ar-SA"/>
      </w:rPr>
    </w:lvl>
    <w:lvl w:ilvl="2">
      <w:start w:val="0"/>
      <w:numFmt w:val="bullet"/>
      <w:lvlText w:val="•"/>
      <w:lvlJc w:val="left"/>
      <w:pPr>
        <w:ind w:left="2406" w:hanging="360"/>
      </w:pPr>
      <w:rPr>
        <w:rFonts w:hint="default"/>
        <w:lang w:val="ca-ES" w:eastAsia="en-US" w:bidi="ar-SA"/>
      </w:rPr>
    </w:lvl>
    <w:lvl w:ilvl="3">
      <w:start w:val="0"/>
      <w:numFmt w:val="bullet"/>
      <w:lvlText w:val="•"/>
      <w:lvlJc w:val="left"/>
      <w:pPr>
        <w:ind w:left="3239" w:hanging="360"/>
      </w:pPr>
      <w:rPr>
        <w:rFonts w:hint="default"/>
        <w:lang w:val="ca-ES" w:eastAsia="en-US" w:bidi="ar-SA"/>
      </w:rPr>
    </w:lvl>
    <w:lvl w:ilvl="4">
      <w:start w:val="0"/>
      <w:numFmt w:val="bullet"/>
      <w:lvlText w:val="•"/>
      <w:lvlJc w:val="left"/>
      <w:pPr>
        <w:ind w:left="4072" w:hanging="360"/>
      </w:pPr>
      <w:rPr>
        <w:rFonts w:hint="default"/>
        <w:lang w:val="ca-ES" w:eastAsia="en-US" w:bidi="ar-SA"/>
      </w:rPr>
    </w:lvl>
    <w:lvl w:ilvl="5">
      <w:start w:val="0"/>
      <w:numFmt w:val="bullet"/>
      <w:lvlText w:val="•"/>
      <w:lvlJc w:val="left"/>
      <w:pPr>
        <w:ind w:left="4906" w:hanging="360"/>
      </w:pPr>
      <w:rPr>
        <w:rFonts w:hint="default"/>
        <w:lang w:val="ca-ES" w:eastAsia="en-US" w:bidi="ar-SA"/>
      </w:rPr>
    </w:lvl>
    <w:lvl w:ilvl="6">
      <w:start w:val="0"/>
      <w:numFmt w:val="bullet"/>
      <w:lvlText w:val="•"/>
      <w:lvlJc w:val="left"/>
      <w:pPr>
        <w:ind w:left="5739" w:hanging="360"/>
      </w:pPr>
      <w:rPr>
        <w:rFonts w:hint="default"/>
        <w:lang w:val="ca-ES" w:eastAsia="en-US" w:bidi="ar-SA"/>
      </w:rPr>
    </w:lvl>
    <w:lvl w:ilvl="7">
      <w:start w:val="0"/>
      <w:numFmt w:val="bullet"/>
      <w:lvlText w:val="•"/>
      <w:lvlJc w:val="left"/>
      <w:pPr>
        <w:ind w:left="6572" w:hanging="360"/>
      </w:pPr>
      <w:rPr>
        <w:rFonts w:hint="default"/>
        <w:lang w:val="ca-ES" w:eastAsia="en-US" w:bidi="ar-SA"/>
      </w:rPr>
    </w:lvl>
    <w:lvl w:ilvl="8">
      <w:start w:val="0"/>
      <w:numFmt w:val="bullet"/>
      <w:lvlText w:val="•"/>
      <w:lvlJc w:val="left"/>
      <w:pPr>
        <w:ind w:left="7405" w:hanging="360"/>
      </w:pPr>
      <w:rPr>
        <w:rFonts w:hint="default"/>
        <w:lang w:val="ca-ES" w:eastAsia="en-US" w:bidi="ar-SA"/>
      </w:rPr>
    </w:lvl>
  </w:abstractNum>
  <w:abstractNum w:abstractNumId="43">
    <w:multiLevelType w:val="hybridMultilevel"/>
    <w:lvl w:ilvl="0">
      <w:start w:val="1"/>
      <w:numFmt w:val="decimal"/>
      <w:lvlText w:val="%1."/>
      <w:lvlJc w:val="left"/>
      <w:pPr>
        <w:ind w:left="742"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1103"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1460" w:hanging="360"/>
      </w:pPr>
      <w:rPr>
        <w:rFonts w:hint="default"/>
        <w:lang w:val="ca-ES" w:eastAsia="en-US" w:bidi="ar-SA"/>
      </w:rPr>
    </w:lvl>
    <w:lvl w:ilvl="3">
      <w:start w:val="0"/>
      <w:numFmt w:val="bullet"/>
      <w:lvlText w:val="•"/>
      <w:lvlJc w:val="left"/>
      <w:pPr>
        <w:ind w:left="2411" w:hanging="360"/>
      </w:pPr>
      <w:rPr>
        <w:rFonts w:hint="default"/>
        <w:lang w:val="ca-ES" w:eastAsia="en-US" w:bidi="ar-SA"/>
      </w:rPr>
    </w:lvl>
    <w:lvl w:ilvl="4">
      <w:start w:val="0"/>
      <w:numFmt w:val="bullet"/>
      <w:lvlText w:val="•"/>
      <w:lvlJc w:val="left"/>
      <w:pPr>
        <w:ind w:left="3363" w:hanging="360"/>
      </w:pPr>
      <w:rPr>
        <w:rFonts w:hint="default"/>
        <w:lang w:val="ca-ES" w:eastAsia="en-US" w:bidi="ar-SA"/>
      </w:rPr>
    </w:lvl>
    <w:lvl w:ilvl="5">
      <w:start w:val="0"/>
      <w:numFmt w:val="bullet"/>
      <w:lvlText w:val="•"/>
      <w:lvlJc w:val="left"/>
      <w:pPr>
        <w:ind w:left="4314" w:hanging="360"/>
      </w:pPr>
      <w:rPr>
        <w:rFonts w:hint="default"/>
        <w:lang w:val="ca-ES" w:eastAsia="en-US" w:bidi="ar-SA"/>
      </w:rPr>
    </w:lvl>
    <w:lvl w:ilvl="6">
      <w:start w:val="0"/>
      <w:numFmt w:val="bullet"/>
      <w:lvlText w:val="•"/>
      <w:lvlJc w:val="left"/>
      <w:pPr>
        <w:ind w:left="5266" w:hanging="360"/>
      </w:pPr>
      <w:rPr>
        <w:rFonts w:hint="default"/>
        <w:lang w:val="ca-ES" w:eastAsia="en-US" w:bidi="ar-SA"/>
      </w:rPr>
    </w:lvl>
    <w:lvl w:ilvl="7">
      <w:start w:val="0"/>
      <w:numFmt w:val="bullet"/>
      <w:lvlText w:val="•"/>
      <w:lvlJc w:val="left"/>
      <w:pPr>
        <w:ind w:left="6217" w:hanging="360"/>
      </w:pPr>
      <w:rPr>
        <w:rFonts w:hint="default"/>
        <w:lang w:val="ca-ES" w:eastAsia="en-US" w:bidi="ar-SA"/>
      </w:rPr>
    </w:lvl>
    <w:lvl w:ilvl="8">
      <w:start w:val="0"/>
      <w:numFmt w:val="bullet"/>
      <w:lvlText w:val="•"/>
      <w:lvlJc w:val="left"/>
      <w:pPr>
        <w:ind w:left="7169" w:hanging="360"/>
      </w:pPr>
      <w:rPr>
        <w:rFonts w:hint="default"/>
        <w:lang w:val="ca-ES" w:eastAsia="en-US" w:bidi="ar-SA"/>
      </w:rPr>
    </w:lvl>
  </w:abstractNum>
  <w:abstractNum w:abstractNumId="42">
    <w:multiLevelType w:val="hybridMultilevel"/>
    <w:lvl w:ilvl="0">
      <w:start w:val="1"/>
      <w:numFmt w:val="decimal"/>
      <w:lvlText w:val="%1."/>
      <w:lvlJc w:val="left"/>
      <w:pPr>
        <w:ind w:left="743" w:hanging="360"/>
        <w:jc w:val="left"/>
      </w:pPr>
      <w:rPr>
        <w:rFonts w:hint="default" w:ascii="Arial" w:hAnsi="Arial" w:eastAsia="Arial" w:cs="Arial"/>
        <w:b w:val="0"/>
        <w:bCs w:val="0"/>
        <w:i w:val="0"/>
        <w:iCs w:val="0"/>
        <w:spacing w:val="-1"/>
        <w:w w:val="100"/>
        <w:sz w:val="22"/>
        <w:szCs w:val="22"/>
        <w:lang w:val="ca-ES" w:eastAsia="en-US" w:bidi="ar-SA"/>
      </w:rPr>
    </w:lvl>
    <w:lvl w:ilvl="1">
      <w:start w:val="0"/>
      <w:numFmt w:val="bullet"/>
      <w:lvlText w:val="•"/>
      <w:lvlJc w:val="left"/>
      <w:pPr>
        <w:ind w:left="1573" w:hanging="360"/>
      </w:pPr>
      <w:rPr>
        <w:rFonts w:hint="default"/>
        <w:lang w:val="ca-ES" w:eastAsia="en-US" w:bidi="ar-SA"/>
      </w:rPr>
    </w:lvl>
    <w:lvl w:ilvl="2">
      <w:start w:val="0"/>
      <w:numFmt w:val="bullet"/>
      <w:lvlText w:val="•"/>
      <w:lvlJc w:val="left"/>
      <w:pPr>
        <w:ind w:left="2406" w:hanging="360"/>
      </w:pPr>
      <w:rPr>
        <w:rFonts w:hint="default"/>
        <w:lang w:val="ca-ES" w:eastAsia="en-US" w:bidi="ar-SA"/>
      </w:rPr>
    </w:lvl>
    <w:lvl w:ilvl="3">
      <w:start w:val="0"/>
      <w:numFmt w:val="bullet"/>
      <w:lvlText w:val="•"/>
      <w:lvlJc w:val="left"/>
      <w:pPr>
        <w:ind w:left="3239" w:hanging="360"/>
      </w:pPr>
      <w:rPr>
        <w:rFonts w:hint="default"/>
        <w:lang w:val="ca-ES" w:eastAsia="en-US" w:bidi="ar-SA"/>
      </w:rPr>
    </w:lvl>
    <w:lvl w:ilvl="4">
      <w:start w:val="0"/>
      <w:numFmt w:val="bullet"/>
      <w:lvlText w:val="•"/>
      <w:lvlJc w:val="left"/>
      <w:pPr>
        <w:ind w:left="4072" w:hanging="360"/>
      </w:pPr>
      <w:rPr>
        <w:rFonts w:hint="default"/>
        <w:lang w:val="ca-ES" w:eastAsia="en-US" w:bidi="ar-SA"/>
      </w:rPr>
    </w:lvl>
    <w:lvl w:ilvl="5">
      <w:start w:val="0"/>
      <w:numFmt w:val="bullet"/>
      <w:lvlText w:val="•"/>
      <w:lvlJc w:val="left"/>
      <w:pPr>
        <w:ind w:left="4906" w:hanging="360"/>
      </w:pPr>
      <w:rPr>
        <w:rFonts w:hint="default"/>
        <w:lang w:val="ca-ES" w:eastAsia="en-US" w:bidi="ar-SA"/>
      </w:rPr>
    </w:lvl>
    <w:lvl w:ilvl="6">
      <w:start w:val="0"/>
      <w:numFmt w:val="bullet"/>
      <w:lvlText w:val="•"/>
      <w:lvlJc w:val="left"/>
      <w:pPr>
        <w:ind w:left="5739" w:hanging="360"/>
      </w:pPr>
      <w:rPr>
        <w:rFonts w:hint="default"/>
        <w:lang w:val="ca-ES" w:eastAsia="en-US" w:bidi="ar-SA"/>
      </w:rPr>
    </w:lvl>
    <w:lvl w:ilvl="7">
      <w:start w:val="0"/>
      <w:numFmt w:val="bullet"/>
      <w:lvlText w:val="•"/>
      <w:lvlJc w:val="left"/>
      <w:pPr>
        <w:ind w:left="6572" w:hanging="360"/>
      </w:pPr>
      <w:rPr>
        <w:rFonts w:hint="default"/>
        <w:lang w:val="ca-ES" w:eastAsia="en-US" w:bidi="ar-SA"/>
      </w:rPr>
    </w:lvl>
    <w:lvl w:ilvl="8">
      <w:start w:val="0"/>
      <w:numFmt w:val="bullet"/>
      <w:lvlText w:val="•"/>
      <w:lvlJc w:val="left"/>
      <w:pPr>
        <w:ind w:left="7405" w:hanging="360"/>
      </w:pPr>
      <w:rPr>
        <w:rFonts w:hint="default"/>
        <w:lang w:val="ca-ES" w:eastAsia="en-US" w:bidi="ar-SA"/>
      </w:rPr>
    </w:lvl>
  </w:abstractNum>
  <w:abstractNum w:abstractNumId="41">
    <w:multiLevelType w:val="hybridMultilevel"/>
    <w:lvl w:ilvl="0">
      <w:start w:val="1"/>
      <w:numFmt w:val="decimal"/>
      <w:lvlText w:val="%1."/>
      <w:lvlJc w:val="left"/>
      <w:pPr>
        <w:ind w:left="742" w:hanging="360"/>
        <w:jc w:val="left"/>
      </w:pPr>
      <w:rPr>
        <w:rFonts w:hint="default" w:ascii="Arial" w:hAnsi="Arial" w:eastAsia="Arial" w:cs="Arial"/>
        <w:b w:val="0"/>
        <w:bCs w:val="0"/>
        <w:i w:val="0"/>
        <w:iCs w:val="0"/>
        <w:spacing w:val="-1"/>
        <w:w w:val="100"/>
        <w:sz w:val="22"/>
        <w:szCs w:val="22"/>
        <w:lang w:val="ca-ES" w:eastAsia="en-US" w:bidi="ar-SA"/>
      </w:rPr>
    </w:lvl>
    <w:lvl w:ilvl="1">
      <w:start w:val="0"/>
      <w:numFmt w:val="bullet"/>
      <w:lvlText w:val="•"/>
      <w:lvlJc w:val="left"/>
      <w:pPr>
        <w:ind w:left="1573" w:hanging="360"/>
      </w:pPr>
      <w:rPr>
        <w:rFonts w:hint="default"/>
        <w:lang w:val="ca-ES" w:eastAsia="en-US" w:bidi="ar-SA"/>
      </w:rPr>
    </w:lvl>
    <w:lvl w:ilvl="2">
      <w:start w:val="0"/>
      <w:numFmt w:val="bullet"/>
      <w:lvlText w:val="•"/>
      <w:lvlJc w:val="left"/>
      <w:pPr>
        <w:ind w:left="2406" w:hanging="360"/>
      </w:pPr>
      <w:rPr>
        <w:rFonts w:hint="default"/>
        <w:lang w:val="ca-ES" w:eastAsia="en-US" w:bidi="ar-SA"/>
      </w:rPr>
    </w:lvl>
    <w:lvl w:ilvl="3">
      <w:start w:val="0"/>
      <w:numFmt w:val="bullet"/>
      <w:lvlText w:val="•"/>
      <w:lvlJc w:val="left"/>
      <w:pPr>
        <w:ind w:left="3239" w:hanging="360"/>
      </w:pPr>
      <w:rPr>
        <w:rFonts w:hint="default"/>
        <w:lang w:val="ca-ES" w:eastAsia="en-US" w:bidi="ar-SA"/>
      </w:rPr>
    </w:lvl>
    <w:lvl w:ilvl="4">
      <w:start w:val="0"/>
      <w:numFmt w:val="bullet"/>
      <w:lvlText w:val="•"/>
      <w:lvlJc w:val="left"/>
      <w:pPr>
        <w:ind w:left="4072" w:hanging="360"/>
      </w:pPr>
      <w:rPr>
        <w:rFonts w:hint="default"/>
        <w:lang w:val="ca-ES" w:eastAsia="en-US" w:bidi="ar-SA"/>
      </w:rPr>
    </w:lvl>
    <w:lvl w:ilvl="5">
      <w:start w:val="0"/>
      <w:numFmt w:val="bullet"/>
      <w:lvlText w:val="•"/>
      <w:lvlJc w:val="left"/>
      <w:pPr>
        <w:ind w:left="4906" w:hanging="360"/>
      </w:pPr>
      <w:rPr>
        <w:rFonts w:hint="default"/>
        <w:lang w:val="ca-ES" w:eastAsia="en-US" w:bidi="ar-SA"/>
      </w:rPr>
    </w:lvl>
    <w:lvl w:ilvl="6">
      <w:start w:val="0"/>
      <w:numFmt w:val="bullet"/>
      <w:lvlText w:val="•"/>
      <w:lvlJc w:val="left"/>
      <w:pPr>
        <w:ind w:left="5739" w:hanging="360"/>
      </w:pPr>
      <w:rPr>
        <w:rFonts w:hint="default"/>
        <w:lang w:val="ca-ES" w:eastAsia="en-US" w:bidi="ar-SA"/>
      </w:rPr>
    </w:lvl>
    <w:lvl w:ilvl="7">
      <w:start w:val="0"/>
      <w:numFmt w:val="bullet"/>
      <w:lvlText w:val="•"/>
      <w:lvlJc w:val="left"/>
      <w:pPr>
        <w:ind w:left="6572" w:hanging="360"/>
      </w:pPr>
      <w:rPr>
        <w:rFonts w:hint="default"/>
        <w:lang w:val="ca-ES" w:eastAsia="en-US" w:bidi="ar-SA"/>
      </w:rPr>
    </w:lvl>
    <w:lvl w:ilvl="8">
      <w:start w:val="0"/>
      <w:numFmt w:val="bullet"/>
      <w:lvlText w:val="•"/>
      <w:lvlJc w:val="left"/>
      <w:pPr>
        <w:ind w:left="7405" w:hanging="360"/>
      </w:pPr>
      <w:rPr>
        <w:rFonts w:hint="default"/>
        <w:lang w:val="ca-ES" w:eastAsia="en-US" w:bidi="ar-SA"/>
      </w:rPr>
    </w:lvl>
  </w:abstractNum>
  <w:abstractNum w:abstractNumId="40">
    <w:multiLevelType w:val="hybridMultilevel"/>
    <w:lvl w:ilvl="0">
      <w:start w:val="1"/>
      <w:numFmt w:val="decimal"/>
      <w:lvlText w:val="%1."/>
      <w:lvlJc w:val="left"/>
      <w:pPr>
        <w:ind w:left="743"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1103"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1985" w:hanging="360"/>
      </w:pPr>
      <w:rPr>
        <w:rFonts w:hint="default"/>
        <w:lang w:val="ca-ES" w:eastAsia="en-US" w:bidi="ar-SA"/>
      </w:rPr>
    </w:lvl>
    <w:lvl w:ilvl="3">
      <w:start w:val="0"/>
      <w:numFmt w:val="bullet"/>
      <w:lvlText w:val="•"/>
      <w:lvlJc w:val="left"/>
      <w:pPr>
        <w:ind w:left="2871" w:hanging="360"/>
      </w:pPr>
      <w:rPr>
        <w:rFonts w:hint="default"/>
        <w:lang w:val="ca-ES" w:eastAsia="en-US" w:bidi="ar-SA"/>
      </w:rPr>
    </w:lvl>
    <w:lvl w:ilvl="4">
      <w:start w:val="0"/>
      <w:numFmt w:val="bullet"/>
      <w:lvlText w:val="•"/>
      <w:lvlJc w:val="left"/>
      <w:pPr>
        <w:ind w:left="3757" w:hanging="360"/>
      </w:pPr>
      <w:rPr>
        <w:rFonts w:hint="default"/>
        <w:lang w:val="ca-ES" w:eastAsia="en-US" w:bidi="ar-SA"/>
      </w:rPr>
    </w:lvl>
    <w:lvl w:ilvl="5">
      <w:start w:val="0"/>
      <w:numFmt w:val="bullet"/>
      <w:lvlText w:val="•"/>
      <w:lvlJc w:val="left"/>
      <w:pPr>
        <w:ind w:left="4643" w:hanging="360"/>
      </w:pPr>
      <w:rPr>
        <w:rFonts w:hint="default"/>
        <w:lang w:val="ca-ES" w:eastAsia="en-US" w:bidi="ar-SA"/>
      </w:rPr>
    </w:lvl>
    <w:lvl w:ilvl="6">
      <w:start w:val="0"/>
      <w:numFmt w:val="bullet"/>
      <w:lvlText w:val="•"/>
      <w:lvlJc w:val="left"/>
      <w:pPr>
        <w:ind w:left="5528" w:hanging="360"/>
      </w:pPr>
      <w:rPr>
        <w:rFonts w:hint="default"/>
        <w:lang w:val="ca-ES" w:eastAsia="en-US" w:bidi="ar-SA"/>
      </w:rPr>
    </w:lvl>
    <w:lvl w:ilvl="7">
      <w:start w:val="0"/>
      <w:numFmt w:val="bullet"/>
      <w:lvlText w:val="•"/>
      <w:lvlJc w:val="left"/>
      <w:pPr>
        <w:ind w:left="6414" w:hanging="360"/>
      </w:pPr>
      <w:rPr>
        <w:rFonts w:hint="default"/>
        <w:lang w:val="ca-ES" w:eastAsia="en-US" w:bidi="ar-SA"/>
      </w:rPr>
    </w:lvl>
    <w:lvl w:ilvl="8">
      <w:start w:val="0"/>
      <w:numFmt w:val="bullet"/>
      <w:lvlText w:val="•"/>
      <w:lvlJc w:val="left"/>
      <w:pPr>
        <w:ind w:left="7300" w:hanging="360"/>
      </w:pPr>
      <w:rPr>
        <w:rFonts w:hint="default"/>
        <w:lang w:val="ca-ES" w:eastAsia="en-US" w:bidi="ar-SA"/>
      </w:rPr>
    </w:lvl>
  </w:abstractNum>
  <w:abstractNum w:abstractNumId="39">
    <w:multiLevelType w:val="hybridMultilevel"/>
    <w:lvl w:ilvl="0">
      <w:start w:val="1"/>
      <w:numFmt w:val="decimal"/>
      <w:lvlText w:val="%1."/>
      <w:lvlJc w:val="left"/>
      <w:pPr>
        <w:ind w:left="743" w:hanging="360"/>
        <w:jc w:val="left"/>
      </w:pPr>
      <w:rPr>
        <w:rFonts w:hint="default" w:ascii="Arial" w:hAnsi="Arial" w:eastAsia="Arial" w:cs="Arial"/>
        <w:b w:val="0"/>
        <w:bCs w:val="0"/>
        <w:i w:val="0"/>
        <w:iCs w:val="0"/>
        <w:spacing w:val="-1"/>
        <w:w w:val="100"/>
        <w:sz w:val="22"/>
        <w:szCs w:val="22"/>
        <w:lang w:val="ca-ES" w:eastAsia="en-US" w:bidi="ar-SA"/>
      </w:rPr>
    </w:lvl>
    <w:lvl w:ilvl="1">
      <w:start w:val="0"/>
      <w:numFmt w:val="bullet"/>
      <w:lvlText w:val="•"/>
      <w:lvlJc w:val="left"/>
      <w:pPr>
        <w:ind w:left="1573" w:hanging="360"/>
      </w:pPr>
      <w:rPr>
        <w:rFonts w:hint="default"/>
        <w:lang w:val="ca-ES" w:eastAsia="en-US" w:bidi="ar-SA"/>
      </w:rPr>
    </w:lvl>
    <w:lvl w:ilvl="2">
      <w:start w:val="0"/>
      <w:numFmt w:val="bullet"/>
      <w:lvlText w:val="•"/>
      <w:lvlJc w:val="left"/>
      <w:pPr>
        <w:ind w:left="2406" w:hanging="360"/>
      </w:pPr>
      <w:rPr>
        <w:rFonts w:hint="default"/>
        <w:lang w:val="ca-ES" w:eastAsia="en-US" w:bidi="ar-SA"/>
      </w:rPr>
    </w:lvl>
    <w:lvl w:ilvl="3">
      <w:start w:val="0"/>
      <w:numFmt w:val="bullet"/>
      <w:lvlText w:val="•"/>
      <w:lvlJc w:val="left"/>
      <w:pPr>
        <w:ind w:left="3239" w:hanging="360"/>
      </w:pPr>
      <w:rPr>
        <w:rFonts w:hint="default"/>
        <w:lang w:val="ca-ES" w:eastAsia="en-US" w:bidi="ar-SA"/>
      </w:rPr>
    </w:lvl>
    <w:lvl w:ilvl="4">
      <w:start w:val="0"/>
      <w:numFmt w:val="bullet"/>
      <w:lvlText w:val="•"/>
      <w:lvlJc w:val="left"/>
      <w:pPr>
        <w:ind w:left="4072" w:hanging="360"/>
      </w:pPr>
      <w:rPr>
        <w:rFonts w:hint="default"/>
        <w:lang w:val="ca-ES" w:eastAsia="en-US" w:bidi="ar-SA"/>
      </w:rPr>
    </w:lvl>
    <w:lvl w:ilvl="5">
      <w:start w:val="0"/>
      <w:numFmt w:val="bullet"/>
      <w:lvlText w:val="•"/>
      <w:lvlJc w:val="left"/>
      <w:pPr>
        <w:ind w:left="4906" w:hanging="360"/>
      </w:pPr>
      <w:rPr>
        <w:rFonts w:hint="default"/>
        <w:lang w:val="ca-ES" w:eastAsia="en-US" w:bidi="ar-SA"/>
      </w:rPr>
    </w:lvl>
    <w:lvl w:ilvl="6">
      <w:start w:val="0"/>
      <w:numFmt w:val="bullet"/>
      <w:lvlText w:val="•"/>
      <w:lvlJc w:val="left"/>
      <w:pPr>
        <w:ind w:left="5739" w:hanging="360"/>
      </w:pPr>
      <w:rPr>
        <w:rFonts w:hint="default"/>
        <w:lang w:val="ca-ES" w:eastAsia="en-US" w:bidi="ar-SA"/>
      </w:rPr>
    </w:lvl>
    <w:lvl w:ilvl="7">
      <w:start w:val="0"/>
      <w:numFmt w:val="bullet"/>
      <w:lvlText w:val="•"/>
      <w:lvlJc w:val="left"/>
      <w:pPr>
        <w:ind w:left="6572" w:hanging="360"/>
      </w:pPr>
      <w:rPr>
        <w:rFonts w:hint="default"/>
        <w:lang w:val="ca-ES" w:eastAsia="en-US" w:bidi="ar-SA"/>
      </w:rPr>
    </w:lvl>
    <w:lvl w:ilvl="8">
      <w:start w:val="0"/>
      <w:numFmt w:val="bullet"/>
      <w:lvlText w:val="•"/>
      <w:lvlJc w:val="left"/>
      <w:pPr>
        <w:ind w:left="7405" w:hanging="360"/>
      </w:pPr>
      <w:rPr>
        <w:rFonts w:hint="default"/>
        <w:lang w:val="ca-ES" w:eastAsia="en-US" w:bidi="ar-SA"/>
      </w:rPr>
    </w:lvl>
  </w:abstractNum>
  <w:abstractNum w:abstractNumId="38">
    <w:multiLevelType w:val="hybridMultilevel"/>
    <w:lvl w:ilvl="0">
      <w:start w:val="1"/>
      <w:numFmt w:val="decimal"/>
      <w:lvlText w:val="%1."/>
      <w:lvlJc w:val="left"/>
      <w:pPr>
        <w:ind w:left="742"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1462"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305" w:hanging="360"/>
      </w:pPr>
      <w:rPr>
        <w:rFonts w:hint="default"/>
        <w:lang w:val="ca-ES" w:eastAsia="en-US" w:bidi="ar-SA"/>
      </w:rPr>
    </w:lvl>
    <w:lvl w:ilvl="3">
      <w:start w:val="0"/>
      <w:numFmt w:val="bullet"/>
      <w:lvlText w:val="•"/>
      <w:lvlJc w:val="left"/>
      <w:pPr>
        <w:ind w:left="3151" w:hanging="360"/>
      </w:pPr>
      <w:rPr>
        <w:rFonts w:hint="default"/>
        <w:lang w:val="ca-ES" w:eastAsia="en-US" w:bidi="ar-SA"/>
      </w:rPr>
    </w:lvl>
    <w:lvl w:ilvl="4">
      <w:start w:val="0"/>
      <w:numFmt w:val="bullet"/>
      <w:lvlText w:val="•"/>
      <w:lvlJc w:val="left"/>
      <w:pPr>
        <w:ind w:left="3997" w:hanging="360"/>
      </w:pPr>
      <w:rPr>
        <w:rFonts w:hint="default"/>
        <w:lang w:val="ca-ES" w:eastAsia="en-US" w:bidi="ar-SA"/>
      </w:rPr>
    </w:lvl>
    <w:lvl w:ilvl="5">
      <w:start w:val="0"/>
      <w:numFmt w:val="bullet"/>
      <w:lvlText w:val="•"/>
      <w:lvlJc w:val="left"/>
      <w:pPr>
        <w:ind w:left="4843" w:hanging="360"/>
      </w:pPr>
      <w:rPr>
        <w:rFonts w:hint="default"/>
        <w:lang w:val="ca-ES" w:eastAsia="en-US" w:bidi="ar-SA"/>
      </w:rPr>
    </w:lvl>
    <w:lvl w:ilvl="6">
      <w:start w:val="0"/>
      <w:numFmt w:val="bullet"/>
      <w:lvlText w:val="•"/>
      <w:lvlJc w:val="left"/>
      <w:pPr>
        <w:ind w:left="5688" w:hanging="360"/>
      </w:pPr>
      <w:rPr>
        <w:rFonts w:hint="default"/>
        <w:lang w:val="ca-ES" w:eastAsia="en-US" w:bidi="ar-SA"/>
      </w:rPr>
    </w:lvl>
    <w:lvl w:ilvl="7">
      <w:start w:val="0"/>
      <w:numFmt w:val="bullet"/>
      <w:lvlText w:val="•"/>
      <w:lvlJc w:val="left"/>
      <w:pPr>
        <w:ind w:left="6534" w:hanging="360"/>
      </w:pPr>
      <w:rPr>
        <w:rFonts w:hint="default"/>
        <w:lang w:val="ca-ES" w:eastAsia="en-US" w:bidi="ar-SA"/>
      </w:rPr>
    </w:lvl>
    <w:lvl w:ilvl="8">
      <w:start w:val="0"/>
      <w:numFmt w:val="bullet"/>
      <w:lvlText w:val="•"/>
      <w:lvlJc w:val="left"/>
      <w:pPr>
        <w:ind w:left="7380" w:hanging="360"/>
      </w:pPr>
      <w:rPr>
        <w:rFonts w:hint="default"/>
        <w:lang w:val="ca-ES" w:eastAsia="en-US" w:bidi="ar-SA"/>
      </w:rPr>
    </w:lvl>
  </w:abstractNum>
  <w:abstractNum w:abstractNumId="37">
    <w:multiLevelType w:val="hybridMultilevel"/>
    <w:lvl w:ilvl="0">
      <w:start w:val="1"/>
      <w:numFmt w:val="decimal"/>
      <w:lvlText w:val="%1."/>
      <w:lvlJc w:val="left"/>
      <w:pPr>
        <w:ind w:left="742"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1462"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305" w:hanging="360"/>
      </w:pPr>
      <w:rPr>
        <w:rFonts w:hint="default"/>
        <w:lang w:val="ca-ES" w:eastAsia="en-US" w:bidi="ar-SA"/>
      </w:rPr>
    </w:lvl>
    <w:lvl w:ilvl="3">
      <w:start w:val="0"/>
      <w:numFmt w:val="bullet"/>
      <w:lvlText w:val="•"/>
      <w:lvlJc w:val="left"/>
      <w:pPr>
        <w:ind w:left="3151" w:hanging="360"/>
      </w:pPr>
      <w:rPr>
        <w:rFonts w:hint="default"/>
        <w:lang w:val="ca-ES" w:eastAsia="en-US" w:bidi="ar-SA"/>
      </w:rPr>
    </w:lvl>
    <w:lvl w:ilvl="4">
      <w:start w:val="0"/>
      <w:numFmt w:val="bullet"/>
      <w:lvlText w:val="•"/>
      <w:lvlJc w:val="left"/>
      <w:pPr>
        <w:ind w:left="3997" w:hanging="360"/>
      </w:pPr>
      <w:rPr>
        <w:rFonts w:hint="default"/>
        <w:lang w:val="ca-ES" w:eastAsia="en-US" w:bidi="ar-SA"/>
      </w:rPr>
    </w:lvl>
    <w:lvl w:ilvl="5">
      <w:start w:val="0"/>
      <w:numFmt w:val="bullet"/>
      <w:lvlText w:val="•"/>
      <w:lvlJc w:val="left"/>
      <w:pPr>
        <w:ind w:left="4843" w:hanging="360"/>
      </w:pPr>
      <w:rPr>
        <w:rFonts w:hint="default"/>
        <w:lang w:val="ca-ES" w:eastAsia="en-US" w:bidi="ar-SA"/>
      </w:rPr>
    </w:lvl>
    <w:lvl w:ilvl="6">
      <w:start w:val="0"/>
      <w:numFmt w:val="bullet"/>
      <w:lvlText w:val="•"/>
      <w:lvlJc w:val="left"/>
      <w:pPr>
        <w:ind w:left="5688" w:hanging="360"/>
      </w:pPr>
      <w:rPr>
        <w:rFonts w:hint="default"/>
        <w:lang w:val="ca-ES" w:eastAsia="en-US" w:bidi="ar-SA"/>
      </w:rPr>
    </w:lvl>
    <w:lvl w:ilvl="7">
      <w:start w:val="0"/>
      <w:numFmt w:val="bullet"/>
      <w:lvlText w:val="•"/>
      <w:lvlJc w:val="left"/>
      <w:pPr>
        <w:ind w:left="6534" w:hanging="360"/>
      </w:pPr>
      <w:rPr>
        <w:rFonts w:hint="default"/>
        <w:lang w:val="ca-ES" w:eastAsia="en-US" w:bidi="ar-SA"/>
      </w:rPr>
    </w:lvl>
    <w:lvl w:ilvl="8">
      <w:start w:val="0"/>
      <w:numFmt w:val="bullet"/>
      <w:lvlText w:val="•"/>
      <w:lvlJc w:val="left"/>
      <w:pPr>
        <w:ind w:left="7380" w:hanging="360"/>
      </w:pPr>
      <w:rPr>
        <w:rFonts w:hint="default"/>
        <w:lang w:val="ca-ES" w:eastAsia="en-US" w:bidi="ar-SA"/>
      </w:rPr>
    </w:lvl>
  </w:abstractNum>
  <w:abstractNum w:abstractNumId="36">
    <w:multiLevelType w:val="hybridMultilevel"/>
    <w:lvl w:ilvl="0">
      <w:start w:val="1"/>
      <w:numFmt w:val="decimal"/>
      <w:lvlText w:val="%1."/>
      <w:lvlJc w:val="left"/>
      <w:pPr>
        <w:ind w:left="743"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1462"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305" w:hanging="360"/>
      </w:pPr>
      <w:rPr>
        <w:rFonts w:hint="default"/>
        <w:lang w:val="ca-ES" w:eastAsia="en-US" w:bidi="ar-SA"/>
      </w:rPr>
    </w:lvl>
    <w:lvl w:ilvl="3">
      <w:start w:val="0"/>
      <w:numFmt w:val="bullet"/>
      <w:lvlText w:val="•"/>
      <w:lvlJc w:val="left"/>
      <w:pPr>
        <w:ind w:left="3151" w:hanging="360"/>
      </w:pPr>
      <w:rPr>
        <w:rFonts w:hint="default"/>
        <w:lang w:val="ca-ES" w:eastAsia="en-US" w:bidi="ar-SA"/>
      </w:rPr>
    </w:lvl>
    <w:lvl w:ilvl="4">
      <w:start w:val="0"/>
      <w:numFmt w:val="bullet"/>
      <w:lvlText w:val="•"/>
      <w:lvlJc w:val="left"/>
      <w:pPr>
        <w:ind w:left="3997" w:hanging="360"/>
      </w:pPr>
      <w:rPr>
        <w:rFonts w:hint="default"/>
        <w:lang w:val="ca-ES" w:eastAsia="en-US" w:bidi="ar-SA"/>
      </w:rPr>
    </w:lvl>
    <w:lvl w:ilvl="5">
      <w:start w:val="0"/>
      <w:numFmt w:val="bullet"/>
      <w:lvlText w:val="•"/>
      <w:lvlJc w:val="left"/>
      <w:pPr>
        <w:ind w:left="4843" w:hanging="360"/>
      </w:pPr>
      <w:rPr>
        <w:rFonts w:hint="default"/>
        <w:lang w:val="ca-ES" w:eastAsia="en-US" w:bidi="ar-SA"/>
      </w:rPr>
    </w:lvl>
    <w:lvl w:ilvl="6">
      <w:start w:val="0"/>
      <w:numFmt w:val="bullet"/>
      <w:lvlText w:val="•"/>
      <w:lvlJc w:val="left"/>
      <w:pPr>
        <w:ind w:left="5688" w:hanging="360"/>
      </w:pPr>
      <w:rPr>
        <w:rFonts w:hint="default"/>
        <w:lang w:val="ca-ES" w:eastAsia="en-US" w:bidi="ar-SA"/>
      </w:rPr>
    </w:lvl>
    <w:lvl w:ilvl="7">
      <w:start w:val="0"/>
      <w:numFmt w:val="bullet"/>
      <w:lvlText w:val="•"/>
      <w:lvlJc w:val="left"/>
      <w:pPr>
        <w:ind w:left="6534" w:hanging="360"/>
      </w:pPr>
      <w:rPr>
        <w:rFonts w:hint="default"/>
        <w:lang w:val="ca-ES" w:eastAsia="en-US" w:bidi="ar-SA"/>
      </w:rPr>
    </w:lvl>
    <w:lvl w:ilvl="8">
      <w:start w:val="0"/>
      <w:numFmt w:val="bullet"/>
      <w:lvlText w:val="•"/>
      <w:lvlJc w:val="left"/>
      <w:pPr>
        <w:ind w:left="7380" w:hanging="360"/>
      </w:pPr>
      <w:rPr>
        <w:rFonts w:hint="default"/>
        <w:lang w:val="ca-ES" w:eastAsia="en-US" w:bidi="ar-SA"/>
      </w:rPr>
    </w:lvl>
  </w:abstractNum>
  <w:abstractNum w:abstractNumId="35">
    <w:multiLevelType w:val="hybridMultilevel"/>
    <w:lvl w:ilvl="0">
      <w:start w:val="1"/>
      <w:numFmt w:val="decimal"/>
      <w:lvlText w:val="%1."/>
      <w:lvlJc w:val="left"/>
      <w:pPr>
        <w:ind w:left="743" w:hanging="360"/>
        <w:jc w:val="left"/>
      </w:pPr>
      <w:rPr>
        <w:rFonts w:hint="default" w:ascii="Arial" w:hAnsi="Arial" w:eastAsia="Arial" w:cs="Arial"/>
        <w:b w:val="0"/>
        <w:bCs w:val="0"/>
        <w:i w:val="0"/>
        <w:iCs w:val="0"/>
        <w:spacing w:val="-1"/>
        <w:w w:val="100"/>
        <w:sz w:val="22"/>
        <w:szCs w:val="22"/>
        <w:lang w:val="ca-ES" w:eastAsia="en-US" w:bidi="ar-SA"/>
      </w:rPr>
    </w:lvl>
    <w:lvl w:ilvl="1">
      <w:start w:val="0"/>
      <w:numFmt w:val="bullet"/>
      <w:lvlText w:val="•"/>
      <w:lvlJc w:val="left"/>
      <w:pPr>
        <w:ind w:left="1573" w:hanging="360"/>
      </w:pPr>
      <w:rPr>
        <w:rFonts w:hint="default"/>
        <w:lang w:val="ca-ES" w:eastAsia="en-US" w:bidi="ar-SA"/>
      </w:rPr>
    </w:lvl>
    <w:lvl w:ilvl="2">
      <w:start w:val="0"/>
      <w:numFmt w:val="bullet"/>
      <w:lvlText w:val="•"/>
      <w:lvlJc w:val="left"/>
      <w:pPr>
        <w:ind w:left="2406" w:hanging="360"/>
      </w:pPr>
      <w:rPr>
        <w:rFonts w:hint="default"/>
        <w:lang w:val="ca-ES" w:eastAsia="en-US" w:bidi="ar-SA"/>
      </w:rPr>
    </w:lvl>
    <w:lvl w:ilvl="3">
      <w:start w:val="0"/>
      <w:numFmt w:val="bullet"/>
      <w:lvlText w:val="•"/>
      <w:lvlJc w:val="left"/>
      <w:pPr>
        <w:ind w:left="3239" w:hanging="360"/>
      </w:pPr>
      <w:rPr>
        <w:rFonts w:hint="default"/>
        <w:lang w:val="ca-ES" w:eastAsia="en-US" w:bidi="ar-SA"/>
      </w:rPr>
    </w:lvl>
    <w:lvl w:ilvl="4">
      <w:start w:val="0"/>
      <w:numFmt w:val="bullet"/>
      <w:lvlText w:val="•"/>
      <w:lvlJc w:val="left"/>
      <w:pPr>
        <w:ind w:left="4072" w:hanging="360"/>
      </w:pPr>
      <w:rPr>
        <w:rFonts w:hint="default"/>
        <w:lang w:val="ca-ES" w:eastAsia="en-US" w:bidi="ar-SA"/>
      </w:rPr>
    </w:lvl>
    <w:lvl w:ilvl="5">
      <w:start w:val="0"/>
      <w:numFmt w:val="bullet"/>
      <w:lvlText w:val="•"/>
      <w:lvlJc w:val="left"/>
      <w:pPr>
        <w:ind w:left="4906" w:hanging="360"/>
      </w:pPr>
      <w:rPr>
        <w:rFonts w:hint="default"/>
        <w:lang w:val="ca-ES" w:eastAsia="en-US" w:bidi="ar-SA"/>
      </w:rPr>
    </w:lvl>
    <w:lvl w:ilvl="6">
      <w:start w:val="0"/>
      <w:numFmt w:val="bullet"/>
      <w:lvlText w:val="•"/>
      <w:lvlJc w:val="left"/>
      <w:pPr>
        <w:ind w:left="5739" w:hanging="360"/>
      </w:pPr>
      <w:rPr>
        <w:rFonts w:hint="default"/>
        <w:lang w:val="ca-ES" w:eastAsia="en-US" w:bidi="ar-SA"/>
      </w:rPr>
    </w:lvl>
    <w:lvl w:ilvl="7">
      <w:start w:val="0"/>
      <w:numFmt w:val="bullet"/>
      <w:lvlText w:val="•"/>
      <w:lvlJc w:val="left"/>
      <w:pPr>
        <w:ind w:left="6572" w:hanging="360"/>
      </w:pPr>
      <w:rPr>
        <w:rFonts w:hint="default"/>
        <w:lang w:val="ca-ES" w:eastAsia="en-US" w:bidi="ar-SA"/>
      </w:rPr>
    </w:lvl>
    <w:lvl w:ilvl="8">
      <w:start w:val="0"/>
      <w:numFmt w:val="bullet"/>
      <w:lvlText w:val="•"/>
      <w:lvlJc w:val="left"/>
      <w:pPr>
        <w:ind w:left="7405" w:hanging="360"/>
      </w:pPr>
      <w:rPr>
        <w:rFonts w:hint="default"/>
        <w:lang w:val="ca-ES" w:eastAsia="en-US" w:bidi="ar-SA"/>
      </w:rPr>
    </w:lvl>
  </w:abstractNum>
  <w:abstractNum w:abstractNumId="34">
    <w:multiLevelType w:val="hybridMultilevel"/>
    <w:lvl w:ilvl="0">
      <w:start w:val="1"/>
      <w:numFmt w:val="decimal"/>
      <w:lvlText w:val="%1."/>
      <w:lvlJc w:val="left"/>
      <w:pPr>
        <w:ind w:left="447"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1102" w:hanging="305"/>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1985" w:hanging="305"/>
      </w:pPr>
      <w:rPr>
        <w:rFonts w:hint="default"/>
        <w:lang w:val="ca-ES" w:eastAsia="en-US" w:bidi="ar-SA"/>
      </w:rPr>
    </w:lvl>
    <w:lvl w:ilvl="3">
      <w:start w:val="0"/>
      <w:numFmt w:val="bullet"/>
      <w:lvlText w:val="•"/>
      <w:lvlJc w:val="left"/>
      <w:pPr>
        <w:ind w:left="2871" w:hanging="305"/>
      </w:pPr>
      <w:rPr>
        <w:rFonts w:hint="default"/>
        <w:lang w:val="ca-ES" w:eastAsia="en-US" w:bidi="ar-SA"/>
      </w:rPr>
    </w:lvl>
    <w:lvl w:ilvl="4">
      <w:start w:val="0"/>
      <w:numFmt w:val="bullet"/>
      <w:lvlText w:val="•"/>
      <w:lvlJc w:val="left"/>
      <w:pPr>
        <w:ind w:left="3757" w:hanging="305"/>
      </w:pPr>
      <w:rPr>
        <w:rFonts w:hint="default"/>
        <w:lang w:val="ca-ES" w:eastAsia="en-US" w:bidi="ar-SA"/>
      </w:rPr>
    </w:lvl>
    <w:lvl w:ilvl="5">
      <w:start w:val="0"/>
      <w:numFmt w:val="bullet"/>
      <w:lvlText w:val="•"/>
      <w:lvlJc w:val="left"/>
      <w:pPr>
        <w:ind w:left="4643" w:hanging="305"/>
      </w:pPr>
      <w:rPr>
        <w:rFonts w:hint="default"/>
        <w:lang w:val="ca-ES" w:eastAsia="en-US" w:bidi="ar-SA"/>
      </w:rPr>
    </w:lvl>
    <w:lvl w:ilvl="6">
      <w:start w:val="0"/>
      <w:numFmt w:val="bullet"/>
      <w:lvlText w:val="•"/>
      <w:lvlJc w:val="left"/>
      <w:pPr>
        <w:ind w:left="5528" w:hanging="305"/>
      </w:pPr>
      <w:rPr>
        <w:rFonts w:hint="default"/>
        <w:lang w:val="ca-ES" w:eastAsia="en-US" w:bidi="ar-SA"/>
      </w:rPr>
    </w:lvl>
    <w:lvl w:ilvl="7">
      <w:start w:val="0"/>
      <w:numFmt w:val="bullet"/>
      <w:lvlText w:val="•"/>
      <w:lvlJc w:val="left"/>
      <w:pPr>
        <w:ind w:left="6414" w:hanging="305"/>
      </w:pPr>
      <w:rPr>
        <w:rFonts w:hint="default"/>
        <w:lang w:val="ca-ES" w:eastAsia="en-US" w:bidi="ar-SA"/>
      </w:rPr>
    </w:lvl>
    <w:lvl w:ilvl="8">
      <w:start w:val="0"/>
      <w:numFmt w:val="bullet"/>
      <w:lvlText w:val="•"/>
      <w:lvlJc w:val="left"/>
      <w:pPr>
        <w:ind w:left="7300" w:hanging="305"/>
      </w:pPr>
      <w:rPr>
        <w:rFonts w:hint="default"/>
        <w:lang w:val="ca-ES" w:eastAsia="en-US" w:bidi="ar-SA"/>
      </w:rPr>
    </w:lvl>
  </w:abstractNum>
  <w:abstractNum w:abstractNumId="33">
    <w:multiLevelType w:val="hybridMultilevel"/>
    <w:lvl w:ilvl="0">
      <w:start w:val="1"/>
      <w:numFmt w:val="decimal"/>
      <w:lvlText w:val="%1."/>
      <w:lvlJc w:val="left"/>
      <w:pPr>
        <w:ind w:left="808" w:hanging="360"/>
        <w:jc w:val="left"/>
      </w:pPr>
      <w:rPr>
        <w:rFonts w:hint="default" w:ascii="Arial" w:hAnsi="Arial" w:eastAsia="Arial" w:cs="Arial"/>
        <w:b w:val="0"/>
        <w:bCs w:val="0"/>
        <w:i w:val="0"/>
        <w:iCs w:val="0"/>
        <w:spacing w:val="-1"/>
        <w:w w:val="100"/>
        <w:sz w:val="22"/>
        <w:szCs w:val="22"/>
        <w:lang w:val="ca-ES" w:eastAsia="en-US" w:bidi="ar-SA"/>
      </w:rPr>
    </w:lvl>
    <w:lvl w:ilvl="1">
      <w:start w:val="0"/>
      <w:numFmt w:val="bullet"/>
      <w:lvlText w:val="-"/>
      <w:lvlJc w:val="left"/>
      <w:pPr>
        <w:ind w:left="1528" w:hanging="360"/>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359" w:hanging="360"/>
      </w:pPr>
      <w:rPr>
        <w:rFonts w:hint="default"/>
        <w:lang w:val="ca-ES" w:eastAsia="en-US" w:bidi="ar-SA"/>
      </w:rPr>
    </w:lvl>
    <w:lvl w:ilvl="3">
      <w:start w:val="0"/>
      <w:numFmt w:val="bullet"/>
      <w:lvlText w:val="•"/>
      <w:lvlJc w:val="left"/>
      <w:pPr>
        <w:ind w:left="3198" w:hanging="360"/>
      </w:pPr>
      <w:rPr>
        <w:rFonts w:hint="default"/>
        <w:lang w:val="ca-ES" w:eastAsia="en-US" w:bidi="ar-SA"/>
      </w:rPr>
    </w:lvl>
    <w:lvl w:ilvl="4">
      <w:start w:val="0"/>
      <w:numFmt w:val="bullet"/>
      <w:lvlText w:val="•"/>
      <w:lvlJc w:val="left"/>
      <w:pPr>
        <w:ind w:left="4037" w:hanging="360"/>
      </w:pPr>
      <w:rPr>
        <w:rFonts w:hint="default"/>
        <w:lang w:val="ca-ES" w:eastAsia="en-US" w:bidi="ar-SA"/>
      </w:rPr>
    </w:lvl>
    <w:lvl w:ilvl="5">
      <w:start w:val="0"/>
      <w:numFmt w:val="bullet"/>
      <w:lvlText w:val="•"/>
      <w:lvlJc w:val="left"/>
      <w:pPr>
        <w:ind w:left="4876" w:hanging="360"/>
      </w:pPr>
      <w:rPr>
        <w:rFonts w:hint="default"/>
        <w:lang w:val="ca-ES" w:eastAsia="en-US" w:bidi="ar-SA"/>
      </w:rPr>
    </w:lvl>
    <w:lvl w:ilvl="6">
      <w:start w:val="0"/>
      <w:numFmt w:val="bullet"/>
      <w:lvlText w:val="•"/>
      <w:lvlJc w:val="left"/>
      <w:pPr>
        <w:ind w:left="5715" w:hanging="360"/>
      </w:pPr>
      <w:rPr>
        <w:rFonts w:hint="default"/>
        <w:lang w:val="ca-ES" w:eastAsia="en-US" w:bidi="ar-SA"/>
      </w:rPr>
    </w:lvl>
    <w:lvl w:ilvl="7">
      <w:start w:val="0"/>
      <w:numFmt w:val="bullet"/>
      <w:lvlText w:val="•"/>
      <w:lvlJc w:val="left"/>
      <w:pPr>
        <w:ind w:left="6554" w:hanging="360"/>
      </w:pPr>
      <w:rPr>
        <w:rFonts w:hint="default"/>
        <w:lang w:val="ca-ES" w:eastAsia="en-US" w:bidi="ar-SA"/>
      </w:rPr>
    </w:lvl>
    <w:lvl w:ilvl="8">
      <w:start w:val="0"/>
      <w:numFmt w:val="bullet"/>
      <w:lvlText w:val="•"/>
      <w:lvlJc w:val="left"/>
      <w:pPr>
        <w:ind w:left="7393" w:hanging="360"/>
      </w:pPr>
      <w:rPr>
        <w:rFonts w:hint="default"/>
        <w:lang w:val="ca-ES" w:eastAsia="en-US" w:bidi="ar-SA"/>
      </w:rPr>
    </w:lvl>
  </w:abstractNum>
  <w:abstractNum w:abstractNumId="32">
    <w:multiLevelType w:val="hybridMultilevel"/>
    <w:lvl w:ilvl="0">
      <w:start w:val="1"/>
      <w:numFmt w:val="decimal"/>
      <w:lvlText w:val="%1."/>
      <w:lvlJc w:val="left"/>
      <w:pPr>
        <w:ind w:left="742"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1463"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305" w:hanging="360"/>
      </w:pPr>
      <w:rPr>
        <w:rFonts w:hint="default"/>
        <w:lang w:val="ca-ES" w:eastAsia="en-US" w:bidi="ar-SA"/>
      </w:rPr>
    </w:lvl>
    <w:lvl w:ilvl="3">
      <w:start w:val="0"/>
      <w:numFmt w:val="bullet"/>
      <w:lvlText w:val="•"/>
      <w:lvlJc w:val="left"/>
      <w:pPr>
        <w:ind w:left="3151" w:hanging="360"/>
      </w:pPr>
      <w:rPr>
        <w:rFonts w:hint="default"/>
        <w:lang w:val="ca-ES" w:eastAsia="en-US" w:bidi="ar-SA"/>
      </w:rPr>
    </w:lvl>
    <w:lvl w:ilvl="4">
      <w:start w:val="0"/>
      <w:numFmt w:val="bullet"/>
      <w:lvlText w:val="•"/>
      <w:lvlJc w:val="left"/>
      <w:pPr>
        <w:ind w:left="3997" w:hanging="360"/>
      </w:pPr>
      <w:rPr>
        <w:rFonts w:hint="default"/>
        <w:lang w:val="ca-ES" w:eastAsia="en-US" w:bidi="ar-SA"/>
      </w:rPr>
    </w:lvl>
    <w:lvl w:ilvl="5">
      <w:start w:val="0"/>
      <w:numFmt w:val="bullet"/>
      <w:lvlText w:val="•"/>
      <w:lvlJc w:val="left"/>
      <w:pPr>
        <w:ind w:left="4843" w:hanging="360"/>
      </w:pPr>
      <w:rPr>
        <w:rFonts w:hint="default"/>
        <w:lang w:val="ca-ES" w:eastAsia="en-US" w:bidi="ar-SA"/>
      </w:rPr>
    </w:lvl>
    <w:lvl w:ilvl="6">
      <w:start w:val="0"/>
      <w:numFmt w:val="bullet"/>
      <w:lvlText w:val="•"/>
      <w:lvlJc w:val="left"/>
      <w:pPr>
        <w:ind w:left="5688" w:hanging="360"/>
      </w:pPr>
      <w:rPr>
        <w:rFonts w:hint="default"/>
        <w:lang w:val="ca-ES" w:eastAsia="en-US" w:bidi="ar-SA"/>
      </w:rPr>
    </w:lvl>
    <w:lvl w:ilvl="7">
      <w:start w:val="0"/>
      <w:numFmt w:val="bullet"/>
      <w:lvlText w:val="•"/>
      <w:lvlJc w:val="left"/>
      <w:pPr>
        <w:ind w:left="6534" w:hanging="360"/>
      </w:pPr>
      <w:rPr>
        <w:rFonts w:hint="default"/>
        <w:lang w:val="ca-ES" w:eastAsia="en-US" w:bidi="ar-SA"/>
      </w:rPr>
    </w:lvl>
    <w:lvl w:ilvl="8">
      <w:start w:val="0"/>
      <w:numFmt w:val="bullet"/>
      <w:lvlText w:val="•"/>
      <w:lvlJc w:val="left"/>
      <w:pPr>
        <w:ind w:left="7380" w:hanging="360"/>
      </w:pPr>
      <w:rPr>
        <w:rFonts w:hint="default"/>
        <w:lang w:val="ca-ES" w:eastAsia="en-US" w:bidi="ar-SA"/>
      </w:rPr>
    </w:lvl>
  </w:abstractNum>
  <w:abstractNum w:abstractNumId="31">
    <w:multiLevelType w:val="hybridMultilevel"/>
    <w:lvl w:ilvl="0">
      <w:start w:val="1"/>
      <w:numFmt w:val="decimal"/>
      <w:lvlText w:val="%1."/>
      <w:lvlJc w:val="left"/>
      <w:pPr>
        <w:ind w:left="743"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1823"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625" w:hanging="360"/>
      </w:pPr>
      <w:rPr>
        <w:rFonts w:hint="default"/>
        <w:lang w:val="ca-ES" w:eastAsia="en-US" w:bidi="ar-SA"/>
      </w:rPr>
    </w:lvl>
    <w:lvl w:ilvl="3">
      <w:start w:val="0"/>
      <w:numFmt w:val="bullet"/>
      <w:lvlText w:val="•"/>
      <w:lvlJc w:val="left"/>
      <w:pPr>
        <w:ind w:left="3431" w:hanging="360"/>
      </w:pPr>
      <w:rPr>
        <w:rFonts w:hint="default"/>
        <w:lang w:val="ca-ES" w:eastAsia="en-US" w:bidi="ar-SA"/>
      </w:rPr>
    </w:lvl>
    <w:lvl w:ilvl="4">
      <w:start w:val="0"/>
      <w:numFmt w:val="bullet"/>
      <w:lvlText w:val="•"/>
      <w:lvlJc w:val="left"/>
      <w:pPr>
        <w:ind w:left="4237" w:hanging="360"/>
      </w:pPr>
      <w:rPr>
        <w:rFonts w:hint="default"/>
        <w:lang w:val="ca-ES" w:eastAsia="en-US" w:bidi="ar-SA"/>
      </w:rPr>
    </w:lvl>
    <w:lvl w:ilvl="5">
      <w:start w:val="0"/>
      <w:numFmt w:val="bullet"/>
      <w:lvlText w:val="•"/>
      <w:lvlJc w:val="left"/>
      <w:pPr>
        <w:ind w:left="5043" w:hanging="360"/>
      </w:pPr>
      <w:rPr>
        <w:rFonts w:hint="default"/>
        <w:lang w:val="ca-ES" w:eastAsia="en-US" w:bidi="ar-SA"/>
      </w:rPr>
    </w:lvl>
    <w:lvl w:ilvl="6">
      <w:start w:val="0"/>
      <w:numFmt w:val="bullet"/>
      <w:lvlText w:val="•"/>
      <w:lvlJc w:val="left"/>
      <w:pPr>
        <w:ind w:left="5848" w:hanging="360"/>
      </w:pPr>
      <w:rPr>
        <w:rFonts w:hint="default"/>
        <w:lang w:val="ca-ES" w:eastAsia="en-US" w:bidi="ar-SA"/>
      </w:rPr>
    </w:lvl>
    <w:lvl w:ilvl="7">
      <w:start w:val="0"/>
      <w:numFmt w:val="bullet"/>
      <w:lvlText w:val="•"/>
      <w:lvlJc w:val="left"/>
      <w:pPr>
        <w:ind w:left="6654" w:hanging="360"/>
      </w:pPr>
      <w:rPr>
        <w:rFonts w:hint="default"/>
        <w:lang w:val="ca-ES" w:eastAsia="en-US" w:bidi="ar-SA"/>
      </w:rPr>
    </w:lvl>
    <w:lvl w:ilvl="8">
      <w:start w:val="0"/>
      <w:numFmt w:val="bullet"/>
      <w:lvlText w:val="•"/>
      <w:lvlJc w:val="left"/>
      <w:pPr>
        <w:ind w:left="7460" w:hanging="360"/>
      </w:pPr>
      <w:rPr>
        <w:rFonts w:hint="default"/>
        <w:lang w:val="ca-ES" w:eastAsia="en-US" w:bidi="ar-SA"/>
      </w:rPr>
    </w:lvl>
  </w:abstractNum>
  <w:abstractNum w:abstractNumId="30">
    <w:multiLevelType w:val="hybridMultilevel"/>
    <w:lvl w:ilvl="0">
      <w:start w:val="1"/>
      <w:numFmt w:val="decimal"/>
      <w:lvlText w:val="%1."/>
      <w:lvlJc w:val="left"/>
      <w:pPr>
        <w:ind w:left="743" w:hanging="360"/>
        <w:jc w:val="left"/>
      </w:pPr>
      <w:rPr>
        <w:rFonts w:hint="default" w:ascii="Arial" w:hAnsi="Arial" w:eastAsia="Arial" w:cs="Arial"/>
        <w:b w:val="0"/>
        <w:bCs w:val="0"/>
        <w:i w:val="0"/>
        <w:iCs w:val="0"/>
        <w:spacing w:val="-1"/>
        <w:w w:val="100"/>
        <w:sz w:val="22"/>
        <w:szCs w:val="22"/>
        <w:lang w:val="ca-ES" w:eastAsia="en-US" w:bidi="ar-SA"/>
      </w:rPr>
    </w:lvl>
    <w:lvl w:ilvl="1">
      <w:start w:val="0"/>
      <w:numFmt w:val="bullet"/>
      <w:lvlText w:val="•"/>
      <w:lvlJc w:val="left"/>
      <w:pPr>
        <w:ind w:left="1573" w:hanging="360"/>
      </w:pPr>
      <w:rPr>
        <w:rFonts w:hint="default"/>
        <w:lang w:val="ca-ES" w:eastAsia="en-US" w:bidi="ar-SA"/>
      </w:rPr>
    </w:lvl>
    <w:lvl w:ilvl="2">
      <w:start w:val="0"/>
      <w:numFmt w:val="bullet"/>
      <w:lvlText w:val="•"/>
      <w:lvlJc w:val="left"/>
      <w:pPr>
        <w:ind w:left="2406" w:hanging="360"/>
      </w:pPr>
      <w:rPr>
        <w:rFonts w:hint="default"/>
        <w:lang w:val="ca-ES" w:eastAsia="en-US" w:bidi="ar-SA"/>
      </w:rPr>
    </w:lvl>
    <w:lvl w:ilvl="3">
      <w:start w:val="0"/>
      <w:numFmt w:val="bullet"/>
      <w:lvlText w:val="•"/>
      <w:lvlJc w:val="left"/>
      <w:pPr>
        <w:ind w:left="3239" w:hanging="360"/>
      </w:pPr>
      <w:rPr>
        <w:rFonts w:hint="default"/>
        <w:lang w:val="ca-ES" w:eastAsia="en-US" w:bidi="ar-SA"/>
      </w:rPr>
    </w:lvl>
    <w:lvl w:ilvl="4">
      <w:start w:val="0"/>
      <w:numFmt w:val="bullet"/>
      <w:lvlText w:val="•"/>
      <w:lvlJc w:val="left"/>
      <w:pPr>
        <w:ind w:left="4072" w:hanging="360"/>
      </w:pPr>
      <w:rPr>
        <w:rFonts w:hint="default"/>
        <w:lang w:val="ca-ES" w:eastAsia="en-US" w:bidi="ar-SA"/>
      </w:rPr>
    </w:lvl>
    <w:lvl w:ilvl="5">
      <w:start w:val="0"/>
      <w:numFmt w:val="bullet"/>
      <w:lvlText w:val="•"/>
      <w:lvlJc w:val="left"/>
      <w:pPr>
        <w:ind w:left="4906" w:hanging="360"/>
      </w:pPr>
      <w:rPr>
        <w:rFonts w:hint="default"/>
        <w:lang w:val="ca-ES" w:eastAsia="en-US" w:bidi="ar-SA"/>
      </w:rPr>
    </w:lvl>
    <w:lvl w:ilvl="6">
      <w:start w:val="0"/>
      <w:numFmt w:val="bullet"/>
      <w:lvlText w:val="•"/>
      <w:lvlJc w:val="left"/>
      <w:pPr>
        <w:ind w:left="5739" w:hanging="360"/>
      </w:pPr>
      <w:rPr>
        <w:rFonts w:hint="default"/>
        <w:lang w:val="ca-ES" w:eastAsia="en-US" w:bidi="ar-SA"/>
      </w:rPr>
    </w:lvl>
    <w:lvl w:ilvl="7">
      <w:start w:val="0"/>
      <w:numFmt w:val="bullet"/>
      <w:lvlText w:val="•"/>
      <w:lvlJc w:val="left"/>
      <w:pPr>
        <w:ind w:left="6572" w:hanging="360"/>
      </w:pPr>
      <w:rPr>
        <w:rFonts w:hint="default"/>
        <w:lang w:val="ca-ES" w:eastAsia="en-US" w:bidi="ar-SA"/>
      </w:rPr>
    </w:lvl>
    <w:lvl w:ilvl="8">
      <w:start w:val="0"/>
      <w:numFmt w:val="bullet"/>
      <w:lvlText w:val="•"/>
      <w:lvlJc w:val="left"/>
      <w:pPr>
        <w:ind w:left="7405" w:hanging="360"/>
      </w:pPr>
      <w:rPr>
        <w:rFonts w:hint="default"/>
        <w:lang w:val="ca-ES" w:eastAsia="en-US" w:bidi="ar-SA"/>
      </w:rPr>
    </w:lvl>
  </w:abstractNum>
  <w:abstractNum w:abstractNumId="29">
    <w:multiLevelType w:val="hybridMultilevel"/>
    <w:lvl w:ilvl="0">
      <w:start w:val="1"/>
      <w:numFmt w:val="decimal"/>
      <w:lvlText w:val="%1."/>
      <w:lvlJc w:val="left"/>
      <w:pPr>
        <w:ind w:left="743" w:hanging="360"/>
        <w:jc w:val="left"/>
      </w:pPr>
      <w:rPr>
        <w:rFonts w:hint="default" w:ascii="Arial" w:hAnsi="Arial" w:eastAsia="Arial" w:cs="Arial"/>
        <w:b w:val="0"/>
        <w:bCs w:val="0"/>
        <w:i w:val="0"/>
        <w:iCs w:val="0"/>
        <w:spacing w:val="-1"/>
        <w:w w:val="100"/>
        <w:sz w:val="22"/>
        <w:szCs w:val="22"/>
        <w:lang w:val="ca-ES" w:eastAsia="en-US" w:bidi="ar-SA"/>
      </w:rPr>
    </w:lvl>
    <w:lvl w:ilvl="1">
      <w:start w:val="0"/>
      <w:numFmt w:val="bullet"/>
      <w:lvlText w:val="•"/>
      <w:lvlJc w:val="left"/>
      <w:pPr>
        <w:ind w:left="1573" w:hanging="360"/>
      </w:pPr>
      <w:rPr>
        <w:rFonts w:hint="default"/>
        <w:lang w:val="ca-ES" w:eastAsia="en-US" w:bidi="ar-SA"/>
      </w:rPr>
    </w:lvl>
    <w:lvl w:ilvl="2">
      <w:start w:val="0"/>
      <w:numFmt w:val="bullet"/>
      <w:lvlText w:val="•"/>
      <w:lvlJc w:val="left"/>
      <w:pPr>
        <w:ind w:left="2406" w:hanging="360"/>
      </w:pPr>
      <w:rPr>
        <w:rFonts w:hint="default"/>
        <w:lang w:val="ca-ES" w:eastAsia="en-US" w:bidi="ar-SA"/>
      </w:rPr>
    </w:lvl>
    <w:lvl w:ilvl="3">
      <w:start w:val="0"/>
      <w:numFmt w:val="bullet"/>
      <w:lvlText w:val="•"/>
      <w:lvlJc w:val="left"/>
      <w:pPr>
        <w:ind w:left="3239" w:hanging="360"/>
      </w:pPr>
      <w:rPr>
        <w:rFonts w:hint="default"/>
        <w:lang w:val="ca-ES" w:eastAsia="en-US" w:bidi="ar-SA"/>
      </w:rPr>
    </w:lvl>
    <w:lvl w:ilvl="4">
      <w:start w:val="0"/>
      <w:numFmt w:val="bullet"/>
      <w:lvlText w:val="•"/>
      <w:lvlJc w:val="left"/>
      <w:pPr>
        <w:ind w:left="4072" w:hanging="360"/>
      </w:pPr>
      <w:rPr>
        <w:rFonts w:hint="default"/>
        <w:lang w:val="ca-ES" w:eastAsia="en-US" w:bidi="ar-SA"/>
      </w:rPr>
    </w:lvl>
    <w:lvl w:ilvl="5">
      <w:start w:val="0"/>
      <w:numFmt w:val="bullet"/>
      <w:lvlText w:val="•"/>
      <w:lvlJc w:val="left"/>
      <w:pPr>
        <w:ind w:left="4906" w:hanging="360"/>
      </w:pPr>
      <w:rPr>
        <w:rFonts w:hint="default"/>
        <w:lang w:val="ca-ES" w:eastAsia="en-US" w:bidi="ar-SA"/>
      </w:rPr>
    </w:lvl>
    <w:lvl w:ilvl="6">
      <w:start w:val="0"/>
      <w:numFmt w:val="bullet"/>
      <w:lvlText w:val="•"/>
      <w:lvlJc w:val="left"/>
      <w:pPr>
        <w:ind w:left="5739" w:hanging="360"/>
      </w:pPr>
      <w:rPr>
        <w:rFonts w:hint="default"/>
        <w:lang w:val="ca-ES" w:eastAsia="en-US" w:bidi="ar-SA"/>
      </w:rPr>
    </w:lvl>
    <w:lvl w:ilvl="7">
      <w:start w:val="0"/>
      <w:numFmt w:val="bullet"/>
      <w:lvlText w:val="•"/>
      <w:lvlJc w:val="left"/>
      <w:pPr>
        <w:ind w:left="6572" w:hanging="360"/>
      </w:pPr>
      <w:rPr>
        <w:rFonts w:hint="default"/>
        <w:lang w:val="ca-ES" w:eastAsia="en-US" w:bidi="ar-SA"/>
      </w:rPr>
    </w:lvl>
    <w:lvl w:ilvl="8">
      <w:start w:val="0"/>
      <w:numFmt w:val="bullet"/>
      <w:lvlText w:val="•"/>
      <w:lvlJc w:val="left"/>
      <w:pPr>
        <w:ind w:left="7405" w:hanging="360"/>
      </w:pPr>
      <w:rPr>
        <w:rFonts w:hint="default"/>
        <w:lang w:val="ca-ES" w:eastAsia="en-US" w:bidi="ar-SA"/>
      </w:rPr>
    </w:lvl>
  </w:abstractNum>
  <w:abstractNum w:abstractNumId="28">
    <w:multiLevelType w:val="hybridMultilevel"/>
    <w:lvl w:ilvl="0">
      <w:start w:val="1"/>
      <w:numFmt w:val="decimal"/>
      <w:lvlText w:val="%1."/>
      <w:lvlJc w:val="left"/>
      <w:pPr>
        <w:ind w:left="743"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1463"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305" w:hanging="360"/>
      </w:pPr>
      <w:rPr>
        <w:rFonts w:hint="default"/>
        <w:lang w:val="ca-ES" w:eastAsia="en-US" w:bidi="ar-SA"/>
      </w:rPr>
    </w:lvl>
    <w:lvl w:ilvl="3">
      <w:start w:val="0"/>
      <w:numFmt w:val="bullet"/>
      <w:lvlText w:val="•"/>
      <w:lvlJc w:val="left"/>
      <w:pPr>
        <w:ind w:left="3151" w:hanging="360"/>
      </w:pPr>
      <w:rPr>
        <w:rFonts w:hint="default"/>
        <w:lang w:val="ca-ES" w:eastAsia="en-US" w:bidi="ar-SA"/>
      </w:rPr>
    </w:lvl>
    <w:lvl w:ilvl="4">
      <w:start w:val="0"/>
      <w:numFmt w:val="bullet"/>
      <w:lvlText w:val="•"/>
      <w:lvlJc w:val="left"/>
      <w:pPr>
        <w:ind w:left="3997" w:hanging="360"/>
      </w:pPr>
      <w:rPr>
        <w:rFonts w:hint="default"/>
        <w:lang w:val="ca-ES" w:eastAsia="en-US" w:bidi="ar-SA"/>
      </w:rPr>
    </w:lvl>
    <w:lvl w:ilvl="5">
      <w:start w:val="0"/>
      <w:numFmt w:val="bullet"/>
      <w:lvlText w:val="•"/>
      <w:lvlJc w:val="left"/>
      <w:pPr>
        <w:ind w:left="4843" w:hanging="360"/>
      </w:pPr>
      <w:rPr>
        <w:rFonts w:hint="default"/>
        <w:lang w:val="ca-ES" w:eastAsia="en-US" w:bidi="ar-SA"/>
      </w:rPr>
    </w:lvl>
    <w:lvl w:ilvl="6">
      <w:start w:val="0"/>
      <w:numFmt w:val="bullet"/>
      <w:lvlText w:val="•"/>
      <w:lvlJc w:val="left"/>
      <w:pPr>
        <w:ind w:left="5688" w:hanging="360"/>
      </w:pPr>
      <w:rPr>
        <w:rFonts w:hint="default"/>
        <w:lang w:val="ca-ES" w:eastAsia="en-US" w:bidi="ar-SA"/>
      </w:rPr>
    </w:lvl>
    <w:lvl w:ilvl="7">
      <w:start w:val="0"/>
      <w:numFmt w:val="bullet"/>
      <w:lvlText w:val="•"/>
      <w:lvlJc w:val="left"/>
      <w:pPr>
        <w:ind w:left="6534" w:hanging="360"/>
      </w:pPr>
      <w:rPr>
        <w:rFonts w:hint="default"/>
        <w:lang w:val="ca-ES" w:eastAsia="en-US" w:bidi="ar-SA"/>
      </w:rPr>
    </w:lvl>
    <w:lvl w:ilvl="8">
      <w:start w:val="0"/>
      <w:numFmt w:val="bullet"/>
      <w:lvlText w:val="•"/>
      <w:lvlJc w:val="left"/>
      <w:pPr>
        <w:ind w:left="7380" w:hanging="360"/>
      </w:pPr>
      <w:rPr>
        <w:rFonts w:hint="default"/>
        <w:lang w:val="ca-ES" w:eastAsia="en-US" w:bidi="ar-SA"/>
      </w:rPr>
    </w:lvl>
  </w:abstractNum>
  <w:abstractNum w:abstractNumId="27">
    <w:multiLevelType w:val="hybridMultilevel"/>
    <w:lvl w:ilvl="0">
      <w:start w:val="1"/>
      <w:numFmt w:val="decimal"/>
      <w:lvlText w:val="%1."/>
      <w:lvlJc w:val="left"/>
      <w:pPr>
        <w:ind w:left="743" w:hanging="360"/>
        <w:jc w:val="left"/>
      </w:pPr>
      <w:rPr>
        <w:rFonts w:hint="default" w:ascii="Arial" w:hAnsi="Arial" w:eastAsia="Arial" w:cs="Arial"/>
        <w:b w:val="0"/>
        <w:bCs w:val="0"/>
        <w:i w:val="0"/>
        <w:iCs w:val="0"/>
        <w:spacing w:val="-1"/>
        <w:w w:val="100"/>
        <w:sz w:val="22"/>
        <w:szCs w:val="22"/>
        <w:lang w:val="ca-ES" w:eastAsia="en-US" w:bidi="ar-SA"/>
      </w:rPr>
    </w:lvl>
    <w:lvl w:ilvl="1">
      <w:start w:val="0"/>
      <w:numFmt w:val="bullet"/>
      <w:lvlText w:val="•"/>
      <w:lvlJc w:val="left"/>
      <w:pPr>
        <w:ind w:left="1573" w:hanging="360"/>
      </w:pPr>
      <w:rPr>
        <w:rFonts w:hint="default"/>
        <w:lang w:val="ca-ES" w:eastAsia="en-US" w:bidi="ar-SA"/>
      </w:rPr>
    </w:lvl>
    <w:lvl w:ilvl="2">
      <w:start w:val="0"/>
      <w:numFmt w:val="bullet"/>
      <w:lvlText w:val="•"/>
      <w:lvlJc w:val="left"/>
      <w:pPr>
        <w:ind w:left="2406" w:hanging="360"/>
      </w:pPr>
      <w:rPr>
        <w:rFonts w:hint="default"/>
        <w:lang w:val="ca-ES" w:eastAsia="en-US" w:bidi="ar-SA"/>
      </w:rPr>
    </w:lvl>
    <w:lvl w:ilvl="3">
      <w:start w:val="0"/>
      <w:numFmt w:val="bullet"/>
      <w:lvlText w:val="•"/>
      <w:lvlJc w:val="left"/>
      <w:pPr>
        <w:ind w:left="3239" w:hanging="360"/>
      </w:pPr>
      <w:rPr>
        <w:rFonts w:hint="default"/>
        <w:lang w:val="ca-ES" w:eastAsia="en-US" w:bidi="ar-SA"/>
      </w:rPr>
    </w:lvl>
    <w:lvl w:ilvl="4">
      <w:start w:val="0"/>
      <w:numFmt w:val="bullet"/>
      <w:lvlText w:val="•"/>
      <w:lvlJc w:val="left"/>
      <w:pPr>
        <w:ind w:left="4072" w:hanging="360"/>
      </w:pPr>
      <w:rPr>
        <w:rFonts w:hint="default"/>
        <w:lang w:val="ca-ES" w:eastAsia="en-US" w:bidi="ar-SA"/>
      </w:rPr>
    </w:lvl>
    <w:lvl w:ilvl="5">
      <w:start w:val="0"/>
      <w:numFmt w:val="bullet"/>
      <w:lvlText w:val="•"/>
      <w:lvlJc w:val="left"/>
      <w:pPr>
        <w:ind w:left="4906" w:hanging="360"/>
      </w:pPr>
      <w:rPr>
        <w:rFonts w:hint="default"/>
        <w:lang w:val="ca-ES" w:eastAsia="en-US" w:bidi="ar-SA"/>
      </w:rPr>
    </w:lvl>
    <w:lvl w:ilvl="6">
      <w:start w:val="0"/>
      <w:numFmt w:val="bullet"/>
      <w:lvlText w:val="•"/>
      <w:lvlJc w:val="left"/>
      <w:pPr>
        <w:ind w:left="5739" w:hanging="360"/>
      </w:pPr>
      <w:rPr>
        <w:rFonts w:hint="default"/>
        <w:lang w:val="ca-ES" w:eastAsia="en-US" w:bidi="ar-SA"/>
      </w:rPr>
    </w:lvl>
    <w:lvl w:ilvl="7">
      <w:start w:val="0"/>
      <w:numFmt w:val="bullet"/>
      <w:lvlText w:val="•"/>
      <w:lvlJc w:val="left"/>
      <w:pPr>
        <w:ind w:left="6572" w:hanging="360"/>
      </w:pPr>
      <w:rPr>
        <w:rFonts w:hint="default"/>
        <w:lang w:val="ca-ES" w:eastAsia="en-US" w:bidi="ar-SA"/>
      </w:rPr>
    </w:lvl>
    <w:lvl w:ilvl="8">
      <w:start w:val="0"/>
      <w:numFmt w:val="bullet"/>
      <w:lvlText w:val="•"/>
      <w:lvlJc w:val="left"/>
      <w:pPr>
        <w:ind w:left="7405" w:hanging="360"/>
      </w:pPr>
      <w:rPr>
        <w:rFonts w:hint="default"/>
        <w:lang w:val="ca-ES" w:eastAsia="en-US" w:bidi="ar-SA"/>
      </w:rPr>
    </w:lvl>
  </w:abstractNum>
  <w:abstractNum w:abstractNumId="26">
    <w:multiLevelType w:val="hybridMultilevel"/>
    <w:lvl w:ilvl="0">
      <w:start w:val="1"/>
      <w:numFmt w:val="decimal"/>
      <w:lvlText w:val="%1."/>
      <w:lvlJc w:val="left"/>
      <w:pPr>
        <w:ind w:left="742" w:hanging="360"/>
        <w:jc w:val="left"/>
      </w:pPr>
      <w:rPr>
        <w:rFonts w:hint="default" w:ascii="Arial" w:hAnsi="Arial" w:eastAsia="Arial" w:cs="Arial"/>
        <w:b w:val="0"/>
        <w:bCs w:val="0"/>
        <w:i w:val="0"/>
        <w:iCs w:val="0"/>
        <w:spacing w:val="-1"/>
        <w:w w:val="100"/>
        <w:sz w:val="22"/>
        <w:szCs w:val="22"/>
        <w:lang w:val="ca-ES" w:eastAsia="en-US" w:bidi="ar-SA"/>
      </w:rPr>
    </w:lvl>
    <w:lvl w:ilvl="1">
      <w:start w:val="0"/>
      <w:numFmt w:val="bullet"/>
      <w:lvlText w:val="•"/>
      <w:lvlJc w:val="left"/>
      <w:pPr>
        <w:ind w:left="1573" w:hanging="360"/>
      </w:pPr>
      <w:rPr>
        <w:rFonts w:hint="default"/>
        <w:lang w:val="ca-ES" w:eastAsia="en-US" w:bidi="ar-SA"/>
      </w:rPr>
    </w:lvl>
    <w:lvl w:ilvl="2">
      <w:start w:val="0"/>
      <w:numFmt w:val="bullet"/>
      <w:lvlText w:val="•"/>
      <w:lvlJc w:val="left"/>
      <w:pPr>
        <w:ind w:left="2406" w:hanging="360"/>
      </w:pPr>
      <w:rPr>
        <w:rFonts w:hint="default"/>
        <w:lang w:val="ca-ES" w:eastAsia="en-US" w:bidi="ar-SA"/>
      </w:rPr>
    </w:lvl>
    <w:lvl w:ilvl="3">
      <w:start w:val="0"/>
      <w:numFmt w:val="bullet"/>
      <w:lvlText w:val="•"/>
      <w:lvlJc w:val="left"/>
      <w:pPr>
        <w:ind w:left="3239" w:hanging="360"/>
      </w:pPr>
      <w:rPr>
        <w:rFonts w:hint="default"/>
        <w:lang w:val="ca-ES" w:eastAsia="en-US" w:bidi="ar-SA"/>
      </w:rPr>
    </w:lvl>
    <w:lvl w:ilvl="4">
      <w:start w:val="0"/>
      <w:numFmt w:val="bullet"/>
      <w:lvlText w:val="•"/>
      <w:lvlJc w:val="left"/>
      <w:pPr>
        <w:ind w:left="4072" w:hanging="360"/>
      </w:pPr>
      <w:rPr>
        <w:rFonts w:hint="default"/>
        <w:lang w:val="ca-ES" w:eastAsia="en-US" w:bidi="ar-SA"/>
      </w:rPr>
    </w:lvl>
    <w:lvl w:ilvl="5">
      <w:start w:val="0"/>
      <w:numFmt w:val="bullet"/>
      <w:lvlText w:val="•"/>
      <w:lvlJc w:val="left"/>
      <w:pPr>
        <w:ind w:left="4906" w:hanging="360"/>
      </w:pPr>
      <w:rPr>
        <w:rFonts w:hint="default"/>
        <w:lang w:val="ca-ES" w:eastAsia="en-US" w:bidi="ar-SA"/>
      </w:rPr>
    </w:lvl>
    <w:lvl w:ilvl="6">
      <w:start w:val="0"/>
      <w:numFmt w:val="bullet"/>
      <w:lvlText w:val="•"/>
      <w:lvlJc w:val="left"/>
      <w:pPr>
        <w:ind w:left="5739" w:hanging="360"/>
      </w:pPr>
      <w:rPr>
        <w:rFonts w:hint="default"/>
        <w:lang w:val="ca-ES" w:eastAsia="en-US" w:bidi="ar-SA"/>
      </w:rPr>
    </w:lvl>
    <w:lvl w:ilvl="7">
      <w:start w:val="0"/>
      <w:numFmt w:val="bullet"/>
      <w:lvlText w:val="•"/>
      <w:lvlJc w:val="left"/>
      <w:pPr>
        <w:ind w:left="6572" w:hanging="360"/>
      </w:pPr>
      <w:rPr>
        <w:rFonts w:hint="default"/>
        <w:lang w:val="ca-ES" w:eastAsia="en-US" w:bidi="ar-SA"/>
      </w:rPr>
    </w:lvl>
    <w:lvl w:ilvl="8">
      <w:start w:val="0"/>
      <w:numFmt w:val="bullet"/>
      <w:lvlText w:val="•"/>
      <w:lvlJc w:val="left"/>
      <w:pPr>
        <w:ind w:left="7405" w:hanging="360"/>
      </w:pPr>
      <w:rPr>
        <w:rFonts w:hint="default"/>
        <w:lang w:val="ca-ES" w:eastAsia="en-US" w:bidi="ar-SA"/>
      </w:rPr>
    </w:lvl>
  </w:abstractNum>
  <w:abstractNum w:abstractNumId="25">
    <w:multiLevelType w:val="hybridMultilevel"/>
    <w:lvl w:ilvl="0">
      <w:start w:val="1"/>
      <w:numFmt w:val="decimal"/>
      <w:lvlText w:val="%1."/>
      <w:lvlJc w:val="left"/>
      <w:pPr>
        <w:ind w:left="742" w:hanging="360"/>
        <w:jc w:val="left"/>
      </w:pPr>
      <w:rPr>
        <w:rFonts w:hint="default" w:ascii="Arial" w:hAnsi="Arial" w:eastAsia="Arial" w:cs="Arial"/>
        <w:b w:val="0"/>
        <w:bCs w:val="0"/>
        <w:i w:val="0"/>
        <w:iCs w:val="0"/>
        <w:spacing w:val="-1"/>
        <w:w w:val="100"/>
        <w:sz w:val="22"/>
        <w:szCs w:val="22"/>
        <w:lang w:val="ca-ES" w:eastAsia="en-US" w:bidi="ar-SA"/>
      </w:rPr>
    </w:lvl>
    <w:lvl w:ilvl="1">
      <w:start w:val="0"/>
      <w:numFmt w:val="bullet"/>
      <w:lvlText w:val="•"/>
      <w:lvlJc w:val="left"/>
      <w:pPr>
        <w:ind w:left="1573" w:hanging="360"/>
      </w:pPr>
      <w:rPr>
        <w:rFonts w:hint="default"/>
        <w:lang w:val="ca-ES" w:eastAsia="en-US" w:bidi="ar-SA"/>
      </w:rPr>
    </w:lvl>
    <w:lvl w:ilvl="2">
      <w:start w:val="0"/>
      <w:numFmt w:val="bullet"/>
      <w:lvlText w:val="•"/>
      <w:lvlJc w:val="left"/>
      <w:pPr>
        <w:ind w:left="2406" w:hanging="360"/>
      </w:pPr>
      <w:rPr>
        <w:rFonts w:hint="default"/>
        <w:lang w:val="ca-ES" w:eastAsia="en-US" w:bidi="ar-SA"/>
      </w:rPr>
    </w:lvl>
    <w:lvl w:ilvl="3">
      <w:start w:val="0"/>
      <w:numFmt w:val="bullet"/>
      <w:lvlText w:val="•"/>
      <w:lvlJc w:val="left"/>
      <w:pPr>
        <w:ind w:left="3239" w:hanging="360"/>
      </w:pPr>
      <w:rPr>
        <w:rFonts w:hint="default"/>
        <w:lang w:val="ca-ES" w:eastAsia="en-US" w:bidi="ar-SA"/>
      </w:rPr>
    </w:lvl>
    <w:lvl w:ilvl="4">
      <w:start w:val="0"/>
      <w:numFmt w:val="bullet"/>
      <w:lvlText w:val="•"/>
      <w:lvlJc w:val="left"/>
      <w:pPr>
        <w:ind w:left="4072" w:hanging="360"/>
      </w:pPr>
      <w:rPr>
        <w:rFonts w:hint="default"/>
        <w:lang w:val="ca-ES" w:eastAsia="en-US" w:bidi="ar-SA"/>
      </w:rPr>
    </w:lvl>
    <w:lvl w:ilvl="5">
      <w:start w:val="0"/>
      <w:numFmt w:val="bullet"/>
      <w:lvlText w:val="•"/>
      <w:lvlJc w:val="left"/>
      <w:pPr>
        <w:ind w:left="4906" w:hanging="360"/>
      </w:pPr>
      <w:rPr>
        <w:rFonts w:hint="default"/>
        <w:lang w:val="ca-ES" w:eastAsia="en-US" w:bidi="ar-SA"/>
      </w:rPr>
    </w:lvl>
    <w:lvl w:ilvl="6">
      <w:start w:val="0"/>
      <w:numFmt w:val="bullet"/>
      <w:lvlText w:val="•"/>
      <w:lvlJc w:val="left"/>
      <w:pPr>
        <w:ind w:left="5739" w:hanging="360"/>
      </w:pPr>
      <w:rPr>
        <w:rFonts w:hint="default"/>
        <w:lang w:val="ca-ES" w:eastAsia="en-US" w:bidi="ar-SA"/>
      </w:rPr>
    </w:lvl>
    <w:lvl w:ilvl="7">
      <w:start w:val="0"/>
      <w:numFmt w:val="bullet"/>
      <w:lvlText w:val="•"/>
      <w:lvlJc w:val="left"/>
      <w:pPr>
        <w:ind w:left="6572" w:hanging="360"/>
      </w:pPr>
      <w:rPr>
        <w:rFonts w:hint="default"/>
        <w:lang w:val="ca-ES" w:eastAsia="en-US" w:bidi="ar-SA"/>
      </w:rPr>
    </w:lvl>
    <w:lvl w:ilvl="8">
      <w:start w:val="0"/>
      <w:numFmt w:val="bullet"/>
      <w:lvlText w:val="•"/>
      <w:lvlJc w:val="left"/>
      <w:pPr>
        <w:ind w:left="7405" w:hanging="360"/>
      </w:pPr>
      <w:rPr>
        <w:rFonts w:hint="default"/>
        <w:lang w:val="ca-ES" w:eastAsia="en-US" w:bidi="ar-SA"/>
      </w:rPr>
    </w:lvl>
  </w:abstractNum>
  <w:abstractNum w:abstractNumId="24">
    <w:multiLevelType w:val="hybridMultilevel"/>
    <w:lvl w:ilvl="0">
      <w:start w:val="1"/>
      <w:numFmt w:val="decimal"/>
      <w:lvlText w:val="%1."/>
      <w:lvlJc w:val="left"/>
      <w:pPr>
        <w:ind w:left="742" w:hanging="360"/>
        <w:jc w:val="left"/>
      </w:pPr>
      <w:rPr>
        <w:rFonts w:hint="default" w:ascii="Arial" w:hAnsi="Arial" w:eastAsia="Arial" w:cs="Arial"/>
        <w:b w:val="0"/>
        <w:bCs w:val="0"/>
        <w:i w:val="0"/>
        <w:iCs w:val="0"/>
        <w:spacing w:val="-1"/>
        <w:w w:val="100"/>
        <w:sz w:val="22"/>
        <w:szCs w:val="22"/>
        <w:lang w:val="ca-ES" w:eastAsia="en-US" w:bidi="ar-SA"/>
      </w:rPr>
    </w:lvl>
    <w:lvl w:ilvl="1">
      <w:start w:val="0"/>
      <w:numFmt w:val="bullet"/>
      <w:lvlText w:val="•"/>
      <w:lvlJc w:val="left"/>
      <w:pPr>
        <w:ind w:left="1573" w:hanging="360"/>
      </w:pPr>
      <w:rPr>
        <w:rFonts w:hint="default"/>
        <w:lang w:val="ca-ES" w:eastAsia="en-US" w:bidi="ar-SA"/>
      </w:rPr>
    </w:lvl>
    <w:lvl w:ilvl="2">
      <w:start w:val="0"/>
      <w:numFmt w:val="bullet"/>
      <w:lvlText w:val="•"/>
      <w:lvlJc w:val="left"/>
      <w:pPr>
        <w:ind w:left="2406" w:hanging="360"/>
      </w:pPr>
      <w:rPr>
        <w:rFonts w:hint="default"/>
        <w:lang w:val="ca-ES" w:eastAsia="en-US" w:bidi="ar-SA"/>
      </w:rPr>
    </w:lvl>
    <w:lvl w:ilvl="3">
      <w:start w:val="0"/>
      <w:numFmt w:val="bullet"/>
      <w:lvlText w:val="•"/>
      <w:lvlJc w:val="left"/>
      <w:pPr>
        <w:ind w:left="3239" w:hanging="360"/>
      </w:pPr>
      <w:rPr>
        <w:rFonts w:hint="default"/>
        <w:lang w:val="ca-ES" w:eastAsia="en-US" w:bidi="ar-SA"/>
      </w:rPr>
    </w:lvl>
    <w:lvl w:ilvl="4">
      <w:start w:val="0"/>
      <w:numFmt w:val="bullet"/>
      <w:lvlText w:val="•"/>
      <w:lvlJc w:val="left"/>
      <w:pPr>
        <w:ind w:left="4072" w:hanging="360"/>
      </w:pPr>
      <w:rPr>
        <w:rFonts w:hint="default"/>
        <w:lang w:val="ca-ES" w:eastAsia="en-US" w:bidi="ar-SA"/>
      </w:rPr>
    </w:lvl>
    <w:lvl w:ilvl="5">
      <w:start w:val="0"/>
      <w:numFmt w:val="bullet"/>
      <w:lvlText w:val="•"/>
      <w:lvlJc w:val="left"/>
      <w:pPr>
        <w:ind w:left="4906" w:hanging="360"/>
      </w:pPr>
      <w:rPr>
        <w:rFonts w:hint="default"/>
        <w:lang w:val="ca-ES" w:eastAsia="en-US" w:bidi="ar-SA"/>
      </w:rPr>
    </w:lvl>
    <w:lvl w:ilvl="6">
      <w:start w:val="0"/>
      <w:numFmt w:val="bullet"/>
      <w:lvlText w:val="•"/>
      <w:lvlJc w:val="left"/>
      <w:pPr>
        <w:ind w:left="5739" w:hanging="360"/>
      </w:pPr>
      <w:rPr>
        <w:rFonts w:hint="default"/>
        <w:lang w:val="ca-ES" w:eastAsia="en-US" w:bidi="ar-SA"/>
      </w:rPr>
    </w:lvl>
    <w:lvl w:ilvl="7">
      <w:start w:val="0"/>
      <w:numFmt w:val="bullet"/>
      <w:lvlText w:val="•"/>
      <w:lvlJc w:val="left"/>
      <w:pPr>
        <w:ind w:left="6572" w:hanging="360"/>
      </w:pPr>
      <w:rPr>
        <w:rFonts w:hint="default"/>
        <w:lang w:val="ca-ES" w:eastAsia="en-US" w:bidi="ar-SA"/>
      </w:rPr>
    </w:lvl>
    <w:lvl w:ilvl="8">
      <w:start w:val="0"/>
      <w:numFmt w:val="bullet"/>
      <w:lvlText w:val="•"/>
      <w:lvlJc w:val="left"/>
      <w:pPr>
        <w:ind w:left="7405" w:hanging="360"/>
      </w:pPr>
      <w:rPr>
        <w:rFonts w:hint="default"/>
        <w:lang w:val="ca-ES" w:eastAsia="en-US" w:bidi="ar-SA"/>
      </w:rPr>
    </w:lvl>
  </w:abstractNum>
  <w:abstractNum w:abstractNumId="23">
    <w:multiLevelType w:val="hybridMultilevel"/>
    <w:lvl w:ilvl="0">
      <w:start w:val="1"/>
      <w:numFmt w:val="decimal"/>
      <w:lvlText w:val="%1."/>
      <w:lvlJc w:val="left"/>
      <w:pPr>
        <w:ind w:left="743" w:hanging="360"/>
        <w:jc w:val="left"/>
      </w:pPr>
      <w:rPr>
        <w:rFonts w:hint="default" w:ascii="Arial" w:hAnsi="Arial" w:eastAsia="Arial" w:cs="Arial"/>
        <w:b w:val="0"/>
        <w:bCs w:val="0"/>
        <w:i w:val="0"/>
        <w:iCs w:val="0"/>
        <w:spacing w:val="-1"/>
        <w:w w:val="100"/>
        <w:sz w:val="22"/>
        <w:szCs w:val="22"/>
        <w:lang w:val="ca-ES" w:eastAsia="en-US" w:bidi="ar-SA"/>
      </w:rPr>
    </w:lvl>
    <w:lvl w:ilvl="1">
      <w:start w:val="0"/>
      <w:numFmt w:val="bullet"/>
      <w:lvlText w:val="•"/>
      <w:lvlJc w:val="left"/>
      <w:pPr>
        <w:ind w:left="1573" w:hanging="360"/>
      </w:pPr>
      <w:rPr>
        <w:rFonts w:hint="default"/>
        <w:lang w:val="ca-ES" w:eastAsia="en-US" w:bidi="ar-SA"/>
      </w:rPr>
    </w:lvl>
    <w:lvl w:ilvl="2">
      <w:start w:val="0"/>
      <w:numFmt w:val="bullet"/>
      <w:lvlText w:val="•"/>
      <w:lvlJc w:val="left"/>
      <w:pPr>
        <w:ind w:left="2406" w:hanging="360"/>
      </w:pPr>
      <w:rPr>
        <w:rFonts w:hint="default"/>
        <w:lang w:val="ca-ES" w:eastAsia="en-US" w:bidi="ar-SA"/>
      </w:rPr>
    </w:lvl>
    <w:lvl w:ilvl="3">
      <w:start w:val="0"/>
      <w:numFmt w:val="bullet"/>
      <w:lvlText w:val="•"/>
      <w:lvlJc w:val="left"/>
      <w:pPr>
        <w:ind w:left="3239" w:hanging="360"/>
      </w:pPr>
      <w:rPr>
        <w:rFonts w:hint="default"/>
        <w:lang w:val="ca-ES" w:eastAsia="en-US" w:bidi="ar-SA"/>
      </w:rPr>
    </w:lvl>
    <w:lvl w:ilvl="4">
      <w:start w:val="0"/>
      <w:numFmt w:val="bullet"/>
      <w:lvlText w:val="•"/>
      <w:lvlJc w:val="left"/>
      <w:pPr>
        <w:ind w:left="4072" w:hanging="360"/>
      </w:pPr>
      <w:rPr>
        <w:rFonts w:hint="default"/>
        <w:lang w:val="ca-ES" w:eastAsia="en-US" w:bidi="ar-SA"/>
      </w:rPr>
    </w:lvl>
    <w:lvl w:ilvl="5">
      <w:start w:val="0"/>
      <w:numFmt w:val="bullet"/>
      <w:lvlText w:val="•"/>
      <w:lvlJc w:val="left"/>
      <w:pPr>
        <w:ind w:left="4906" w:hanging="360"/>
      </w:pPr>
      <w:rPr>
        <w:rFonts w:hint="default"/>
        <w:lang w:val="ca-ES" w:eastAsia="en-US" w:bidi="ar-SA"/>
      </w:rPr>
    </w:lvl>
    <w:lvl w:ilvl="6">
      <w:start w:val="0"/>
      <w:numFmt w:val="bullet"/>
      <w:lvlText w:val="•"/>
      <w:lvlJc w:val="left"/>
      <w:pPr>
        <w:ind w:left="5739" w:hanging="360"/>
      </w:pPr>
      <w:rPr>
        <w:rFonts w:hint="default"/>
        <w:lang w:val="ca-ES" w:eastAsia="en-US" w:bidi="ar-SA"/>
      </w:rPr>
    </w:lvl>
    <w:lvl w:ilvl="7">
      <w:start w:val="0"/>
      <w:numFmt w:val="bullet"/>
      <w:lvlText w:val="•"/>
      <w:lvlJc w:val="left"/>
      <w:pPr>
        <w:ind w:left="6572" w:hanging="360"/>
      </w:pPr>
      <w:rPr>
        <w:rFonts w:hint="default"/>
        <w:lang w:val="ca-ES" w:eastAsia="en-US" w:bidi="ar-SA"/>
      </w:rPr>
    </w:lvl>
    <w:lvl w:ilvl="8">
      <w:start w:val="0"/>
      <w:numFmt w:val="bullet"/>
      <w:lvlText w:val="•"/>
      <w:lvlJc w:val="left"/>
      <w:pPr>
        <w:ind w:left="7405" w:hanging="360"/>
      </w:pPr>
      <w:rPr>
        <w:rFonts w:hint="default"/>
        <w:lang w:val="ca-ES" w:eastAsia="en-US" w:bidi="ar-SA"/>
      </w:rPr>
    </w:lvl>
  </w:abstractNum>
  <w:abstractNum w:abstractNumId="22">
    <w:multiLevelType w:val="hybridMultilevel"/>
    <w:lvl w:ilvl="0">
      <w:start w:val="1"/>
      <w:numFmt w:val="decimal"/>
      <w:lvlText w:val="%1."/>
      <w:lvlJc w:val="left"/>
      <w:pPr>
        <w:ind w:left="743" w:hanging="360"/>
        <w:jc w:val="left"/>
      </w:pPr>
      <w:rPr>
        <w:rFonts w:hint="default" w:ascii="Arial" w:hAnsi="Arial" w:eastAsia="Arial" w:cs="Arial"/>
        <w:b w:val="0"/>
        <w:bCs w:val="0"/>
        <w:i w:val="0"/>
        <w:iCs w:val="0"/>
        <w:spacing w:val="-1"/>
        <w:w w:val="100"/>
        <w:sz w:val="22"/>
        <w:szCs w:val="22"/>
        <w:lang w:val="ca-ES" w:eastAsia="en-US" w:bidi="ar-SA"/>
      </w:rPr>
    </w:lvl>
    <w:lvl w:ilvl="1">
      <w:start w:val="0"/>
      <w:numFmt w:val="bullet"/>
      <w:lvlText w:val="•"/>
      <w:lvlJc w:val="left"/>
      <w:pPr>
        <w:ind w:left="1573" w:hanging="360"/>
      </w:pPr>
      <w:rPr>
        <w:rFonts w:hint="default"/>
        <w:lang w:val="ca-ES" w:eastAsia="en-US" w:bidi="ar-SA"/>
      </w:rPr>
    </w:lvl>
    <w:lvl w:ilvl="2">
      <w:start w:val="0"/>
      <w:numFmt w:val="bullet"/>
      <w:lvlText w:val="•"/>
      <w:lvlJc w:val="left"/>
      <w:pPr>
        <w:ind w:left="2406" w:hanging="360"/>
      </w:pPr>
      <w:rPr>
        <w:rFonts w:hint="default"/>
        <w:lang w:val="ca-ES" w:eastAsia="en-US" w:bidi="ar-SA"/>
      </w:rPr>
    </w:lvl>
    <w:lvl w:ilvl="3">
      <w:start w:val="0"/>
      <w:numFmt w:val="bullet"/>
      <w:lvlText w:val="•"/>
      <w:lvlJc w:val="left"/>
      <w:pPr>
        <w:ind w:left="3239" w:hanging="360"/>
      </w:pPr>
      <w:rPr>
        <w:rFonts w:hint="default"/>
        <w:lang w:val="ca-ES" w:eastAsia="en-US" w:bidi="ar-SA"/>
      </w:rPr>
    </w:lvl>
    <w:lvl w:ilvl="4">
      <w:start w:val="0"/>
      <w:numFmt w:val="bullet"/>
      <w:lvlText w:val="•"/>
      <w:lvlJc w:val="left"/>
      <w:pPr>
        <w:ind w:left="4072" w:hanging="360"/>
      </w:pPr>
      <w:rPr>
        <w:rFonts w:hint="default"/>
        <w:lang w:val="ca-ES" w:eastAsia="en-US" w:bidi="ar-SA"/>
      </w:rPr>
    </w:lvl>
    <w:lvl w:ilvl="5">
      <w:start w:val="0"/>
      <w:numFmt w:val="bullet"/>
      <w:lvlText w:val="•"/>
      <w:lvlJc w:val="left"/>
      <w:pPr>
        <w:ind w:left="4906" w:hanging="360"/>
      </w:pPr>
      <w:rPr>
        <w:rFonts w:hint="default"/>
        <w:lang w:val="ca-ES" w:eastAsia="en-US" w:bidi="ar-SA"/>
      </w:rPr>
    </w:lvl>
    <w:lvl w:ilvl="6">
      <w:start w:val="0"/>
      <w:numFmt w:val="bullet"/>
      <w:lvlText w:val="•"/>
      <w:lvlJc w:val="left"/>
      <w:pPr>
        <w:ind w:left="5739" w:hanging="360"/>
      </w:pPr>
      <w:rPr>
        <w:rFonts w:hint="default"/>
        <w:lang w:val="ca-ES" w:eastAsia="en-US" w:bidi="ar-SA"/>
      </w:rPr>
    </w:lvl>
    <w:lvl w:ilvl="7">
      <w:start w:val="0"/>
      <w:numFmt w:val="bullet"/>
      <w:lvlText w:val="•"/>
      <w:lvlJc w:val="left"/>
      <w:pPr>
        <w:ind w:left="6572" w:hanging="360"/>
      </w:pPr>
      <w:rPr>
        <w:rFonts w:hint="default"/>
        <w:lang w:val="ca-ES" w:eastAsia="en-US" w:bidi="ar-SA"/>
      </w:rPr>
    </w:lvl>
    <w:lvl w:ilvl="8">
      <w:start w:val="0"/>
      <w:numFmt w:val="bullet"/>
      <w:lvlText w:val="•"/>
      <w:lvlJc w:val="left"/>
      <w:pPr>
        <w:ind w:left="7405" w:hanging="360"/>
      </w:pPr>
      <w:rPr>
        <w:rFonts w:hint="default"/>
        <w:lang w:val="ca-ES" w:eastAsia="en-US" w:bidi="ar-SA"/>
      </w:rPr>
    </w:lvl>
  </w:abstractNum>
  <w:abstractNum w:abstractNumId="21">
    <w:multiLevelType w:val="hybridMultilevel"/>
    <w:lvl w:ilvl="0">
      <w:start w:val="1"/>
      <w:numFmt w:val="decimal"/>
      <w:lvlText w:val="%1."/>
      <w:lvlJc w:val="left"/>
      <w:pPr>
        <w:ind w:left="743"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1103"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1985" w:hanging="360"/>
      </w:pPr>
      <w:rPr>
        <w:rFonts w:hint="default"/>
        <w:lang w:val="ca-ES" w:eastAsia="en-US" w:bidi="ar-SA"/>
      </w:rPr>
    </w:lvl>
    <w:lvl w:ilvl="3">
      <w:start w:val="0"/>
      <w:numFmt w:val="bullet"/>
      <w:lvlText w:val="•"/>
      <w:lvlJc w:val="left"/>
      <w:pPr>
        <w:ind w:left="2871" w:hanging="360"/>
      </w:pPr>
      <w:rPr>
        <w:rFonts w:hint="default"/>
        <w:lang w:val="ca-ES" w:eastAsia="en-US" w:bidi="ar-SA"/>
      </w:rPr>
    </w:lvl>
    <w:lvl w:ilvl="4">
      <w:start w:val="0"/>
      <w:numFmt w:val="bullet"/>
      <w:lvlText w:val="•"/>
      <w:lvlJc w:val="left"/>
      <w:pPr>
        <w:ind w:left="3757" w:hanging="360"/>
      </w:pPr>
      <w:rPr>
        <w:rFonts w:hint="default"/>
        <w:lang w:val="ca-ES" w:eastAsia="en-US" w:bidi="ar-SA"/>
      </w:rPr>
    </w:lvl>
    <w:lvl w:ilvl="5">
      <w:start w:val="0"/>
      <w:numFmt w:val="bullet"/>
      <w:lvlText w:val="•"/>
      <w:lvlJc w:val="left"/>
      <w:pPr>
        <w:ind w:left="4643" w:hanging="360"/>
      </w:pPr>
      <w:rPr>
        <w:rFonts w:hint="default"/>
        <w:lang w:val="ca-ES" w:eastAsia="en-US" w:bidi="ar-SA"/>
      </w:rPr>
    </w:lvl>
    <w:lvl w:ilvl="6">
      <w:start w:val="0"/>
      <w:numFmt w:val="bullet"/>
      <w:lvlText w:val="•"/>
      <w:lvlJc w:val="left"/>
      <w:pPr>
        <w:ind w:left="5528" w:hanging="360"/>
      </w:pPr>
      <w:rPr>
        <w:rFonts w:hint="default"/>
        <w:lang w:val="ca-ES" w:eastAsia="en-US" w:bidi="ar-SA"/>
      </w:rPr>
    </w:lvl>
    <w:lvl w:ilvl="7">
      <w:start w:val="0"/>
      <w:numFmt w:val="bullet"/>
      <w:lvlText w:val="•"/>
      <w:lvlJc w:val="left"/>
      <w:pPr>
        <w:ind w:left="6414" w:hanging="360"/>
      </w:pPr>
      <w:rPr>
        <w:rFonts w:hint="default"/>
        <w:lang w:val="ca-ES" w:eastAsia="en-US" w:bidi="ar-SA"/>
      </w:rPr>
    </w:lvl>
    <w:lvl w:ilvl="8">
      <w:start w:val="0"/>
      <w:numFmt w:val="bullet"/>
      <w:lvlText w:val="•"/>
      <w:lvlJc w:val="left"/>
      <w:pPr>
        <w:ind w:left="7300" w:hanging="360"/>
      </w:pPr>
      <w:rPr>
        <w:rFonts w:hint="default"/>
        <w:lang w:val="ca-ES" w:eastAsia="en-US" w:bidi="ar-SA"/>
      </w:rPr>
    </w:lvl>
  </w:abstractNum>
  <w:abstractNum w:abstractNumId="20">
    <w:multiLevelType w:val="hybridMultilevel"/>
    <w:lvl w:ilvl="0">
      <w:start w:val="1"/>
      <w:numFmt w:val="decimal"/>
      <w:lvlText w:val="%1."/>
      <w:lvlJc w:val="left"/>
      <w:pPr>
        <w:ind w:left="742" w:hanging="360"/>
        <w:jc w:val="left"/>
      </w:pPr>
      <w:rPr>
        <w:rFonts w:hint="default" w:ascii="Arial" w:hAnsi="Arial" w:eastAsia="Arial" w:cs="Arial"/>
        <w:b w:val="0"/>
        <w:bCs w:val="0"/>
        <w:i w:val="0"/>
        <w:iCs w:val="0"/>
        <w:spacing w:val="-1"/>
        <w:w w:val="100"/>
        <w:sz w:val="22"/>
        <w:szCs w:val="22"/>
        <w:lang w:val="ca-ES" w:eastAsia="en-US" w:bidi="ar-SA"/>
      </w:rPr>
    </w:lvl>
    <w:lvl w:ilvl="1">
      <w:start w:val="0"/>
      <w:numFmt w:val="bullet"/>
      <w:lvlText w:val="•"/>
      <w:lvlJc w:val="left"/>
      <w:pPr>
        <w:ind w:left="1573" w:hanging="360"/>
      </w:pPr>
      <w:rPr>
        <w:rFonts w:hint="default"/>
        <w:lang w:val="ca-ES" w:eastAsia="en-US" w:bidi="ar-SA"/>
      </w:rPr>
    </w:lvl>
    <w:lvl w:ilvl="2">
      <w:start w:val="0"/>
      <w:numFmt w:val="bullet"/>
      <w:lvlText w:val="•"/>
      <w:lvlJc w:val="left"/>
      <w:pPr>
        <w:ind w:left="2406" w:hanging="360"/>
      </w:pPr>
      <w:rPr>
        <w:rFonts w:hint="default"/>
        <w:lang w:val="ca-ES" w:eastAsia="en-US" w:bidi="ar-SA"/>
      </w:rPr>
    </w:lvl>
    <w:lvl w:ilvl="3">
      <w:start w:val="0"/>
      <w:numFmt w:val="bullet"/>
      <w:lvlText w:val="•"/>
      <w:lvlJc w:val="left"/>
      <w:pPr>
        <w:ind w:left="3239" w:hanging="360"/>
      </w:pPr>
      <w:rPr>
        <w:rFonts w:hint="default"/>
        <w:lang w:val="ca-ES" w:eastAsia="en-US" w:bidi="ar-SA"/>
      </w:rPr>
    </w:lvl>
    <w:lvl w:ilvl="4">
      <w:start w:val="0"/>
      <w:numFmt w:val="bullet"/>
      <w:lvlText w:val="•"/>
      <w:lvlJc w:val="left"/>
      <w:pPr>
        <w:ind w:left="4072" w:hanging="360"/>
      </w:pPr>
      <w:rPr>
        <w:rFonts w:hint="default"/>
        <w:lang w:val="ca-ES" w:eastAsia="en-US" w:bidi="ar-SA"/>
      </w:rPr>
    </w:lvl>
    <w:lvl w:ilvl="5">
      <w:start w:val="0"/>
      <w:numFmt w:val="bullet"/>
      <w:lvlText w:val="•"/>
      <w:lvlJc w:val="left"/>
      <w:pPr>
        <w:ind w:left="4906" w:hanging="360"/>
      </w:pPr>
      <w:rPr>
        <w:rFonts w:hint="default"/>
        <w:lang w:val="ca-ES" w:eastAsia="en-US" w:bidi="ar-SA"/>
      </w:rPr>
    </w:lvl>
    <w:lvl w:ilvl="6">
      <w:start w:val="0"/>
      <w:numFmt w:val="bullet"/>
      <w:lvlText w:val="•"/>
      <w:lvlJc w:val="left"/>
      <w:pPr>
        <w:ind w:left="5739" w:hanging="360"/>
      </w:pPr>
      <w:rPr>
        <w:rFonts w:hint="default"/>
        <w:lang w:val="ca-ES" w:eastAsia="en-US" w:bidi="ar-SA"/>
      </w:rPr>
    </w:lvl>
    <w:lvl w:ilvl="7">
      <w:start w:val="0"/>
      <w:numFmt w:val="bullet"/>
      <w:lvlText w:val="•"/>
      <w:lvlJc w:val="left"/>
      <w:pPr>
        <w:ind w:left="6572" w:hanging="360"/>
      </w:pPr>
      <w:rPr>
        <w:rFonts w:hint="default"/>
        <w:lang w:val="ca-ES" w:eastAsia="en-US" w:bidi="ar-SA"/>
      </w:rPr>
    </w:lvl>
    <w:lvl w:ilvl="8">
      <w:start w:val="0"/>
      <w:numFmt w:val="bullet"/>
      <w:lvlText w:val="•"/>
      <w:lvlJc w:val="left"/>
      <w:pPr>
        <w:ind w:left="7405" w:hanging="360"/>
      </w:pPr>
      <w:rPr>
        <w:rFonts w:hint="default"/>
        <w:lang w:val="ca-ES" w:eastAsia="en-US" w:bidi="ar-SA"/>
      </w:rPr>
    </w:lvl>
  </w:abstractNum>
  <w:abstractNum w:abstractNumId="19">
    <w:multiLevelType w:val="hybridMultilevel"/>
    <w:lvl w:ilvl="0">
      <w:start w:val="1"/>
      <w:numFmt w:val="decimal"/>
      <w:lvlText w:val="%1."/>
      <w:lvlJc w:val="left"/>
      <w:pPr>
        <w:ind w:left="742" w:hanging="360"/>
        <w:jc w:val="left"/>
      </w:pPr>
      <w:rPr>
        <w:rFonts w:hint="default" w:ascii="Arial" w:hAnsi="Arial" w:eastAsia="Arial" w:cs="Arial"/>
        <w:b w:val="0"/>
        <w:bCs w:val="0"/>
        <w:i w:val="0"/>
        <w:iCs w:val="0"/>
        <w:spacing w:val="-1"/>
        <w:w w:val="100"/>
        <w:sz w:val="22"/>
        <w:szCs w:val="22"/>
        <w:lang w:val="ca-ES" w:eastAsia="en-US" w:bidi="ar-SA"/>
      </w:rPr>
    </w:lvl>
    <w:lvl w:ilvl="1">
      <w:start w:val="0"/>
      <w:numFmt w:val="bullet"/>
      <w:lvlText w:val="•"/>
      <w:lvlJc w:val="left"/>
      <w:pPr>
        <w:ind w:left="1573" w:hanging="360"/>
      </w:pPr>
      <w:rPr>
        <w:rFonts w:hint="default"/>
        <w:lang w:val="ca-ES" w:eastAsia="en-US" w:bidi="ar-SA"/>
      </w:rPr>
    </w:lvl>
    <w:lvl w:ilvl="2">
      <w:start w:val="0"/>
      <w:numFmt w:val="bullet"/>
      <w:lvlText w:val="•"/>
      <w:lvlJc w:val="left"/>
      <w:pPr>
        <w:ind w:left="2406" w:hanging="360"/>
      </w:pPr>
      <w:rPr>
        <w:rFonts w:hint="default"/>
        <w:lang w:val="ca-ES" w:eastAsia="en-US" w:bidi="ar-SA"/>
      </w:rPr>
    </w:lvl>
    <w:lvl w:ilvl="3">
      <w:start w:val="0"/>
      <w:numFmt w:val="bullet"/>
      <w:lvlText w:val="•"/>
      <w:lvlJc w:val="left"/>
      <w:pPr>
        <w:ind w:left="3239" w:hanging="360"/>
      </w:pPr>
      <w:rPr>
        <w:rFonts w:hint="default"/>
        <w:lang w:val="ca-ES" w:eastAsia="en-US" w:bidi="ar-SA"/>
      </w:rPr>
    </w:lvl>
    <w:lvl w:ilvl="4">
      <w:start w:val="0"/>
      <w:numFmt w:val="bullet"/>
      <w:lvlText w:val="•"/>
      <w:lvlJc w:val="left"/>
      <w:pPr>
        <w:ind w:left="4072" w:hanging="360"/>
      </w:pPr>
      <w:rPr>
        <w:rFonts w:hint="default"/>
        <w:lang w:val="ca-ES" w:eastAsia="en-US" w:bidi="ar-SA"/>
      </w:rPr>
    </w:lvl>
    <w:lvl w:ilvl="5">
      <w:start w:val="0"/>
      <w:numFmt w:val="bullet"/>
      <w:lvlText w:val="•"/>
      <w:lvlJc w:val="left"/>
      <w:pPr>
        <w:ind w:left="4906" w:hanging="360"/>
      </w:pPr>
      <w:rPr>
        <w:rFonts w:hint="default"/>
        <w:lang w:val="ca-ES" w:eastAsia="en-US" w:bidi="ar-SA"/>
      </w:rPr>
    </w:lvl>
    <w:lvl w:ilvl="6">
      <w:start w:val="0"/>
      <w:numFmt w:val="bullet"/>
      <w:lvlText w:val="•"/>
      <w:lvlJc w:val="left"/>
      <w:pPr>
        <w:ind w:left="5739" w:hanging="360"/>
      </w:pPr>
      <w:rPr>
        <w:rFonts w:hint="default"/>
        <w:lang w:val="ca-ES" w:eastAsia="en-US" w:bidi="ar-SA"/>
      </w:rPr>
    </w:lvl>
    <w:lvl w:ilvl="7">
      <w:start w:val="0"/>
      <w:numFmt w:val="bullet"/>
      <w:lvlText w:val="•"/>
      <w:lvlJc w:val="left"/>
      <w:pPr>
        <w:ind w:left="6572" w:hanging="360"/>
      </w:pPr>
      <w:rPr>
        <w:rFonts w:hint="default"/>
        <w:lang w:val="ca-ES" w:eastAsia="en-US" w:bidi="ar-SA"/>
      </w:rPr>
    </w:lvl>
    <w:lvl w:ilvl="8">
      <w:start w:val="0"/>
      <w:numFmt w:val="bullet"/>
      <w:lvlText w:val="•"/>
      <w:lvlJc w:val="left"/>
      <w:pPr>
        <w:ind w:left="7405" w:hanging="360"/>
      </w:pPr>
      <w:rPr>
        <w:rFonts w:hint="default"/>
        <w:lang w:val="ca-ES" w:eastAsia="en-US" w:bidi="ar-SA"/>
      </w:rPr>
    </w:lvl>
  </w:abstractNum>
  <w:abstractNum w:abstractNumId="18">
    <w:multiLevelType w:val="hybridMultilevel"/>
    <w:lvl w:ilvl="0">
      <w:start w:val="1"/>
      <w:numFmt w:val="decimal"/>
      <w:lvlText w:val="%1."/>
      <w:lvlJc w:val="left"/>
      <w:pPr>
        <w:ind w:left="743" w:hanging="360"/>
        <w:jc w:val="left"/>
      </w:pPr>
      <w:rPr>
        <w:rFonts w:hint="default" w:ascii="Arial" w:hAnsi="Arial" w:eastAsia="Arial" w:cs="Arial"/>
        <w:b w:val="0"/>
        <w:bCs w:val="0"/>
        <w:i w:val="0"/>
        <w:iCs w:val="0"/>
        <w:spacing w:val="-1"/>
        <w:w w:val="100"/>
        <w:sz w:val="22"/>
        <w:szCs w:val="22"/>
        <w:lang w:val="ca-ES" w:eastAsia="en-US" w:bidi="ar-SA"/>
      </w:rPr>
    </w:lvl>
    <w:lvl w:ilvl="1">
      <w:start w:val="0"/>
      <w:numFmt w:val="bullet"/>
      <w:lvlText w:val="•"/>
      <w:lvlJc w:val="left"/>
      <w:pPr>
        <w:ind w:left="1573" w:hanging="360"/>
      </w:pPr>
      <w:rPr>
        <w:rFonts w:hint="default"/>
        <w:lang w:val="ca-ES" w:eastAsia="en-US" w:bidi="ar-SA"/>
      </w:rPr>
    </w:lvl>
    <w:lvl w:ilvl="2">
      <w:start w:val="0"/>
      <w:numFmt w:val="bullet"/>
      <w:lvlText w:val="•"/>
      <w:lvlJc w:val="left"/>
      <w:pPr>
        <w:ind w:left="2406" w:hanging="360"/>
      </w:pPr>
      <w:rPr>
        <w:rFonts w:hint="default"/>
        <w:lang w:val="ca-ES" w:eastAsia="en-US" w:bidi="ar-SA"/>
      </w:rPr>
    </w:lvl>
    <w:lvl w:ilvl="3">
      <w:start w:val="0"/>
      <w:numFmt w:val="bullet"/>
      <w:lvlText w:val="•"/>
      <w:lvlJc w:val="left"/>
      <w:pPr>
        <w:ind w:left="3239" w:hanging="360"/>
      </w:pPr>
      <w:rPr>
        <w:rFonts w:hint="default"/>
        <w:lang w:val="ca-ES" w:eastAsia="en-US" w:bidi="ar-SA"/>
      </w:rPr>
    </w:lvl>
    <w:lvl w:ilvl="4">
      <w:start w:val="0"/>
      <w:numFmt w:val="bullet"/>
      <w:lvlText w:val="•"/>
      <w:lvlJc w:val="left"/>
      <w:pPr>
        <w:ind w:left="4072" w:hanging="360"/>
      </w:pPr>
      <w:rPr>
        <w:rFonts w:hint="default"/>
        <w:lang w:val="ca-ES" w:eastAsia="en-US" w:bidi="ar-SA"/>
      </w:rPr>
    </w:lvl>
    <w:lvl w:ilvl="5">
      <w:start w:val="0"/>
      <w:numFmt w:val="bullet"/>
      <w:lvlText w:val="•"/>
      <w:lvlJc w:val="left"/>
      <w:pPr>
        <w:ind w:left="4906" w:hanging="360"/>
      </w:pPr>
      <w:rPr>
        <w:rFonts w:hint="default"/>
        <w:lang w:val="ca-ES" w:eastAsia="en-US" w:bidi="ar-SA"/>
      </w:rPr>
    </w:lvl>
    <w:lvl w:ilvl="6">
      <w:start w:val="0"/>
      <w:numFmt w:val="bullet"/>
      <w:lvlText w:val="•"/>
      <w:lvlJc w:val="left"/>
      <w:pPr>
        <w:ind w:left="5739" w:hanging="360"/>
      </w:pPr>
      <w:rPr>
        <w:rFonts w:hint="default"/>
        <w:lang w:val="ca-ES" w:eastAsia="en-US" w:bidi="ar-SA"/>
      </w:rPr>
    </w:lvl>
    <w:lvl w:ilvl="7">
      <w:start w:val="0"/>
      <w:numFmt w:val="bullet"/>
      <w:lvlText w:val="•"/>
      <w:lvlJc w:val="left"/>
      <w:pPr>
        <w:ind w:left="6572" w:hanging="360"/>
      </w:pPr>
      <w:rPr>
        <w:rFonts w:hint="default"/>
        <w:lang w:val="ca-ES" w:eastAsia="en-US" w:bidi="ar-SA"/>
      </w:rPr>
    </w:lvl>
    <w:lvl w:ilvl="8">
      <w:start w:val="0"/>
      <w:numFmt w:val="bullet"/>
      <w:lvlText w:val="•"/>
      <w:lvlJc w:val="left"/>
      <w:pPr>
        <w:ind w:left="7405" w:hanging="360"/>
      </w:pPr>
      <w:rPr>
        <w:rFonts w:hint="default"/>
        <w:lang w:val="ca-ES" w:eastAsia="en-US" w:bidi="ar-SA"/>
      </w:rPr>
    </w:lvl>
  </w:abstractNum>
  <w:abstractNum w:abstractNumId="17">
    <w:multiLevelType w:val="hybridMultilevel"/>
    <w:lvl w:ilvl="0">
      <w:start w:val="1"/>
      <w:numFmt w:val="decimal"/>
      <w:lvlText w:val="%1."/>
      <w:lvlJc w:val="left"/>
      <w:pPr>
        <w:ind w:left="743" w:hanging="360"/>
        <w:jc w:val="left"/>
      </w:pPr>
      <w:rPr>
        <w:rFonts w:hint="default" w:ascii="Arial" w:hAnsi="Arial" w:eastAsia="Arial" w:cs="Arial"/>
        <w:b w:val="0"/>
        <w:bCs w:val="0"/>
        <w:i w:val="0"/>
        <w:iCs w:val="0"/>
        <w:spacing w:val="-1"/>
        <w:w w:val="100"/>
        <w:sz w:val="22"/>
        <w:szCs w:val="22"/>
        <w:lang w:val="ca-ES" w:eastAsia="en-US" w:bidi="ar-SA"/>
      </w:rPr>
    </w:lvl>
    <w:lvl w:ilvl="1">
      <w:start w:val="0"/>
      <w:numFmt w:val="bullet"/>
      <w:lvlText w:val="•"/>
      <w:lvlJc w:val="left"/>
      <w:pPr>
        <w:ind w:left="1573" w:hanging="360"/>
      </w:pPr>
      <w:rPr>
        <w:rFonts w:hint="default"/>
        <w:lang w:val="ca-ES" w:eastAsia="en-US" w:bidi="ar-SA"/>
      </w:rPr>
    </w:lvl>
    <w:lvl w:ilvl="2">
      <w:start w:val="0"/>
      <w:numFmt w:val="bullet"/>
      <w:lvlText w:val="•"/>
      <w:lvlJc w:val="left"/>
      <w:pPr>
        <w:ind w:left="2406" w:hanging="360"/>
      </w:pPr>
      <w:rPr>
        <w:rFonts w:hint="default"/>
        <w:lang w:val="ca-ES" w:eastAsia="en-US" w:bidi="ar-SA"/>
      </w:rPr>
    </w:lvl>
    <w:lvl w:ilvl="3">
      <w:start w:val="0"/>
      <w:numFmt w:val="bullet"/>
      <w:lvlText w:val="•"/>
      <w:lvlJc w:val="left"/>
      <w:pPr>
        <w:ind w:left="3239" w:hanging="360"/>
      </w:pPr>
      <w:rPr>
        <w:rFonts w:hint="default"/>
        <w:lang w:val="ca-ES" w:eastAsia="en-US" w:bidi="ar-SA"/>
      </w:rPr>
    </w:lvl>
    <w:lvl w:ilvl="4">
      <w:start w:val="0"/>
      <w:numFmt w:val="bullet"/>
      <w:lvlText w:val="•"/>
      <w:lvlJc w:val="left"/>
      <w:pPr>
        <w:ind w:left="4072" w:hanging="360"/>
      </w:pPr>
      <w:rPr>
        <w:rFonts w:hint="default"/>
        <w:lang w:val="ca-ES" w:eastAsia="en-US" w:bidi="ar-SA"/>
      </w:rPr>
    </w:lvl>
    <w:lvl w:ilvl="5">
      <w:start w:val="0"/>
      <w:numFmt w:val="bullet"/>
      <w:lvlText w:val="•"/>
      <w:lvlJc w:val="left"/>
      <w:pPr>
        <w:ind w:left="4906" w:hanging="360"/>
      </w:pPr>
      <w:rPr>
        <w:rFonts w:hint="default"/>
        <w:lang w:val="ca-ES" w:eastAsia="en-US" w:bidi="ar-SA"/>
      </w:rPr>
    </w:lvl>
    <w:lvl w:ilvl="6">
      <w:start w:val="0"/>
      <w:numFmt w:val="bullet"/>
      <w:lvlText w:val="•"/>
      <w:lvlJc w:val="left"/>
      <w:pPr>
        <w:ind w:left="5739" w:hanging="360"/>
      </w:pPr>
      <w:rPr>
        <w:rFonts w:hint="default"/>
        <w:lang w:val="ca-ES" w:eastAsia="en-US" w:bidi="ar-SA"/>
      </w:rPr>
    </w:lvl>
    <w:lvl w:ilvl="7">
      <w:start w:val="0"/>
      <w:numFmt w:val="bullet"/>
      <w:lvlText w:val="•"/>
      <w:lvlJc w:val="left"/>
      <w:pPr>
        <w:ind w:left="6572" w:hanging="360"/>
      </w:pPr>
      <w:rPr>
        <w:rFonts w:hint="default"/>
        <w:lang w:val="ca-ES" w:eastAsia="en-US" w:bidi="ar-SA"/>
      </w:rPr>
    </w:lvl>
    <w:lvl w:ilvl="8">
      <w:start w:val="0"/>
      <w:numFmt w:val="bullet"/>
      <w:lvlText w:val="•"/>
      <w:lvlJc w:val="left"/>
      <w:pPr>
        <w:ind w:left="7405" w:hanging="360"/>
      </w:pPr>
      <w:rPr>
        <w:rFonts w:hint="default"/>
        <w:lang w:val="ca-ES" w:eastAsia="en-US" w:bidi="ar-SA"/>
      </w:rPr>
    </w:lvl>
  </w:abstractNum>
  <w:abstractNum w:abstractNumId="16">
    <w:multiLevelType w:val="hybridMultilevel"/>
    <w:lvl w:ilvl="0">
      <w:start w:val="1"/>
      <w:numFmt w:val="decimal"/>
      <w:lvlText w:val="%1."/>
      <w:lvlJc w:val="left"/>
      <w:pPr>
        <w:ind w:left="742"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1463"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305" w:hanging="360"/>
      </w:pPr>
      <w:rPr>
        <w:rFonts w:hint="default"/>
        <w:lang w:val="ca-ES" w:eastAsia="en-US" w:bidi="ar-SA"/>
      </w:rPr>
    </w:lvl>
    <w:lvl w:ilvl="3">
      <w:start w:val="0"/>
      <w:numFmt w:val="bullet"/>
      <w:lvlText w:val="•"/>
      <w:lvlJc w:val="left"/>
      <w:pPr>
        <w:ind w:left="3151" w:hanging="360"/>
      </w:pPr>
      <w:rPr>
        <w:rFonts w:hint="default"/>
        <w:lang w:val="ca-ES" w:eastAsia="en-US" w:bidi="ar-SA"/>
      </w:rPr>
    </w:lvl>
    <w:lvl w:ilvl="4">
      <w:start w:val="0"/>
      <w:numFmt w:val="bullet"/>
      <w:lvlText w:val="•"/>
      <w:lvlJc w:val="left"/>
      <w:pPr>
        <w:ind w:left="3997" w:hanging="360"/>
      </w:pPr>
      <w:rPr>
        <w:rFonts w:hint="default"/>
        <w:lang w:val="ca-ES" w:eastAsia="en-US" w:bidi="ar-SA"/>
      </w:rPr>
    </w:lvl>
    <w:lvl w:ilvl="5">
      <w:start w:val="0"/>
      <w:numFmt w:val="bullet"/>
      <w:lvlText w:val="•"/>
      <w:lvlJc w:val="left"/>
      <w:pPr>
        <w:ind w:left="4843" w:hanging="360"/>
      </w:pPr>
      <w:rPr>
        <w:rFonts w:hint="default"/>
        <w:lang w:val="ca-ES" w:eastAsia="en-US" w:bidi="ar-SA"/>
      </w:rPr>
    </w:lvl>
    <w:lvl w:ilvl="6">
      <w:start w:val="0"/>
      <w:numFmt w:val="bullet"/>
      <w:lvlText w:val="•"/>
      <w:lvlJc w:val="left"/>
      <w:pPr>
        <w:ind w:left="5688" w:hanging="360"/>
      </w:pPr>
      <w:rPr>
        <w:rFonts w:hint="default"/>
        <w:lang w:val="ca-ES" w:eastAsia="en-US" w:bidi="ar-SA"/>
      </w:rPr>
    </w:lvl>
    <w:lvl w:ilvl="7">
      <w:start w:val="0"/>
      <w:numFmt w:val="bullet"/>
      <w:lvlText w:val="•"/>
      <w:lvlJc w:val="left"/>
      <w:pPr>
        <w:ind w:left="6534" w:hanging="360"/>
      </w:pPr>
      <w:rPr>
        <w:rFonts w:hint="default"/>
        <w:lang w:val="ca-ES" w:eastAsia="en-US" w:bidi="ar-SA"/>
      </w:rPr>
    </w:lvl>
    <w:lvl w:ilvl="8">
      <w:start w:val="0"/>
      <w:numFmt w:val="bullet"/>
      <w:lvlText w:val="•"/>
      <w:lvlJc w:val="left"/>
      <w:pPr>
        <w:ind w:left="7380" w:hanging="360"/>
      </w:pPr>
      <w:rPr>
        <w:rFonts w:hint="default"/>
        <w:lang w:val="ca-ES" w:eastAsia="en-US" w:bidi="ar-SA"/>
      </w:rPr>
    </w:lvl>
  </w:abstractNum>
  <w:abstractNum w:abstractNumId="15">
    <w:multiLevelType w:val="hybridMultilevel"/>
    <w:lvl w:ilvl="0">
      <w:start w:val="1"/>
      <w:numFmt w:val="decimal"/>
      <w:lvlText w:val="%1."/>
      <w:lvlJc w:val="left"/>
      <w:pPr>
        <w:ind w:left="743" w:hanging="360"/>
        <w:jc w:val="left"/>
      </w:pPr>
      <w:rPr>
        <w:rFonts w:hint="default" w:ascii="Arial" w:hAnsi="Arial" w:eastAsia="Arial" w:cs="Arial"/>
        <w:b w:val="0"/>
        <w:bCs w:val="0"/>
        <w:i w:val="0"/>
        <w:iCs w:val="0"/>
        <w:spacing w:val="-1"/>
        <w:w w:val="100"/>
        <w:sz w:val="22"/>
        <w:szCs w:val="22"/>
        <w:lang w:val="ca-ES" w:eastAsia="en-US" w:bidi="ar-SA"/>
      </w:rPr>
    </w:lvl>
    <w:lvl w:ilvl="1">
      <w:start w:val="0"/>
      <w:numFmt w:val="bullet"/>
      <w:lvlText w:val="•"/>
      <w:lvlJc w:val="left"/>
      <w:pPr>
        <w:ind w:left="1573" w:hanging="360"/>
      </w:pPr>
      <w:rPr>
        <w:rFonts w:hint="default"/>
        <w:lang w:val="ca-ES" w:eastAsia="en-US" w:bidi="ar-SA"/>
      </w:rPr>
    </w:lvl>
    <w:lvl w:ilvl="2">
      <w:start w:val="0"/>
      <w:numFmt w:val="bullet"/>
      <w:lvlText w:val="•"/>
      <w:lvlJc w:val="left"/>
      <w:pPr>
        <w:ind w:left="2406" w:hanging="360"/>
      </w:pPr>
      <w:rPr>
        <w:rFonts w:hint="default"/>
        <w:lang w:val="ca-ES" w:eastAsia="en-US" w:bidi="ar-SA"/>
      </w:rPr>
    </w:lvl>
    <w:lvl w:ilvl="3">
      <w:start w:val="0"/>
      <w:numFmt w:val="bullet"/>
      <w:lvlText w:val="•"/>
      <w:lvlJc w:val="left"/>
      <w:pPr>
        <w:ind w:left="3239" w:hanging="360"/>
      </w:pPr>
      <w:rPr>
        <w:rFonts w:hint="default"/>
        <w:lang w:val="ca-ES" w:eastAsia="en-US" w:bidi="ar-SA"/>
      </w:rPr>
    </w:lvl>
    <w:lvl w:ilvl="4">
      <w:start w:val="0"/>
      <w:numFmt w:val="bullet"/>
      <w:lvlText w:val="•"/>
      <w:lvlJc w:val="left"/>
      <w:pPr>
        <w:ind w:left="4072" w:hanging="360"/>
      </w:pPr>
      <w:rPr>
        <w:rFonts w:hint="default"/>
        <w:lang w:val="ca-ES" w:eastAsia="en-US" w:bidi="ar-SA"/>
      </w:rPr>
    </w:lvl>
    <w:lvl w:ilvl="5">
      <w:start w:val="0"/>
      <w:numFmt w:val="bullet"/>
      <w:lvlText w:val="•"/>
      <w:lvlJc w:val="left"/>
      <w:pPr>
        <w:ind w:left="4906" w:hanging="360"/>
      </w:pPr>
      <w:rPr>
        <w:rFonts w:hint="default"/>
        <w:lang w:val="ca-ES" w:eastAsia="en-US" w:bidi="ar-SA"/>
      </w:rPr>
    </w:lvl>
    <w:lvl w:ilvl="6">
      <w:start w:val="0"/>
      <w:numFmt w:val="bullet"/>
      <w:lvlText w:val="•"/>
      <w:lvlJc w:val="left"/>
      <w:pPr>
        <w:ind w:left="5739" w:hanging="360"/>
      </w:pPr>
      <w:rPr>
        <w:rFonts w:hint="default"/>
        <w:lang w:val="ca-ES" w:eastAsia="en-US" w:bidi="ar-SA"/>
      </w:rPr>
    </w:lvl>
    <w:lvl w:ilvl="7">
      <w:start w:val="0"/>
      <w:numFmt w:val="bullet"/>
      <w:lvlText w:val="•"/>
      <w:lvlJc w:val="left"/>
      <w:pPr>
        <w:ind w:left="6572" w:hanging="360"/>
      </w:pPr>
      <w:rPr>
        <w:rFonts w:hint="default"/>
        <w:lang w:val="ca-ES" w:eastAsia="en-US" w:bidi="ar-SA"/>
      </w:rPr>
    </w:lvl>
    <w:lvl w:ilvl="8">
      <w:start w:val="0"/>
      <w:numFmt w:val="bullet"/>
      <w:lvlText w:val="•"/>
      <w:lvlJc w:val="left"/>
      <w:pPr>
        <w:ind w:left="7405" w:hanging="360"/>
      </w:pPr>
      <w:rPr>
        <w:rFonts w:hint="default"/>
        <w:lang w:val="ca-ES" w:eastAsia="en-US" w:bidi="ar-SA"/>
      </w:rPr>
    </w:lvl>
  </w:abstractNum>
  <w:abstractNum w:abstractNumId="14">
    <w:multiLevelType w:val="hybridMultilevel"/>
    <w:lvl w:ilvl="0">
      <w:start w:val="1"/>
      <w:numFmt w:val="decimal"/>
      <w:lvlText w:val="%1."/>
      <w:lvlJc w:val="left"/>
      <w:pPr>
        <w:ind w:left="742"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1463"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305" w:hanging="360"/>
      </w:pPr>
      <w:rPr>
        <w:rFonts w:hint="default"/>
        <w:lang w:val="ca-ES" w:eastAsia="en-US" w:bidi="ar-SA"/>
      </w:rPr>
    </w:lvl>
    <w:lvl w:ilvl="3">
      <w:start w:val="0"/>
      <w:numFmt w:val="bullet"/>
      <w:lvlText w:val="•"/>
      <w:lvlJc w:val="left"/>
      <w:pPr>
        <w:ind w:left="3151" w:hanging="360"/>
      </w:pPr>
      <w:rPr>
        <w:rFonts w:hint="default"/>
        <w:lang w:val="ca-ES" w:eastAsia="en-US" w:bidi="ar-SA"/>
      </w:rPr>
    </w:lvl>
    <w:lvl w:ilvl="4">
      <w:start w:val="0"/>
      <w:numFmt w:val="bullet"/>
      <w:lvlText w:val="•"/>
      <w:lvlJc w:val="left"/>
      <w:pPr>
        <w:ind w:left="3997" w:hanging="360"/>
      </w:pPr>
      <w:rPr>
        <w:rFonts w:hint="default"/>
        <w:lang w:val="ca-ES" w:eastAsia="en-US" w:bidi="ar-SA"/>
      </w:rPr>
    </w:lvl>
    <w:lvl w:ilvl="5">
      <w:start w:val="0"/>
      <w:numFmt w:val="bullet"/>
      <w:lvlText w:val="•"/>
      <w:lvlJc w:val="left"/>
      <w:pPr>
        <w:ind w:left="4843" w:hanging="360"/>
      </w:pPr>
      <w:rPr>
        <w:rFonts w:hint="default"/>
        <w:lang w:val="ca-ES" w:eastAsia="en-US" w:bidi="ar-SA"/>
      </w:rPr>
    </w:lvl>
    <w:lvl w:ilvl="6">
      <w:start w:val="0"/>
      <w:numFmt w:val="bullet"/>
      <w:lvlText w:val="•"/>
      <w:lvlJc w:val="left"/>
      <w:pPr>
        <w:ind w:left="5688" w:hanging="360"/>
      </w:pPr>
      <w:rPr>
        <w:rFonts w:hint="default"/>
        <w:lang w:val="ca-ES" w:eastAsia="en-US" w:bidi="ar-SA"/>
      </w:rPr>
    </w:lvl>
    <w:lvl w:ilvl="7">
      <w:start w:val="0"/>
      <w:numFmt w:val="bullet"/>
      <w:lvlText w:val="•"/>
      <w:lvlJc w:val="left"/>
      <w:pPr>
        <w:ind w:left="6534" w:hanging="360"/>
      </w:pPr>
      <w:rPr>
        <w:rFonts w:hint="default"/>
        <w:lang w:val="ca-ES" w:eastAsia="en-US" w:bidi="ar-SA"/>
      </w:rPr>
    </w:lvl>
    <w:lvl w:ilvl="8">
      <w:start w:val="0"/>
      <w:numFmt w:val="bullet"/>
      <w:lvlText w:val="•"/>
      <w:lvlJc w:val="left"/>
      <w:pPr>
        <w:ind w:left="7380" w:hanging="360"/>
      </w:pPr>
      <w:rPr>
        <w:rFonts w:hint="default"/>
        <w:lang w:val="ca-ES" w:eastAsia="en-US" w:bidi="ar-SA"/>
      </w:rPr>
    </w:lvl>
  </w:abstractNum>
  <w:abstractNum w:abstractNumId="13">
    <w:multiLevelType w:val="hybridMultilevel"/>
    <w:lvl w:ilvl="0">
      <w:start w:val="1"/>
      <w:numFmt w:val="decimal"/>
      <w:lvlText w:val="%1."/>
      <w:lvlJc w:val="left"/>
      <w:pPr>
        <w:ind w:left="742" w:hanging="360"/>
        <w:jc w:val="left"/>
      </w:pPr>
      <w:rPr>
        <w:rFonts w:hint="default" w:ascii="Arial" w:hAnsi="Arial" w:eastAsia="Arial" w:cs="Arial"/>
        <w:b w:val="0"/>
        <w:bCs w:val="0"/>
        <w:i w:val="0"/>
        <w:iCs w:val="0"/>
        <w:spacing w:val="-1"/>
        <w:w w:val="100"/>
        <w:sz w:val="22"/>
        <w:szCs w:val="22"/>
        <w:lang w:val="ca-ES" w:eastAsia="en-US" w:bidi="ar-SA"/>
      </w:rPr>
    </w:lvl>
    <w:lvl w:ilvl="1">
      <w:start w:val="0"/>
      <w:numFmt w:val="bullet"/>
      <w:lvlText w:val="•"/>
      <w:lvlJc w:val="left"/>
      <w:pPr>
        <w:ind w:left="1573" w:hanging="360"/>
      </w:pPr>
      <w:rPr>
        <w:rFonts w:hint="default"/>
        <w:lang w:val="ca-ES" w:eastAsia="en-US" w:bidi="ar-SA"/>
      </w:rPr>
    </w:lvl>
    <w:lvl w:ilvl="2">
      <w:start w:val="0"/>
      <w:numFmt w:val="bullet"/>
      <w:lvlText w:val="•"/>
      <w:lvlJc w:val="left"/>
      <w:pPr>
        <w:ind w:left="2406" w:hanging="360"/>
      </w:pPr>
      <w:rPr>
        <w:rFonts w:hint="default"/>
        <w:lang w:val="ca-ES" w:eastAsia="en-US" w:bidi="ar-SA"/>
      </w:rPr>
    </w:lvl>
    <w:lvl w:ilvl="3">
      <w:start w:val="0"/>
      <w:numFmt w:val="bullet"/>
      <w:lvlText w:val="•"/>
      <w:lvlJc w:val="left"/>
      <w:pPr>
        <w:ind w:left="3239" w:hanging="360"/>
      </w:pPr>
      <w:rPr>
        <w:rFonts w:hint="default"/>
        <w:lang w:val="ca-ES" w:eastAsia="en-US" w:bidi="ar-SA"/>
      </w:rPr>
    </w:lvl>
    <w:lvl w:ilvl="4">
      <w:start w:val="0"/>
      <w:numFmt w:val="bullet"/>
      <w:lvlText w:val="•"/>
      <w:lvlJc w:val="left"/>
      <w:pPr>
        <w:ind w:left="4072" w:hanging="360"/>
      </w:pPr>
      <w:rPr>
        <w:rFonts w:hint="default"/>
        <w:lang w:val="ca-ES" w:eastAsia="en-US" w:bidi="ar-SA"/>
      </w:rPr>
    </w:lvl>
    <w:lvl w:ilvl="5">
      <w:start w:val="0"/>
      <w:numFmt w:val="bullet"/>
      <w:lvlText w:val="•"/>
      <w:lvlJc w:val="left"/>
      <w:pPr>
        <w:ind w:left="4906" w:hanging="360"/>
      </w:pPr>
      <w:rPr>
        <w:rFonts w:hint="default"/>
        <w:lang w:val="ca-ES" w:eastAsia="en-US" w:bidi="ar-SA"/>
      </w:rPr>
    </w:lvl>
    <w:lvl w:ilvl="6">
      <w:start w:val="0"/>
      <w:numFmt w:val="bullet"/>
      <w:lvlText w:val="•"/>
      <w:lvlJc w:val="left"/>
      <w:pPr>
        <w:ind w:left="5739" w:hanging="360"/>
      </w:pPr>
      <w:rPr>
        <w:rFonts w:hint="default"/>
        <w:lang w:val="ca-ES" w:eastAsia="en-US" w:bidi="ar-SA"/>
      </w:rPr>
    </w:lvl>
    <w:lvl w:ilvl="7">
      <w:start w:val="0"/>
      <w:numFmt w:val="bullet"/>
      <w:lvlText w:val="•"/>
      <w:lvlJc w:val="left"/>
      <w:pPr>
        <w:ind w:left="6572" w:hanging="360"/>
      </w:pPr>
      <w:rPr>
        <w:rFonts w:hint="default"/>
        <w:lang w:val="ca-ES" w:eastAsia="en-US" w:bidi="ar-SA"/>
      </w:rPr>
    </w:lvl>
    <w:lvl w:ilvl="8">
      <w:start w:val="0"/>
      <w:numFmt w:val="bullet"/>
      <w:lvlText w:val="•"/>
      <w:lvlJc w:val="left"/>
      <w:pPr>
        <w:ind w:left="7405" w:hanging="360"/>
      </w:pPr>
      <w:rPr>
        <w:rFonts w:hint="default"/>
        <w:lang w:val="ca-ES" w:eastAsia="en-US" w:bidi="ar-SA"/>
      </w:rPr>
    </w:lvl>
  </w:abstractNum>
  <w:abstractNum w:abstractNumId="12">
    <w:multiLevelType w:val="hybridMultilevel"/>
    <w:lvl w:ilvl="0">
      <w:start w:val="1"/>
      <w:numFmt w:val="decimal"/>
      <w:lvlText w:val="%1."/>
      <w:lvlJc w:val="left"/>
      <w:pPr>
        <w:ind w:left="743"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1463"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305" w:hanging="360"/>
      </w:pPr>
      <w:rPr>
        <w:rFonts w:hint="default"/>
        <w:lang w:val="ca-ES" w:eastAsia="en-US" w:bidi="ar-SA"/>
      </w:rPr>
    </w:lvl>
    <w:lvl w:ilvl="3">
      <w:start w:val="0"/>
      <w:numFmt w:val="bullet"/>
      <w:lvlText w:val="•"/>
      <w:lvlJc w:val="left"/>
      <w:pPr>
        <w:ind w:left="3151" w:hanging="360"/>
      </w:pPr>
      <w:rPr>
        <w:rFonts w:hint="default"/>
        <w:lang w:val="ca-ES" w:eastAsia="en-US" w:bidi="ar-SA"/>
      </w:rPr>
    </w:lvl>
    <w:lvl w:ilvl="4">
      <w:start w:val="0"/>
      <w:numFmt w:val="bullet"/>
      <w:lvlText w:val="•"/>
      <w:lvlJc w:val="left"/>
      <w:pPr>
        <w:ind w:left="3997" w:hanging="360"/>
      </w:pPr>
      <w:rPr>
        <w:rFonts w:hint="default"/>
        <w:lang w:val="ca-ES" w:eastAsia="en-US" w:bidi="ar-SA"/>
      </w:rPr>
    </w:lvl>
    <w:lvl w:ilvl="5">
      <w:start w:val="0"/>
      <w:numFmt w:val="bullet"/>
      <w:lvlText w:val="•"/>
      <w:lvlJc w:val="left"/>
      <w:pPr>
        <w:ind w:left="4843" w:hanging="360"/>
      </w:pPr>
      <w:rPr>
        <w:rFonts w:hint="default"/>
        <w:lang w:val="ca-ES" w:eastAsia="en-US" w:bidi="ar-SA"/>
      </w:rPr>
    </w:lvl>
    <w:lvl w:ilvl="6">
      <w:start w:val="0"/>
      <w:numFmt w:val="bullet"/>
      <w:lvlText w:val="•"/>
      <w:lvlJc w:val="left"/>
      <w:pPr>
        <w:ind w:left="5688" w:hanging="360"/>
      </w:pPr>
      <w:rPr>
        <w:rFonts w:hint="default"/>
        <w:lang w:val="ca-ES" w:eastAsia="en-US" w:bidi="ar-SA"/>
      </w:rPr>
    </w:lvl>
    <w:lvl w:ilvl="7">
      <w:start w:val="0"/>
      <w:numFmt w:val="bullet"/>
      <w:lvlText w:val="•"/>
      <w:lvlJc w:val="left"/>
      <w:pPr>
        <w:ind w:left="6534" w:hanging="360"/>
      </w:pPr>
      <w:rPr>
        <w:rFonts w:hint="default"/>
        <w:lang w:val="ca-ES" w:eastAsia="en-US" w:bidi="ar-SA"/>
      </w:rPr>
    </w:lvl>
    <w:lvl w:ilvl="8">
      <w:start w:val="0"/>
      <w:numFmt w:val="bullet"/>
      <w:lvlText w:val="•"/>
      <w:lvlJc w:val="left"/>
      <w:pPr>
        <w:ind w:left="7380" w:hanging="360"/>
      </w:pPr>
      <w:rPr>
        <w:rFonts w:hint="default"/>
        <w:lang w:val="ca-ES" w:eastAsia="en-US" w:bidi="ar-SA"/>
      </w:rPr>
    </w:lvl>
  </w:abstractNum>
  <w:abstractNum w:abstractNumId="11">
    <w:multiLevelType w:val="hybridMultilevel"/>
    <w:lvl w:ilvl="0">
      <w:start w:val="1"/>
      <w:numFmt w:val="decimal"/>
      <w:lvlText w:val="%1."/>
      <w:lvlJc w:val="left"/>
      <w:pPr>
        <w:ind w:left="742"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1463"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305" w:hanging="360"/>
      </w:pPr>
      <w:rPr>
        <w:rFonts w:hint="default"/>
        <w:lang w:val="ca-ES" w:eastAsia="en-US" w:bidi="ar-SA"/>
      </w:rPr>
    </w:lvl>
    <w:lvl w:ilvl="3">
      <w:start w:val="0"/>
      <w:numFmt w:val="bullet"/>
      <w:lvlText w:val="•"/>
      <w:lvlJc w:val="left"/>
      <w:pPr>
        <w:ind w:left="3151" w:hanging="360"/>
      </w:pPr>
      <w:rPr>
        <w:rFonts w:hint="default"/>
        <w:lang w:val="ca-ES" w:eastAsia="en-US" w:bidi="ar-SA"/>
      </w:rPr>
    </w:lvl>
    <w:lvl w:ilvl="4">
      <w:start w:val="0"/>
      <w:numFmt w:val="bullet"/>
      <w:lvlText w:val="•"/>
      <w:lvlJc w:val="left"/>
      <w:pPr>
        <w:ind w:left="3997" w:hanging="360"/>
      </w:pPr>
      <w:rPr>
        <w:rFonts w:hint="default"/>
        <w:lang w:val="ca-ES" w:eastAsia="en-US" w:bidi="ar-SA"/>
      </w:rPr>
    </w:lvl>
    <w:lvl w:ilvl="5">
      <w:start w:val="0"/>
      <w:numFmt w:val="bullet"/>
      <w:lvlText w:val="•"/>
      <w:lvlJc w:val="left"/>
      <w:pPr>
        <w:ind w:left="4843" w:hanging="360"/>
      </w:pPr>
      <w:rPr>
        <w:rFonts w:hint="default"/>
        <w:lang w:val="ca-ES" w:eastAsia="en-US" w:bidi="ar-SA"/>
      </w:rPr>
    </w:lvl>
    <w:lvl w:ilvl="6">
      <w:start w:val="0"/>
      <w:numFmt w:val="bullet"/>
      <w:lvlText w:val="•"/>
      <w:lvlJc w:val="left"/>
      <w:pPr>
        <w:ind w:left="5688" w:hanging="360"/>
      </w:pPr>
      <w:rPr>
        <w:rFonts w:hint="default"/>
        <w:lang w:val="ca-ES" w:eastAsia="en-US" w:bidi="ar-SA"/>
      </w:rPr>
    </w:lvl>
    <w:lvl w:ilvl="7">
      <w:start w:val="0"/>
      <w:numFmt w:val="bullet"/>
      <w:lvlText w:val="•"/>
      <w:lvlJc w:val="left"/>
      <w:pPr>
        <w:ind w:left="6534" w:hanging="360"/>
      </w:pPr>
      <w:rPr>
        <w:rFonts w:hint="default"/>
        <w:lang w:val="ca-ES" w:eastAsia="en-US" w:bidi="ar-SA"/>
      </w:rPr>
    </w:lvl>
    <w:lvl w:ilvl="8">
      <w:start w:val="0"/>
      <w:numFmt w:val="bullet"/>
      <w:lvlText w:val="•"/>
      <w:lvlJc w:val="left"/>
      <w:pPr>
        <w:ind w:left="7380" w:hanging="360"/>
      </w:pPr>
      <w:rPr>
        <w:rFonts w:hint="default"/>
        <w:lang w:val="ca-ES" w:eastAsia="en-US" w:bidi="ar-SA"/>
      </w:rPr>
    </w:lvl>
  </w:abstractNum>
  <w:abstractNum w:abstractNumId="10">
    <w:multiLevelType w:val="hybridMultilevel"/>
    <w:lvl w:ilvl="0">
      <w:start w:val="1"/>
      <w:numFmt w:val="decimal"/>
      <w:lvlText w:val="%1."/>
      <w:lvlJc w:val="left"/>
      <w:pPr>
        <w:ind w:left="743"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1462"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305" w:hanging="360"/>
      </w:pPr>
      <w:rPr>
        <w:rFonts w:hint="default"/>
        <w:lang w:val="ca-ES" w:eastAsia="en-US" w:bidi="ar-SA"/>
      </w:rPr>
    </w:lvl>
    <w:lvl w:ilvl="3">
      <w:start w:val="0"/>
      <w:numFmt w:val="bullet"/>
      <w:lvlText w:val="•"/>
      <w:lvlJc w:val="left"/>
      <w:pPr>
        <w:ind w:left="3151" w:hanging="360"/>
      </w:pPr>
      <w:rPr>
        <w:rFonts w:hint="default"/>
        <w:lang w:val="ca-ES" w:eastAsia="en-US" w:bidi="ar-SA"/>
      </w:rPr>
    </w:lvl>
    <w:lvl w:ilvl="4">
      <w:start w:val="0"/>
      <w:numFmt w:val="bullet"/>
      <w:lvlText w:val="•"/>
      <w:lvlJc w:val="left"/>
      <w:pPr>
        <w:ind w:left="3997" w:hanging="360"/>
      </w:pPr>
      <w:rPr>
        <w:rFonts w:hint="default"/>
        <w:lang w:val="ca-ES" w:eastAsia="en-US" w:bidi="ar-SA"/>
      </w:rPr>
    </w:lvl>
    <w:lvl w:ilvl="5">
      <w:start w:val="0"/>
      <w:numFmt w:val="bullet"/>
      <w:lvlText w:val="•"/>
      <w:lvlJc w:val="left"/>
      <w:pPr>
        <w:ind w:left="4843" w:hanging="360"/>
      </w:pPr>
      <w:rPr>
        <w:rFonts w:hint="default"/>
        <w:lang w:val="ca-ES" w:eastAsia="en-US" w:bidi="ar-SA"/>
      </w:rPr>
    </w:lvl>
    <w:lvl w:ilvl="6">
      <w:start w:val="0"/>
      <w:numFmt w:val="bullet"/>
      <w:lvlText w:val="•"/>
      <w:lvlJc w:val="left"/>
      <w:pPr>
        <w:ind w:left="5688" w:hanging="360"/>
      </w:pPr>
      <w:rPr>
        <w:rFonts w:hint="default"/>
        <w:lang w:val="ca-ES" w:eastAsia="en-US" w:bidi="ar-SA"/>
      </w:rPr>
    </w:lvl>
    <w:lvl w:ilvl="7">
      <w:start w:val="0"/>
      <w:numFmt w:val="bullet"/>
      <w:lvlText w:val="•"/>
      <w:lvlJc w:val="left"/>
      <w:pPr>
        <w:ind w:left="6534" w:hanging="360"/>
      </w:pPr>
      <w:rPr>
        <w:rFonts w:hint="default"/>
        <w:lang w:val="ca-ES" w:eastAsia="en-US" w:bidi="ar-SA"/>
      </w:rPr>
    </w:lvl>
    <w:lvl w:ilvl="8">
      <w:start w:val="0"/>
      <w:numFmt w:val="bullet"/>
      <w:lvlText w:val="•"/>
      <w:lvlJc w:val="left"/>
      <w:pPr>
        <w:ind w:left="7380" w:hanging="360"/>
      </w:pPr>
      <w:rPr>
        <w:rFonts w:hint="default"/>
        <w:lang w:val="ca-ES" w:eastAsia="en-US" w:bidi="ar-SA"/>
      </w:rPr>
    </w:lvl>
  </w:abstractNum>
  <w:abstractNum w:abstractNumId="9">
    <w:multiLevelType w:val="hybridMultilevel"/>
    <w:lvl w:ilvl="0">
      <w:start w:val="1"/>
      <w:numFmt w:val="decimal"/>
      <w:lvlText w:val="%1."/>
      <w:lvlJc w:val="left"/>
      <w:pPr>
        <w:ind w:left="742" w:hanging="360"/>
        <w:jc w:val="left"/>
      </w:pPr>
      <w:rPr>
        <w:rFonts w:hint="default" w:ascii="Arial" w:hAnsi="Arial" w:eastAsia="Arial" w:cs="Arial"/>
        <w:b w:val="0"/>
        <w:bCs w:val="0"/>
        <w:i w:val="0"/>
        <w:iCs w:val="0"/>
        <w:spacing w:val="-1"/>
        <w:w w:val="100"/>
        <w:sz w:val="22"/>
        <w:szCs w:val="22"/>
        <w:lang w:val="ca-ES" w:eastAsia="en-US" w:bidi="ar-SA"/>
      </w:rPr>
    </w:lvl>
    <w:lvl w:ilvl="1">
      <w:start w:val="0"/>
      <w:numFmt w:val="bullet"/>
      <w:lvlText w:val="•"/>
      <w:lvlJc w:val="left"/>
      <w:pPr>
        <w:ind w:left="1573" w:hanging="360"/>
      </w:pPr>
      <w:rPr>
        <w:rFonts w:hint="default"/>
        <w:lang w:val="ca-ES" w:eastAsia="en-US" w:bidi="ar-SA"/>
      </w:rPr>
    </w:lvl>
    <w:lvl w:ilvl="2">
      <w:start w:val="0"/>
      <w:numFmt w:val="bullet"/>
      <w:lvlText w:val="•"/>
      <w:lvlJc w:val="left"/>
      <w:pPr>
        <w:ind w:left="2406" w:hanging="360"/>
      </w:pPr>
      <w:rPr>
        <w:rFonts w:hint="default"/>
        <w:lang w:val="ca-ES" w:eastAsia="en-US" w:bidi="ar-SA"/>
      </w:rPr>
    </w:lvl>
    <w:lvl w:ilvl="3">
      <w:start w:val="0"/>
      <w:numFmt w:val="bullet"/>
      <w:lvlText w:val="•"/>
      <w:lvlJc w:val="left"/>
      <w:pPr>
        <w:ind w:left="3239" w:hanging="360"/>
      </w:pPr>
      <w:rPr>
        <w:rFonts w:hint="default"/>
        <w:lang w:val="ca-ES" w:eastAsia="en-US" w:bidi="ar-SA"/>
      </w:rPr>
    </w:lvl>
    <w:lvl w:ilvl="4">
      <w:start w:val="0"/>
      <w:numFmt w:val="bullet"/>
      <w:lvlText w:val="•"/>
      <w:lvlJc w:val="left"/>
      <w:pPr>
        <w:ind w:left="4072" w:hanging="360"/>
      </w:pPr>
      <w:rPr>
        <w:rFonts w:hint="default"/>
        <w:lang w:val="ca-ES" w:eastAsia="en-US" w:bidi="ar-SA"/>
      </w:rPr>
    </w:lvl>
    <w:lvl w:ilvl="5">
      <w:start w:val="0"/>
      <w:numFmt w:val="bullet"/>
      <w:lvlText w:val="•"/>
      <w:lvlJc w:val="left"/>
      <w:pPr>
        <w:ind w:left="4906" w:hanging="360"/>
      </w:pPr>
      <w:rPr>
        <w:rFonts w:hint="default"/>
        <w:lang w:val="ca-ES" w:eastAsia="en-US" w:bidi="ar-SA"/>
      </w:rPr>
    </w:lvl>
    <w:lvl w:ilvl="6">
      <w:start w:val="0"/>
      <w:numFmt w:val="bullet"/>
      <w:lvlText w:val="•"/>
      <w:lvlJc w:val="left"/>
      <w:pPr>
        <w:ind w:left="5739" w:hanging="360"/>
      </w:pPr>
      <w:rPr>
        <w:rFonts w:hint="default"/>
        <w:lang w:val="ca-ES" w:eastAsia="en-US" w:bidi="ar-SA"/>
      </w:rPr>
    </w:lvl>
    <w:lvl w:ilvl="7">
      <w:start w:val="0"/>
      <w:numFmt w:val="bullet"/>
      <w:lvlText w:val="•"/>
      <w:lvlJc w:val="left"/>
      <w:pPr>
        <w:ind w:left="6572" w:hanging="360"/>
      </w:pPr>
      <w:rPr>
        <w:rFonts w:hint="default"/>
        <w:lang w:val="ca-ES" w:eastAsia="en-US" w:bidi="ar-SA"/>
      </w:rPr>
    </w:lvl>
    <w:lvl w:ilvl="8">
      <w:start w:val="0"/>
      <w:numFmt w:val="bullet"/>
      <w:lvlText w:val="•"/>
      <w:lvlJc w:val="left"/>
      <w:pPr>
        <w:ind w:left="7405" w:hanging="360"/>
      </w:pPr>
      <w:rPr>
        <w:rFonts w:hint="default"/>
        <w:lang w:val="ca-ES" w:eastAsia="en-US" w:bidi="ar-SA"/>
      </w:rPr>
    </w:lvl>
  </w:abstractNum>
  <w:abstractNum w:abstractNumId="8">
    <w:multiLevelType w:val="hybridMultilevel"/>
    <w:lvl w:ilvl="0">
      <w:start w:val="1"/>
      <w:numFmt w:val="decimal"/>
      <w:lvlText w:val="%1."/>
      <w:lvlJc w:val="left"/>
      <w:pPr>
        <w:ind w:left="742" w:hanging="360"/>
        <w:jc w:val="left"/>
      </w:pPr>
      <w:rPr>
        <w:rFonts w:hint="default" w:ascii="Arial" w:hAnsi="Arial" w:eastAsia="Arial" w:cs="Arial"/>
        <w:b w:val="0"/>
        <w:bCs w:val="0"/>
        <w:i w:val="0"/>
        <w:iCs w:val="0"/>
        <w:spacing w:val="-1"/>
        <w:w w:val="100"/>
        <w:sz w:val="22"/>
        <w:szCs w:val="22"/>
        <w:lang w:val="ca-ES" w:eastAsia="en-US" w:bidi="ar-SA"/>
      </w:rPr>
    </w:lvl>
    <w:lvl w:ilvl="1">
      <w:start w:val="0"/>
      <w:numFmt w:val="bullet"/>
      <w:lvlText w:val="•"/>
      <w:lvlJc w:val="left"/>
      <w:pPr>
        <w:ind w:left="1573" w:hanging="360"/>
      </w:pPr>
      <w:rPr>
        <w:rFonts w:hint="default"/>
        <w:lang w:val="ca-ES" w:eastAsia="en-US" w:bidi="ar-SA"/>
      </w:rPr>
    </w:lvl>
    <w:lvl w:ilvl="2">
      <w:start w:val="0"/>
      <w:numFmt w:val="bullet"/>
      <w:lvlText w:val="•"/>
      <w:lvlJc w:val="left"/>
      <w:pPr>
        <w:ind w:left="2406" w:hanging="360"/>
      </w:pPr>
      <w:rPr>
        <w:rFonts w:hint="default"/>
        <w:lang w:val="ca-ES" w:eastAsia="en-US" w:bidi="ar-SA"/>
      </w:rPr>
    </w:lvl>
    <w:lvl w:ilvl="3">
      <w:start w:val="0"/>
      <w:numFmt w:val="bullet"/>
      <w:lvlText w:val="•"/>
      <w:lvlJc w:val="left"/>
      <w:pPr>
        <w:ind w:left="3239" w:hanging="360"/>
      </w:pPr>
      <w:rPr>
        <w:rFonts w:hint="default"/>
        <w:lang w:val="ca-ES" w:eastAsia="en-US" w:bidi="ar-SA"/>
      </w:rPr>
    </w:lvl>
    <w:lvl w:ilvl="4">
      <w:start w:val="0"/>
      <w:numFmt w:val="bullet"/>
      <w:lvlText w:val="•"/>
      <w:lvlJc w:val="left"/>
      <w:pPr>
        <w:ind w:left="4072" w:hanging="360"/>
      </w:pPr>
      <w:rPr>
        <w:rFonts w:hint="default"/>
        <w:lang w:val="ca-ES" w:eastAsia="en-US" w:bidi="ar-SA"/>
      </w:rPr>
    </w:lvl>
    <w:lvl w:ilvl="5">
      <w:start w:val="0"/>
      <w:numFmt w:val="bullet"/>
      <w:lvlText w:val="•"/>
      <w:lvlJc w:val="left"/>
      <w:pPr>
        <w:ind w:left="4906" w:hanging="360"/>
      </w:pPr>
      <w:rPr>
        <w:rFonts w:hint="default"/>
        <w:lang w:val="ca-ES" w:eastAsia="en-US" w:bidi="ar-SA"/>
      </w:rPr>
    </w:lvl>
    <w:lvl w:ilvl="6">
      <w:start w:val="0"/>
      <w:numFmt w:val="bullet"/>
      <w:lvlText w:val="•"/>
      <w:lvlJc w:val="left"/>
      <w:pPr>
        <w:ind w:left="5739" w:hanging="360"/>
      </w:pPr>
      <w:rPr>
        <w:rFonts w:hint="default"/>
        <w:lang w:val="ca-ES" w:eastAsia="en-US" w:bidi="ar-SA"/>
      </w:rPr>
    </w:lvl>
    <w:lvl w:ilvl="7">
      <w:start w:val="0"/>
      <w:numFmt w:val="bullet"/>
      <w:lvlText w:val="•"/>
      <w:lvlJc w:val="left"/>
      <w:pPr>
        <w:ind w:left="6572" w:hanging="360"/>
      </w:pPr>
      <w:rPr>
        <w:rFonts w:hint="default"/>
        <w:lang w:val="ca-ES" w:eastAsia="en-US" w:bidi="ar-SA"/>
      </w:rPr>
    </w:lvl>
    <w:lvl w:ilvl="8">
      <w:start w:val="0"/>
      <w:numFmt w:val="bullet"/>
      <w:lvlText w:val="•"/>
      <w:lvlJc w:val="left"/>
      <w:pPr>
        <w:ind w:left="7405" w:hanging="360"/>
      </w:pPr>
      <w:rPr>
        <w:rFonts w:hint="default"/>
        <w:lang w:val="ca-ES" w:eastAsia="en-US" w:bidi="ar-SA"/>
      </w:rPr>
    </w:lvl>
  </w:abstractNum>
  <w:abstractNum w:abstractNumId="7">
    <w:multiLevelType w:val="hybridMultilevel"/>
    <w:lvl w:ilvl="0">
      <w:start w:val="1"/>
      <w:numFmt w:val="decimal"/>
      <w:lvlText w:val="%1."/>
      <w:lvlJc w:val="left"/>
      <w:pPr>
        <w:ind w:left="743"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1463"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305" w:hanging="360"/>
      </w:pPr>
      <w:rPr>
        <w:rFonts w:hint="default"/>
        <w:lang w:val="ca-ES" w:eastAsia="en-US" w:bidi="ar-SA"/>
      </w:rPr>
    </w:lvl>
    <w:lvl w:ilvl="3">
      <w:start w:val="0"/>
      <w:numFmt w:val="bullet"/>
      <w:lvlText w:val="•"/>
      <w:lvlJc w:val="left"/>
      <w:pPr>
        <w:ind w:left="3151" w:hanging="360"/>
      </w:pPr>
      <w:rPr>
        <w:rFonts w:hint="default"/>
        <w:lang w:val="ca-ES" w:eastAsia="en-US" w:bidi="ar-SA"/>
      </w:rPr>
    </w:lvl>
    <w:lvl w:ilvl="4">
      <w:start w:val="0"/>
      <w:numFmt w:val="bullet"/>
      <w:lvlText w:val="•"/>
      <w:lvlJc w:val="left"/>
      <w:pPr>
        <w:ind w:left="3997" w:hanging="360"/>
      </w:pPr>
      <w:rPr>
        <w:rFonts w:hint="default"/>
        <w:lang w:val="ca-ES" w:eastAsia="en-US" w:bidi="ar-SA"/>
      </w:rPr>
    </w:lvl>
    <w:lvl w:ilvl="5">
      <w:start w:val="0"/>
      <w:numFmt w:val="bullet"/>
      <w:lvlText w:val="•"/>
      <w:lvlJc w:val="left"/>
      <w:pPr>
        <w:ind w:left="4843" w:hanging="360"/>
      </w:pPr>
      <w:rPr>
        <w:rFonts w:hint="default"/>
        <w:lang w:val="ca-ES" w:eastAsia="en-US" w:bidi="ar-SA"/>
      </w:rPr>
    </w:lvl>
    <w:lvl w:ilvl="6">
      <w:start w:val="0"/>
      <w:numFmt w:val="bullet"/>
      <w:lvlText w:val="•"/>
      <w:lvlJc w:val="left"/>
      <w:pPr>
        <w:ind w:left="5688" w:hanging="360"/>
      </w:pPr>
      <w:rPr>
        <w:rFonts w:hint="default"/>
        <w:lang w:val="ca-ES" w:eastAsia="en-US" w:bidi="ar-SA"/>
      </w:rPr>
    </w:lvl>
    <w:lvl w:ilvl="7">
      <w:start w:val="0"/>
      <w:numFmt w:val="bullet"/>
      <w:lvlText w:val="•"/>
      <w:lvlJc w:val="left"/>
      <w:pPr>
        <w:ind w:left="6534" w:hanging="360"/>
      </w:pPr>
      <w:rPr>
        <w:rFonts w:hint="default"/>
        <w:lang w:val="ca-ES" w:eastAsia="en-US" w:bidi="ar-SA"/>
      </w:rPr>
    </w:lvl>
    <w:lvl w:ilvl="8">
      <w:start w:val="0"/>
      <w:numFmt w:val="bullet"/>
      <w:lvlText w:val="•"/>
      <w:lvlJc w:val="left"/>
      <w:pPr>
        <w:ind w:left="7380" w:hanging="360"/>
      </w:pPr>
      <w:rPr>
        <w:rFonts w:hint="default"/>
        <w:lang w:val="ca-ES" w:eastAsia="en-US" w:bidi="ar-SA"/>
      </w:rPr>
    </w:lvl>
  </w:abstractNum>
  <w:abstractNum w:abstractNumId="6">
    <w:multiLevelType w:val="hybridMultilevel"/>
    <w:lvl w:ilvl="0">
      <w:start w:val="1"/>
      <w:numFmt w:val="decimal"/>
      <w:lvlText w:val="%1."/>
      <w:lvlJc w:val="left"/>
      <w:pPr>
        <w:ind w:left="743"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1103"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1985" w:hanging="360"/>
      </w:pPr>
      <w:rPr>
        <w:rFonts w:hint="default"/>
        <w:lang w:val="ca-ES" w:eastAsia="en-US" w:bidi="ar-SA"/>
      </w:rPr>
    </w:lvl>
    <w:lvl w:ilvl="3">
      <w:start w:val="0"/>
      <w:numFmt w:val="bullet"/>
      <w:lvlText w:val="•"/>
      <w:lvlJc w:val="left"/>
      <w:pPr>
        <w:ind w:left="2871" w:hanging="360"/>
      </w:pPr>
      <w:rPr>
        <w:rFonts w:hint="default"/>
        <w:lang w:val="ca-ES" w:eastAsia="en-US" w:bidi="ar-SA"/>
      </w:rPr>
    </w:lvl>
    <w:lvl w:ilvl="4">
      <w:start w:val="0"/>
      <w:numFmt w:val="bullet"/>
      <w:lvlText w:val="•"/>
      <w:lvlJc w:val="left"/>
      <w:pPr>
        <w:ind w:left="3757" w:hanging="360"/>
      </w:pPr>
      <w:rPr>
        <w:rFonts w:hint="default"/>
        <w:lang w:val="ca-ES" w:eastAsia="en-US" w:bidi="ar-SA"/>
      </w:rPr>
    </w:lvl>
    <w:lvl w:ilvl="5">
      <w:start w:val="0"/>
      <w:numFmt w:val="bullet"/>
      <w:lvlText w:val="•"/>
      <w:lvlJc w:val="left"/>
      <w:pPr>
        <w:ind w:left="4643" w:hanging="360"/>
      </w:pPr>
      <w:rPr>
        <w:rFonts w:hint="default"/>
        <w:lang w:val="ca-ES" w:eastAsia="en-US" w:bidi="ar-SA"/>
      </w:rPr>
    </w:lvl>
    <w:lvl w:ilvl="6">
      <w:start w:val="0"/>
      <w:numFmt w:val="bullet"/>
      <w:lvlText w:val="•"/>
      <w:lvlJc w:val="left"/>
      <w:pPr>
        <w:ind w:left="5528" w:hanging="360"/>
      </w:pPr>
      <w:rPr>
        <w:rFonts w:hint="default"/>
        <w:lang w:val="ca-ES" w:eastAsia="en-US" w:bidi="ar-SA"/>
      </w:rPr>
    </w:lvl>
    <w:lvl w:ilvl="7">
      <w:start w:val="0"/>
      <w:numFmt w:val="bullet"/>
      <w:lvlText w:val="•"/>
      <w:lvlJc w:val="left"/>
      <w:pPr>
        <w:ind w:left="6414" w:hanging="360"/>
      </w:pPr>
      <w:rPr>
        <w:rFonts w:hint="default"/>
        <w:lang w:val="ca-ES" w:eastAsia="en-US" w:bidi="ar-SA"/>
      </w:rPr>
    </w:lvl>
    <w:lvl w:ilvl="8">
      <w:start w:val="0"/>
      <w:numFmt w:val="bullet"/>
      <w:lvlText w:val="•"/>
      <w:lvlJc w:val="left"/>
      <w:pPr>
        <w:ind w:left="7300" w:hanging="360"/>
      </w:pPr>
      <w:rPr>
        <w:rFonts w:hint="default"/>
        <w:lang w:val="ca-ES" w:eastAsia="en-US" w:bidi="ar-SA"/>
      </w:rPr>
    </w:lvl>
  </w:abstractNum>
  <w:abstractNum w:abstractNumId="5">
    <w:multiLevelType w:val="hybridMultilevel"/>
    <w:lvl w:ilvl="0">
      <w:start w:val="1"/>
      <w:numFmt w:val="decimal"/>
      <w:lvlText w:val="%1."/>
      <w:lvlJc w:val="left"/>
      <w:pPr>
        <w:ind w:left="743" w:hanging="360"/>
        <w:jc w:val="left"/>
      </w:pPr>
      <w:rPr>
        <w:rFonts w:hint="default" w:ascii="Arial" w:hAnsi="Arial" w:eastAsia="Arial" w:cs="Arial"/>
        <w:b w:val="0"/>
        <w:bCs w:val="0"/>
        <w:i w:val="0"/>
        <w:iCs w:val="0"/>
        <w:spacing w:val="-1"/>
        <w:w w:val="100"/>
        <w:sz w:val="22"/>
        <w:szCs w:val="22"/>
        <w:lang w:val="ca-ES" w:eastAsia="en-US" w:bidi="ar-SA"/>
      </w:rPr>
    </w:lvl>
    <w:lvl w:ilvl="1">
      <w:start w:val="0"/>
      <w:numFmt w:val="bullet"/>
      <w:lvlText w:val="•"/>
      <w:lvlJc w:val="left"/>
      <w:pPr>
        <w:ind w:left="1573" w:hanging="360"/>
      </w:pPr>
      <w:rPr>
        <w:rFonts w:hint="default"/>
        <w:lang w:val="ca-ES" w:eastAsia="en-US" w:bidi="ar-SA"/>
      </w:rPr>
    </w:lvl>
    <w:lvl w:ilvl="2">
      <w:start w:val="0"/>
      <w:numFmt w:val="bullet"/>
      <w:lvlText w:val="•"/>
      <w:lvlJc w:val="left"/>
      <w:pPr>
        <w:ind w:left="2406" w:hanging="360"/>
      </w:pPr>
      <w:rPr>
        <w:rFonts w:hint="default"/>
        <w:lang w:val="ca-ES" w:eastAsia="en-US" w:bidi="ar-SA"/>
      </w:rPr>
    </w:lvl>
    <w:lvl w:ilvl="3">
      <w:start w:val="0"/>
      <w:numFmt w:val="bullet"/>
      <w:lvlText w:val="•"/>
      <w:lvlJc w:val="left"/>
      <w:pPr>
        <w:ind w:left="3239" w:hanging="360"/>
      </w:pPr>
      <w:rPr>
        <w:rFonts w:hint="default"/>
        <w:lang w:val="ca-ES" w:eastAsia="en-US" w:bidi="ar-SA"/>
      </w:rPr>
    </w:lvl>
    <w:lvl w:ilvl="4">
      <w:start w:val="0"/>
      <w:numFmt w:val="bullet"/>
      <w:lvlText w:val="•"/>
      <w:lvlJc w:val="left"/>
      <w:pPr>
        <w:ind w:left="4072" w:hanging="360"/>
      </w:pPr>
      <w:rPr>
        <w:rFonts w:hint="default"/>
        <w:lang w:val="ca-ES" w:eastAsia="en-US" w:bidi="ar-SA"/>
      </w:rPr>
    </w:lvl>
    <w:lvl w:ilvl="5">
      <w:start w:val="0"/>
      <w:numFmt w:val="bullet"/>
      <w:lvlText w:val="•"/>
      <w:lvlJc w:val="left"/>
      <w:pPr>
        <w:ind w:left="4906" w:hanging="360"/>
      </w:pPr>
      <w:rPr>
        <w:rFonts w:hint="default"/>
        <w:lang w:val="ca-ES" w:eastAsia="en-US" w:bidi="ar-SA"/>
      </w:rPr>
    </w:lvl>
    <w:lvl w:ilvl="6">
      <w:start w:val="0"/>
      <w:numFmt w:val="bullet"/>
      <w:lvlText w:val="•"/>
      <w:lvlJc w:val="left"/>
      <w:pPr>
        <w:ind w:left="5739" w:hanging="360"/>
      </w:pPr>
      <w:rPr>
        <w:rFonts w:hint="default"/>
        <w:lang w:val="ca-ES" w:eastAsia="en-US" w:bidi="ar-SA"/>
      </w:rPr>
    </w:lvl>
    <w:lvl w:ilvl="7">
      <w:start w:val="0"/>
      <w:numFmt w:val="bullet"/>
      <w:lvlText w:val="•"/>
      <w:lvlJc w:val="left"/>
      <w:pPr>
        <w:ind w:left="6572" w:hanging="360"/>
      </w:pPr>
      <w:rPr>
        <w:rFonts w:hint="default"/>
        <w:lang w:val="ca-ES" w:eastAsia="en-US" w:bidi="ar-SA"/>
      </w:rPr>
    </w:lvl>
    <w:lvl w:ilvl="8">
      <w:start w:val="0"/>
      <w:numFmt w:val="bullet"/>
      <w:lvlText w:val="•"/>
      <w:lvlJc w:val="left"/>
      <w:pPr>
        <w:ind w:left="7405" w:hanging="360"/>
      </w:pPr>
      <w:rPr>
        <w:rFonts w:hint="default"/>
        <w:lang w:val="ca-ES" w:eastAsia="en-US" w:bidi="ar-SA"/>
      </w:rPr>
    </w:lvl>
  </w:abstractNum>
  <w:abstractNum w:abstractNumId="4">
    <w:multiLevelType w:val="hybridMultilevel"/>
    <w:lvl w:ilvl="0">
      <w:start w:val="1"/>
      <w:numFmt w:val="decimal"/>
      <w:lvlText w:val="%1."/>
      <w:lvlJc w:val="left"/>
      <w:pPr>
        <w:ind w:left="743"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1463"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305" w:hanging="360"/>
      </w:pPr>
      <w:rPr>
        <w:rFonts w:hint="default"/>
        <w:lang w:val="ca-ES" w:eastAsia="en-US" w:bidi="ar-SA"/>
      </w:rPr>
    </w:lvl>
    <w:lvl w:ilvl="3">
      <w:start w:val="0"/>
      <w:numFmt w:val="bullet"/>
      <w:lvlText w:val="•"/>
      <w:lvlJc w:val="left"/>
      <w:pPr>
        <w:ind w:left="3151" w:hanging="360"/>
      </w:pPr>
      <w:rPr>
        <w:rFonts w:hint="default"/>
        <w:lang w:val="ca-ES" w:eastAsia="en-US" w:bidi="ar-SA"/>
      </w:rPr>
    </w:lvl>
    <w:lvl w:ilvl="4">
      <w:start w:val="0"/>
      <w:numFmt w:val="bullet"/>
      <w:lvlText w:val="•"/>
      <w:lvlJc w:val="left"/>
      <w:pPr>
        <w:ind w:left="3997" w:hanging="360"/>
      </w:pPr>
      <w:rPr>
        <w:rFonts w:hint="default"/>
        <w:lang w:val="ca-ES" w:eastAsia="en-US" w:bidi="ar-SA"/>
      </w:rPr>
    </w:lvl>
    <w:lvl w:ilvl="5">
      <w:start w:val="0"/>
      <w:numFmt w:val="bullet"/>
      <w:lvlText w:val="•"/>
      <w:lvlJc w:val="left"/>
      <w:pPr>
        <w:ind w:left="4843" w:hanging="360"/>
      </w:pPr>
      <w:rPr>
        <w:rFonts w:hint="default"/>
        <w:lang w:val="ca-ES" w:eastAsia="en-US" w:bidi="ar-SA"/>
      </w:rPr>
    </w:lvl>
    <w:lvl w:ilvl="6">
      <w:start w:val="0"/>
      <w:numFmt w:val="bullet"/>
      <w:lvlText w:val="•"/>
      <w:lvlJc w:val="left"/>
      <w:pPr>
        <w:ind w:left="5688" w:hanging="360"/>
      </w:pPr>
      <w:rPr>
        <w:rFonts w:hint="default"/>
        <w:lang w:val="ca-ES" w:eastAsia="en-US" w:bidi="ar-SA"/>
      </w:rPr>
    </w:lvl>
    <w:lvl w:ilvl="7">
      <w:start w:val="0"/>
      <w:numFmt w:val="bullet"/>
      <w:lvlText w:val="•"/>
      <w:lvlJc w:val="left"/>
      <w:pPr>
        <w:ind w:left="6534" w:hanging="360"/>
      </w:pPr>
      <w:rPr>
        <w:rFonts w:hint="default"/>
        <w:lang w:val="ca-ES" w:eastAsia="en-US" w:bidi="ar-SA"/>
      </w:rPr>
    </w:lvl>
    <w:lvl w:ilvl="8">
      <w:start w:val="0"/>
      <w:numFmt w:val="bullet"/>
      <w:lvlText w:val="•"/>
      <w:lvlJc w:val="left"/>
      <w:pPr>
        <w:ind w:left="7380" w:hanging="360"/>
      </w:pPr>
      <w:rPr>
        <w:rFonts w:hint="default"/>
        <w:lang w:val="ca-ES" w:eastAsia="en-US" w:bidi="ar-SA"/>
      </w:rPr>
    </w:lvl>
  </w:abstractNum>
  <w:abstractNum w:abstractNumId="3">
    <w:multiLevelType w:val="hybridMultilevel"/>
    <w:lvl w:ilvl="0">
      <w:start w:val="1"/>
      <w:numFmt w:val="decimal"/>
      <w:lvlText w:val="%1."/>
      <w:lvlJc w:val="left"/>
      <w:pPr>
        <w:ind w:left="742"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1463"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183" w:hanging="360"/>
      </w:pPr>
      <w:rPr>
        <w:rFonts w:hint="default" w:ascii="Arial" w:hAnsi="Arial" w:eastAsia="Arial" w:cs="Arial"/>
        <w:b w:val="0"/>
        <w:bCs w:val="0"/>
        <w:i w:val="0"/>
        <w:iCs w:val="0"/>
        <w:spacing w:val="0"/>
        <w:w w:val="100"/>
        <w:sz w:val="22"/>
        <w:szCs w:val="22"/>
        <w:lang w:val="ca-ES" w:eastAsia="en-US" w:bidi="ar-SA"/>
      </w:rPr>
    </w:lvl>
    <w:lvl w:ilvl="3">
      <w:start w:val="0"/>
      <w:numFmt w:val="bullet"/>
      <w:lvlText w:val="•"/>
      <w:lvlJc w:val="left"/>
      <w:pPr>
        <w:ind w:left="3041" w:hanging="360"/>
      </w:pPr>
      <w:rPr>
        <w:rFonts w:hint="default"/>
        <w:lang w:val="ca-ES" w:eastAsia="en-US" w:bidi="ar-SA"/>
      </w:rPr>
    </w:lvl>
    <w:lvl w:ilvl="4">
      <w:start w:val="0"/>
      <w:numFmt w:val="bullet"/>
      <w:lvlText w:val="•"/>
      <w:lvlJc w:val="left"/>
      <w:pPr>
        <w:ind w:left="3903" w:hanging="360"/>
      </w:pPr>
      <w:rPr>
        <w:rFonts w:hint="default"/>
        <w:lang w:val="ca-ES" w:eastAsia="en-US" w:bidi="ar-SA"/>
      </w:rPr>
    </w:lvl>
    <w:lvl w:ilvl="5">
      <w:start w:val="0"/>
      <w:numFmt w:val="bullet"/>
      <w:lvlText w:val="•"/>
      <w:lvlJc w:val="left"/>
      <w:pPr>
        <w:ind w:left="4764" w:hanging="360"/>
      </w:pPr>
      <w:rPr>
        <w:rFonts w:hint="default"/>
        <w:lang w:val="ca-ES" w:eastAsia="en-US" w:bidi="ar-SA"/>
      </w:rPr>
    </w:lvl>
    <w:lvl w:ilvl="6">
      <w:start w:val="0"/>
      <w:numFmt w:val="bullet"/>
      <w:lvlText w:val="•"/>
      <w:lvlJc w:val="left"/>
      <w:pPr>
        <w:ind w:left="5626" w:hanging="360"/>
      </w:pPr>
      <w:rPr>
        <w:rFonts w:hint="default"/>
        <w:lang w:val="ca-ES" w:eastAsia="en-US" w:bidi="ar-SA"/>
      </w:rPr>
    </w:lvl>
    <w:lvl w:ilvl="7">
      <w:start w:val="0"/>
      <w:numFmt w:val="bullet"/>
      <w:lvlText w:val="•"/>
      <w:lvlJc w:val="left"/>
      <w:pPr>
        <w:ind w:left="6487" w:hanging="360"/>
      </w:pPr>
      <w:rPr>
        <w:rFonts w:hint="default"/>
        <w:lang w:val="ca-ES" w:eastAsia="en-US" w:bidi="ar-SA"/>
      </w:rPr>
    </w:lvl>
    <w:lvl w:ilvl="8">
      <w:start w:val="0"/>
      <w:numFmt w:val="bullet"/>
      <w:lvlText w:val="•"/>
      <w:lvlJc w:val="left"/>
      <w:pPr>
        <w:ind w:left="7349" w:hanging="360"/>
      </w:pPr>
      <w:rPr>
        <w:rFonts w:hint="default"/>
        <w:lang w:val="ca-ES" w:eastAsia="en-US" w:bidi="ar-SA"/>
      </w:rPr>
    </w:lvl>
  </w:abstractNum>
  <w:abstractNum w:abstractNumId="2">
    <w:multiLevelType w:val="hybridMultilevel"/>
    <w:lvl w:ilvl="0">
      <w:start w:val="1"/>
      <w:numFmt w:val="decimal"/>
      <w:lvlText w:val="%1."/>
      <w:lvlJc w:val="left"/>
      <w:pPr>
        <w:ind w:left="743" w:hanging="360"/>
        <w:jc w:val="left"/>
      </w:pPr>
      <w:rPr>
        <w:rFonts w:hint="default" w:ascii="Arial" w:hAnsi="Arial" w:eastAsia="Arial" w:cs="Arial"/>
        <w:b w:val="0"/>
        <w:bCs w:val="0"/>
        <w:i w:val="0"/>
        <w:iCs w:val="0"/>
        <w:spacing w:val="-1"/>
        <w:w w:val="100"/>
        <w:sz w:val="22"/>
        <w:szCs w:val="22"/>
        <w:lang w:val="ca-ES" w:eastAsia="en-US" w:bidi="ar-SA"/>
      </w:rPr>
    </w:lvl>
    <w:lvl w:ilvl="1">
      <w:start w:val="0"/>
      <w:numFmt w:val="bullet"/>
      <w:lvlText w:val="•"/>
      <w:lvlJc w:val="left"/>
      <w:pPr>
        <w:ind w:left="1573" w:hanging="360"/>
      </w:pPr>
      <w:rPr>
        <w:rFonts w:hint="default"/>
        <w:lang w:val="ca-ES" w:eastAsia="en-US" w:bidi="ar-SA"/>
      </w:rPr>
    </w:lvl>
    <w:lvl w:ilvl="2">
      <w:start w:val="0"/>
      <w:numFmt w:val="bullet"/>
      <w:lvlText w:val="•"/>
      <w:lvlJc w:val="left"/>
      <w:pPr>
        <w:ind w:left="2406" w:hanging="360"/>
      </w:pPr>
      <w:rPr>
        <w:rFonts w:hint="default"/>
        <w:lang w:val="ca-ES" w:eastAsia="en-US" w:bidi="ar-SA"/>
      </w:rPr>
    </w:lvl>
    <w:lvl w:ilvl="3">
      <w:start w:val="0"/>
      <w:numFmt w:val="bullet"/>
      <w:lvlText w:val="•"/>
      <w:lvlJc w:val="left"/>
      <w:pPr>
        <w:ind w:left="3239" w:hanging="360"/>
      </w:pPr>
      <w:rPr>
        <w:rFonts w:hint="default"/>
        <w:lang w:val="ca-ES" w:eastAsia="en-US" w:bidi="ar-SA"/>
      </w:rPr>
    </w:lvl>
    <w:lvl w:ilvl="4">
      <w:start w:val="0"/>
      <w:numFmt w:val="bullet"/>
      <w:lvlText w:val="•"/>
      <w:lvlJc w:val="left"/>
      <w:pPr>
        <w:ind w:left="4072" w:hanging="360"/>
      </w:pPr>
      <w:rPr>
        <w:rFonts w:hint="default"/>
        <w:lang w:val="ca-ES" w:eastAsia="en-US" w:bidi="ar-SA"/>
      </w:rPr>
    </w:lvl>
    <w:lvl w:ilvl="5">
      <w:start w:val="0"/>
      <w:numFmt w:val="bullet"/>
      <w:lvlText w:val="•"/>
      <w:lvlJc w:val="left"/>
      <w:pPr>
        <w:ind w:left="4906" w:hanging="360"/>
      </w:pPr>
      <w:rPr>
        <w:rFonts w:hint="default"/>
        <w:lang w:val="ca-ES" w:eastAsia="en-US" w:bidi="ar-SA"/>
      </w:rPr>
    </w:lvl>
    <w:lvl w:ilvl="6">
      <w:start w:val="0"/>
      <w:numFmt w:val="bullet"/>
      <w:lvlText w:val="•"/>
      <w:lvlJc w:val="left"/>
      <w:pPr>
        <w:ind w:left="5739" w:hanging="360"/>
      </w:pPr>
      <w:rPr>
        <w:rFonts w:hint="default"/>
        <w:lang w:val="ca-ES" w:eastAsia="en-US" w:bidi="ar-SA"/>
      </w:rPr>
    </w:lvl>
    <w:lvl w:ilvl="7">
      <w:start w:val="0"/>
      <w:numFmt w:val="bullet"/>
      <w:lvlText w:val="•"/>
      <w:lvlJc w:val="left"/>
      <w:pPr>
        <w:ind w:left="6572" w:hanging="360"/>
      </w:pPr>
      <w:rPr>
        <w:rFonts w:hint="default"/>
        <w:lang w:val="ca-ES" w:eastAsia="en-US" w:bidi="ar-SA"/>
      </w:rPr>
    </w:lvl>
    <w:lvl w:ilvl="8">
      <w:start w:val="0"/>
      <w:numFmt w:val="bullet"/>
      <w:lvlText w:val="•"/>
      <w:lvlJc w:val="left"/>
      <w:pPr>
        <w:ind w:left="7405" w:hanging="360"/>
      </w:pPr>
      <w:rPr>
        <w:rFonts w:hint="default"/>
        <w:lang w:val="ca-ES" w:eastAsia="en-US" w:bidi="ar-SA"/>
      </w:rPr>
    </w:lvl>
  </w:abstractNum>
  <w:abstractNum w:abstractNumId="1">
    <w:multiLevelType w:val="hybridMultilevel"/>
    <w:lvl w:ilvl="0">
      <w:start w:val="1"/>
      <w:numFmt w:val="decimal"/>
      <w:lvlText w:val="%1."/>
      <w:lvlJc w:val="left"/>
      <w:pPr>
        <w:ind w:left="742"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1103"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1985" w:hanging="360"/>
      </w:pPr>
      <w:rPr>
        <w:rFonts w:hint="default"/>
        <w:lang w:val="ca-ES" w:eastAsia="en-US" w:bidi="ar-SA"/>
      </w:rPr>
    </w:lvl>
    <w:lvl w:ilvl="3">
      <w:start w:val="0"/>
      <w:numFmt w:val="bullet"/>
      <w:lvlText w:val="•"/>
      <w:lvlJc w:val="left"/>
      <w:pPr>
        <w:ind w:left="2871" w:hanging="360"/>
      </w:pPr>
      <w:rPr>
        <w:rFonts w:hint="default"/>
        <w:lang w:val="ca-ES" w:eastAsia="en-US" w:bidi="ar-SA"/>
      </w:rPr>
    </w:lvl>
    <w:lvl w:ilvl="4">
      <w:start w:val="0"/>
      <w:numFmt w:val="bullet"/>
      <w:lvlText w:val="•"/>
      <w:lvlJc w:val="left"/>
      <w:pPr>
        <w:ind w:left="3757" w:hanging="360"/>
      </w:pPr>
      <w:rPr>
        <w:rFonts w:hint="default"/>
        <w:lang w:val="ca-ES" w:eastAsia="en-US" w:bidi="ar-SA"/>
      </w:rPr>
    </w:lvl>
    <w:lvl w:ilvl="5">
      <w:start w:val="0"/>
      <w:numFmt w:val="bullet"/>
      <w:lvlText w:val="•"/>
      <w:lvlJc w:val="left"/>
      <w:pPr>
        <w:ind w:left="4643" w:hanging="360"/>
      </w:pPr>
      <w:rPr>
        <w:rFonts w:hint="default"/>
        <w:lang w:val="ca-ES" w:eastAsia="en-US" w:bidi="ar-SA"/>
      </w:rPr>
    </w:lvl>
    <w:lvl w:ilvl="6">
      <w:start w:val="0"/>
      <w:numFmt w:val="bullet"/>
      <w:lvlText w:val="•"/>
      <w:lvlJc w:val="left"/>
      <w:pPr>
        <w:ind w:left="5528" w:hanging="360"/>
      </w:pPr>
      <w:rPr>
        <w:rFonts w:hint="default"/>
        <w:lang w:val="ca-ES" w:eastAsia="en-US" w:bidi="ar-SA"/>
      </w:rPr>
    </w:lvl>
    <w:lvl w:ilvl="7">
      <w:start w:val="0"/>
      <w:numFmt w:val="bullet"/>
      <w:lvlText w:val="•"/>
      <w:lvlJc w:val="left"/>
      <w:pPr>
        <w:ind w:left="6414" w:hanging="360"/>
      </w:pPr>
      <w:rPr>
        <w:rFonts w:hint="default"/>
        <w:lang w:val="ca-ES" w:eastAsia="en-US" w:bidi="ar-SA"/>
      </w:rPr>
    </w:lvl>
    <w:lvl w:ilvl="8">
      <w:start w:val="0"/>
      <w:numFmt w:val="bullet"/>
      <w:lvlText w:val="•"/>
      <w:lvlJc w:val="left"/>
      <w:pPr>
        <w:ind w:left="7300" w:hanging="360"/>
      </w:pPr>
      <w:rPr>
        <w:rFonts w:hint="default"/>
        <w:lang w:val="ca-ES" w:eastAsia="en-US" w:bidi="ar-SA"/>
      </w:rPr>
    </w:lvl>
  </w:abstractNum>
  <w:num w:numId="1">
    <w:abstractNumId w:val="0"/>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ca-ES" w:eastAsia="en-US" w:bidi="ar-SA"/>
    </w:rPr>
  </w:style>
  <w:style w:styleId="TOC1" w:type="paragraph">
    <w:name w:val="TOC 1"/>
    <w:basedOn w:val="Normal"/>
    <w:uiPriority w:val="1"/>
    <w:qFormat/>
    <w:pPr>
      <w:spacing w:before="60"/>
      <w:ind w:left="23"/>
    </w:pPr>
    <w:rPr>
      <w:rFonts w:ascii="Arial" w:hAnsi="Arial" w:eastAsia="Arial" w:cs="Arial"/>
      <w:sz w:val="22"/>
      <w:szCs w:val="22"/>
      <w:lang w:val="ca-ES" w:eastAsia="en-US" w:bidi="ar-SA"/>
    </w:rPr>
  </w:style>
  <w:style w:styleId="TOC2" w:type="paragraph">
    <w:name w:val="TOC 2"/>
    <w:basedOn w:val="Normal"/>
    <w:uiPriority w:val="1"/>
    <w:qFormat/>
    <w:pPr>
      <w:spacing w:before="60"/>
      <w:ind w:left="383"/>
    </w:pPr>
    <w:rPr>
      <w:rFonts w:ascii="Arial" w:hAnsi="Arial" w:eastAsia="Arial" w:cs="Arial"/>
      <w:sz w:val="22"/>
      <w:szCs w:val="22"/>
      <w:lang w:val="ca-ES" w:eastAsia="en-US" w:bidi="ar-SA"/>
    </w:rPr>
  </w:style>
  <w:style w:styleId="BodyText" w:type="paragraph">
    <w:name w:val="Body Text"/>
    <w:basedOn w:val="Normal"/>
    <w:uiPriority w:val="1"/>
    <w:qFormat/>
    <w:pPr>
      <w:ind w:left="742" w:hanging="360"/>
    </w:pPr>
    <w:rPr>
      <w:rFonts w:ascii="Arial" w:hAnsi="Arial" w:eastAsia="Arial" w:cs="Arial"/>
      <w:sz w:val="22"/>
      <w:szCs w:val="22"/>
      <w:lang w:val="ca-ES" w:eastAsia="en-US" w:bidi="ar-SA"/>
    </w:rPr>
  </w:style>
  <w:style w:styleId="Heading1" w:type="paragraph">
    <w:name w:val="Heading 1"/>
    <w:basedOn w:val="Normal"/>
    <w:uiPriority w:val="1"/>
    <w:qFormat/>
    <w:pPr>
      <w:ind w:left="23"/>
      <w:outlineLvl w:val="1"/>
    </w:pPr>
    <w:rPr>
      <w:rFonts w:ascii="Arial" w:hAnsi="Arial" w:eastAsia="Arial" w:cs="Arial"/>
      <w:b/>
      <w:bCs/>
      <w:sz w:val="22"/>
      <w:szCs w:val="22"/>
      <w:lang w:val="ca-ES" w:eastAsia="en-US" w:bidi="ar-SA"/>
    </w:rPr>
  </w:style>
  <w:style w:styleId="ListParagraph" w:type="paragraph">
    <w:name w:val="List Paragraph"/>
    <w:basedOn w:val="Normal"/>
    <w:uiPriority w:val="1"/>
    <w:qFormat/>
    <w:pPr>
      <w:ind w:left="742" w:hanging="360"/>
    </w:pPr>
    <w:rPr>
      <w:rFonts w:ascii="Arial" w:hAnsi="Arial" w:eastAsia="Arial" w:cs="Arial"/>
      <w:lang w:val="ca-ES" w:eastAsia="en-US" w:bidi="ar-SA"/>
    </w:rPr>
  </w:style>
  <w:style w:styleId="TableParagraph" w:type="paragraph">
    <w:name w:val="Table Paragraph"/>
    <w:basedOn w:val="Normal"/>
    <w:uiPriority w:val="1"/>
    <w:qFormat/>
    <w:pPr/>
    <w:rPr>
      <w:lang w:val="ca-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oter" Target="footer2.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2025-12-09T12:21:37Z</dcterms:created>
  <dcterms:modified xsi:type="dcterms:W3CDTF">2025-12-09T12:21:37Z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2025-12-09T00:00:00Z</vt:filetime>
  </property>
  <property fmtid="{D5CDD505-2E9C-101B-9397-08002B2CF9AE}" pid="3" name="LastSaved">
    <vt:filetime>2025-12-09T00:00:00Z</vt:filetime>
  </property>
  <property fmtid="{D5CDD505-2E9C-101B-9397-08002B2CF9AE}" pid="4" name="Producer">
    <vt:lpwstr>3-Heights(TM) PDF Security Shell 4.8.25.2 (http://www.pdf-tools.com)</vt:lpwstr>
  </property>
</Properties>
</file>