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E94" w:rsidRPr="00E07453" w:rsidRDefault="00F02886" w:rsidP="00C26D95">
      <w:pPr>
        <w:pStyle w:val="normal0"/>
        <w:spacing w:before="240" w:line="240" w:lineRule="auto"/>
        <w:rPr>
          <w:rFonts w:ascii="Noto Sans" w:eastAsia="Noto Sans" w:hAnsi="Noto Sans" w:cs="Noto Sans"/>
          <w:b/>
          <w:color w:val="943634" w:themeColor="accent2" w:themeShade="BF"/>
          <w:lang w:val="ca-ES"/>
        </w:rPr>
      </w:pPr>
      <w:r w:rsidRPr="00F02886">
        <w:rPr>
          <w:rFonts w:ascii="Noto Sans" w:eastAsia="Noto Sans" w:hAnsi="Noto Sans" w:cs="Noto Sans"/>
          <w:b/>
          <w:noProof/>
          <w:color w:val="943634" w:themeColor="accent2" w:themeShade="BF"/>
          <w:lang w:val="ca-ES" w:eastAsia="en-US"/>
        </w:rPr>
        <w:pict>
          <v:shapetype id="_x0000_t202" coordsize="21600,21600" o:spt="202" path="m,l,21600r21600,l21600,xe">
            <v:stroke joinstyle="miter"/>
            <v:path gradientshapeok="t" o:connecttype="rect"/>
          </v:shapetype>
          <v:shape id="_x0000_s1030" type="#_x0000_t202" style="position:absolute;margin-left:196.9pt;margin-top:-31.8pt;width:187.15pt;height:47.25pt;z-index:251660288;mso-width-percent:400;mso-width-percent:400;mso-width-relative:margin;mso-height-relative:margin" stroked="f">
            <v:textbox>
              <w:txbxContent>
                <w:p w:rsidR="00AE4B82" w:rsidRPr="00E07453" w:rsidRDefault="00AE4B82">
                  <w:pPr>
                    <w:rPr>
                      <w:rFonts w:ascii="Noto Sans" w:hAnsi="Noto Sans"/>
                      <w:color w:val="808080" w:themeColor="background1" w:themeShade="80"/>
                    </w:rPr>
                  </w:pPr>
                  <w:r w:rsidRPr="00E07453">
                    <w:rPr>
                      <w:rFonts w:ascii="Noto Sans" w:hAnsi="Noto Sans"/>
                      <w:color w:val="808080" w:themeColor="background1" w:themeShade="80"/>
                    </w:rPr>
                    <w:t>Esborrany 1</w:t>
                  </w:r>
                </w:p>
                <w:p w:rsidR="00AE4B82" w:rsidRPr="00E07453" w:rsidRDefault="00AE4B82">
                  <w:pPr>
                    <w:rPr>
                      <w:rFonts w:ascii="Noto Sans" w:hAnsi="Noto Sans"/>
                      <w:color w:val="808080" w:themeColor="background1" w:themeShade="80"/>
                    </w:rPr>
                  </w:pPr>
                  <w:r w:rsidRPr="00E07453">
                    <w:rPr>
                      <w:rFonts w:ascii="Noto Sans" w:hAnsi="Noto Sans"/>
                      <w:color w:val="808080" w:themeColor="background1" w:themeShade="80"/>
                    </w:rPr>
                    <w:t>Pendent de revisió lingüística</w:t>
                  </w:r>
                </w:p>
              </w:txbxContent>
            </v:textbox>
          </v:shape>
        </w:pict>
      </w:r>
    </w:p>
    <w:p w:rsidR="00E07453" w:rsidRPr="00E07453" w:rsidRDefault="00E07453" w:rsidP="00C26D95">
      <w:pPr>
        <w:pStyle w:val="normal0"/>
        <w:spacing w:before="240" w:line="240" w:lineRule="auto"/>
        <w:rPr>
          <w:rFonts w:ascii="Noto Sans" w:eastAsia="Noto Sans" w:hAnsi="Noto Sans" w:cs="Noto Sans"/>
          <w:b/>
          <w:color w:val="943634" w:themeColor="accent2" w:themeShade="BF"/>
          <w:lang w:val="ca-ES"/>
        </w:rPr>
      </w:pPr>
    </w:p>
    <w:p w:rsidR="003424B9" w:rsidRPr="00E07453" w:rsidRDefault="00034E94" w:rsidP="00C26D95">
      <w:pPr>
        <w:pStyle w:val="normal0"/>
        <w:spacing w:before="240" w:line="240" w:lineRule="auto"/>
        <w:rPr>
          <w:rFonts w:ascii="Noto Sans" w:eastAsia="Noto Sans" w:hAnsi="Noto Sans" w:cs="Noto Sans"/>
          <w:b/>
          <w:lang w:val="ca-ES"/>
        </w:rPr>
      </w:pPr>
      <w:r w:rsidRPr="00E07453">
        <w:rPr>
          <w:rFonts w:ascii="Noto Sans" w:eastAsia="Noto Sans" w:hAnsi="Noto Sans" w:cs="Noto Sans"/>
          <w:b/>
          <w:lang w:val="ca-ES"/>
        </w:rPr>
        <w:t xml:space="preserve">Projecte de decret del conseller d’Educació i Universitats pel qual es regulen aspectes d’organització i funcionament de l'IES </w:t>
      </w:r>
      <w:r w:rsidR="005F67E9">
        <w:rPr>
          <w:rFonts w:ascii="Noto Sans" w:eastAsia="Noto Sans" w:hAnsi="Noto Sans" w:cs="Noto Sans"/>
          <w:b/>
          <w:lang w:val="ca-ES"/>
        </w:rPr>
        <w:t>Centre de Tecnificació Esportiva Illes Balears</w:t>
      </w:r>
      <w:r w:rsidRPr="00E07453">
        <w:rPr>
          <w:rFonts w:ascii="Noto Sans" w:eastAsia="Noto Sans" w:hAnsi="Noto Sans" w:cs="Noto Sans"/>
          <w:b/>
          <w:lang w:val="ca-ES"/>
        </w:rPr>
        <w:t xml:space="preserve"> i de l’ordenació i organització dels ensenyaments d’educació secundària obligatòria i batxillerat que s’hi imparteixen</w:t>
      </w:r>
    </w:p>
    <w:p w:rsidR="003424B9" w:rsidRPr="00C26D95" w:rsidRDefault="003424B9" w:rsidP="00C26D95">
      <w:pPr>
        <w:pStyle w:val="normal0"/>
        <w:spacing w:before="240" w:line="240" w:lineRule="auto"/>
        <w:rPr>
          <w:rFonts w:ascii="Noto Sans" w:eastAsia="Noto Sans" w:hAnsi="Noto Sans" w:cs="Noto Sans"/>
          <w:b/>
          <w:sz w:val="10"/>
          <w:lang w:val="ca-ES"/>
        </w:rPr>
      </w:pPr>
    </w:p>
    <w:p w:rsidR="003424B9" w:rsidRPr="00E07453" w:rsidRDefault="00034E94" w:rsidP="00C26D95">
      <w:pPr>
        <w:pStyle w:val="normal0"/>
        <w:spacing w:before="240" w:line="240" w:lineRule="auto"/>
        <w:rPr>
          <w:rFonts w:ascii="Noto Sans" w:eastAsia="Noto Sans" w:hAnsi="Noto Sans" w:cs="Noto Sans"/>
          <w:b/>
          <w:lang w:val="ca-ES"/>
        </w:rPr>
      </w:pPr>
      <w:r w:rsidRPr="00E07453">
        <w:rPr>
          <w:rFonts w:ascii="Noto Sans" w:eastAsia="Noto Sans" w:hAnsi="Noto Sans" w:cs="Noto Sans"/>
          <w:b/>
          <w:lang w:val="ca-ES"/>
        </w:rPr>
        <w:t>Preàmbul</w:t>
      </w:r>
    </w:p>
    <w:p w:rsidR="003424B9" w:rsidRPr="00E07453" w:rsidRDefault="00034E94" w:rsidP="00C26D95">
      <w:pPr>
        <w:pStyle w:val="normal0"/>
        <w:spacing w:before="240" w:line="240" w:lineRule="auto"/>
        <w:jc w:val="center"/>
        <w:rPr>
          <w:rFonts w:ascii="Noto Sans" w:eastAsia="Noto Sans" w:hAnsi="Noto Sans" w:cs="Noto Sans"/>
          <w:b/>
          <w:lang w:val="ca-ES"/>
        </w:rPr>
      </w:pPr>
      <w:r w:rsidRPr="00E07453">
        <w:rPr>
          <w:rFonts w:ascii="Noto Sans" w:eastAsia="Noto Sans" w:hAnsi="Noto Sans" w:cs="Noto Sans"/>
          <w:b/>
          <w:lang w:val="ca-ES"/>
        </w:rPr>
        <w:t>I</w:t>
      </w:r>
    </w:p>
    <w:p w:rsidR="00AE3919" w:rsidRPr="00E07453" w:rsidRDefault="00034E94" w:rsidP="00C26D95">
      <w:pPr>
        <w:pStyle w:val="western"/>
        <w:spacing w:before="240" w:beforeAutospacing="0" w:line="240" w:lineRule="auto"/>
        <w:rPr>
          <w:rFonts w:ascii="Noto Sans" w:hAnsi="Noto Sans"/>
          <w:color w:val="auto"/>
          <w:lang w:val="ca-ES"/>
        </w:rPr>
      </w:pPr>
      <w:r w:rsidRPr="00E07453">
        <w:rPr>
          <w:rFonts w:ascii="Noto Sans" w:eastAsia="Noto Sans" w:hAnsi="Noto Sans" w:cs="Noto Sans"/>
          <w:lang w:val="ca-ES"/>
        </w:rPr>
        <w:t>L'Estatut d'autonomia de les Illes Balears, aprovat per la Llei orgànica 1/2007, de 28 de febrer</w:t>
      </w:r>
      <w:r w:rsidRPr="00E07453">
        <w:rPr>
          <w:rFonts w:ascii="Noto Sans" w:eastAsia="Noto Sans" w:hAnsi="Noto Sans" w:cs="Noto Sans"/>
          <w:color w:val="auto"/>
          <w:lang w:val="ca-ES"/>
        </w:rPr>
        <w:t>,</w:t>
      </w:r>
      <w:r w:rsidR="002B59B2" w:rsidRPr="00E07453">
        <w:rPr>
          <w:rFonts w:ascii="Noto Sans" w:eastAsia="Noto Sans" w:hAnsi="Noto Sans" w:cs="Noto Sans"/>
          <w:color w:val="auto"/>
          <w:lang w:val="ca-ES"/>
        </w:rPr>
        <w:t xml:space="preserve"> </w:t>
      </w:r>
      <w:r w:rsidR="002B59B2" w:rsidRPr="00E07453">
        <w:rPr>
          <w:rFonts w:ascii="Noto Sans" w:hAnsi="Noto Sans"/>
          <w:color w:val="auto"/>
          <w:lang w:val="ca-ES"/>
        </w:rPr>
        <w:t>(BOIB n</w:t>
      </w:r>
      <w:r w:rsidR="00E07453" w:rsidRPr="00E07453">
        <w:rPr>
          <w:rFonts w:ascii="Noto Sans" w:hAnsi="Noto Sans"/>
          <w:color w:val="auto"/>
          <w:lang w:val="ca-ES"/>
        </w:rPr>
        <w:t>ú</w:t>
      </w:r>
      <w:r w:rsidR="002B59B2" w:rsidRPr="00E07453">
        <w:rPr>
          <w:rFonts w:ascii="Noto Sans" w:hAnsi="Noto Sans"/>
          <w:color w:val="auto"/>
          <w:lang w:val="ca-ES"/>
        </w:rPr>
        <w:t xml:space="preserve">m. 32 </w:t>
      </w:r>
      <w:r w:rsidR="00E07453" w:rsidRPr="00E07453">
        <w:rPr>
          <w:rFonts w:ascii="Noto Sans" w:hAnsi="Noto Sans"/>
          <w:color w:val="auto"/>
          <w:lang w:val="ca-ES"/>
        </w:rPr>
        <w:t>ext.</w:t>
      </w:r>
      <w:r w:rsidR="002B59B2" w:rsidRPr="00E07453">
        <w:rPr>
          <w:rFonts w:ascii="Noto Sans" w:hAnsi="Noto Sans"/>
          <w:color w:val="auto"/>
          <w:lang w:val="ca-ES"/>
        </w:rPr>
        <w:t>, d'1 de març),</w:t>
      </w:r>
      <w:r w:rsidRPr="00E07453">
        <w:rPr>
          <w:rFonts w:ascii="Noto Sans" w:eastAsia="Noto Sans" w:hAnsi="Noto Sans" w:cs="Noto Sans"/>
          <w:color w:val="auto"/>
          <w:lang w:val="ca-ES"/>
        </w:rPr>
        <w:t xml:space="preserve"> reconeix a l’article 36.2, la competència de la Comunitat Autònoma en matèria d'ensenyament, la qual inclou el desplegament legislatiu i l'execució en tots els nivells i modalitats.</w:t>
      </w:r>
    </w:p>
    <w:p w:rsidR="0001565F" w:rsidRPr="00E07453" w:rsidRDefault="00034E94" w:rsidP="00C26D95">
      <w:pPr>
        <w:spacing w:before="240" w:after="240" w:line="240" w:lineRule="auto"/>
        <w:rPr>
          <w:rFonts w:ascii="Noto Sans" w:eastAsia="Times New Roman" w:hAnsi="Noto Sans" w:cs="Times New Roman"/>
          <w:color w:val="00000A"/>
          <w:lang w:val="ca-ES"/>
        </w:rPr>
      </w:pPr>
      <w:r w:rsidRPr="00E07453">
        <w:rPr>
          <w:rFonts w:ascii="Noto Sans" w:eastAsia="Noto Sans" w:hAnsi="Noto Sans" w:cs="Noto Sans"/>
          <w:lang w:val="ca-ES"/>
        </w:rPr>
        <w:t xml:space="preserve">El Reial decret 1876/1997, de 12 de desembre, sobre traspàs de funcions i serveis de l’Administració de l’Estat a la Comunitat Autònoma de les Illes Balears en matèria d’ensenyament no universitari, </w:t>
      </w:r>
      <w:r w:rsidR="0001565F" w:rsidRPr="00E07453">
        <w:rPr>
          <w:rFonts w:ascii="Noto Sans" w:eastAsia="Times New Roman" w:hAnsi="Noto Sans"/>
          <w:lang w:val="ca-ES"/>
        </w:rPr>
        <w:t xml:space="preserve">(BOE núm. 14, de 16 de gener de 1998) </w:t>
      </w:r>
      <w:r w:rsidRPr="00E07453">
        <w:rPr>
          <w:rFonts w:ascii="Noto Sans" w:eastAsia="Noto Sans" w:hAnsi="Noto Sans" w:cs="Noto Sans"/>
          <w:lang w:val="ca-ES"/>
        </w:rPr>
        <w:t>va traspassar les funcions i els serveis de l’Administració de l’Estat a la Comunitat Autònoma de les Illes Balears en aquesta matèria.</w:t>
      </w:r>
    </w:p>
    <w:p w:rsidR="003424B9" w:rsidRPr="00E07453" w:rsidRDefault="00034E94" w:rsidP="00C26D95">
      <w:pPr>
        <w:pStyle w:val="normal0"/>
        <w:spacing w:before="240" w:after="280" w:line="240" w:lineRule="auto"/>
        <w:rPr>
          <w:rFonts w:ascii="Noto Sans" w:eastAsia="Noto Sans" w:hAnsi="Noto Sans" w:cs="Noto Sans"/>
          <w:lang w:val="ca-ES"/>
        </w:rPr>
      </w:pPr>
      <w:r w:rsidRPr="00E07453">
        <w:rPr>
          <w:rFonts w:ascii="Noto Sans" w:eastAsia="Noto Sans" w:hAnsi="Noto Sans" w:cs="Noto Sans"/>
          <w:lang w:val="ca-ES"/>
        </w:rPr>
        <w:t>El Decret 10/2025, de 14 de juliol, de la presidenta de les Illes Balears, pel qual s'estableixen les competències i l'estructura orgànica bàsica de les conselleries de l'Administració de la Comunitat Autònoma de les Illes Balears (BOIB núm. 91, de 14 de juliol) determina, en l'apartat 4 de l'article 2, les competències de la Conselleria d'Educació i Universitats, i hi estableix, concretament en la lletra c), la competència de la Direcció General de Planificació i Gestió Educatives pel que fa al règim orgànic i de funcionament dels centres docents.</w:t>
      </w:r>
    </w:p>
    <w:p w:rsidR="003424B9" w:rsidRPr="00E07453" w:rsidRDefault="00034E94" w:rsidP="00C26D95">
      <w:pPr>
        <w:pStyle w:val="NormalWeb"/>
        <w:spacing w:before="240" w:beforeAutospacing="0"/>
        <w:rPr>
          <w:rFonts w:ascii="Noto Sans" w:hAnsi="Noto Sans"/>
          <w:color w:val="00000A"/>
          <w:sz w:val="22"/>
          <w:szCs w:val="22"/>
        </w:rPr>
      </w:pPr>
      <w:r w:rsidRPr="00E07453">
        <w:rPr>
          <w:rFonts w:ascii="Noto Sans" w:eastAsia="Noto Sans" w:hAnsi="Noto Sans" w:cs="Noto Sans"/>
          <w:sz w:val="22"/>
          <w:szCs w:val="22"/>
        </w:rPr>
        <w:t>La Llei orgànica 2/2006, de 3 de maig, d'educació, modificada per la Llei orgànica 2/2006, de 3 de maig, d'educació,</w:t>
      </w:r>
      <w:r w:rsidR="0001565F" w:rsidRPr="00E07453">
        <w:rPr>
          <w:rFonts w:ascii="Noto Sans" w:eastAsia="Noto Sans" w:hAnsi="Noto Sans" w:cs="Noto Sans"/>
          <w:sz w:val="22"/>
          <w:szCs w:val="22"/>
        </w:rPr>
        <w:t xml:space="preserve"> </w:t>
      </w:r>
      <w:r w:rsidR="0001565F" w:rsidRPr="00E07453">
        <w:rPr>
          <w:rFonts w:ascii="Noto Sans" w:hAnsi="Noto Sans" w:cs="Arial"/>
          <w:sz w:val="22"/>
          <w:szCs w:val="22"/>
        </w:rPr>
        <w:t>(BOE núm. 106, de 4 de maig i BOE núm. 340, de 30 de desembre)</w:t>
      </w:r>
      <w:r w:rsidRPr="00E07453">
        <w:rPr>
          <w:rFonts w:ascii="Noto Sans" w:eastAsia="Noto Sans" w:hAnsi="Noto Sans" w:cs="Noto Sans"/>
          <w:sz w:val="22"/>
          <w:szCs w:val="22"/>
        </w:rPr>
        <w:t xml:space="preserve"> i la Llei 1/2022, de 8 de març, d'educació de les Illes Balears</w:t>
      </w:r>
      <w:r w:rsidR="0001565F" w:rsidRPr="00E07453">
        <w:rPr>
          <w:rFonts w:ascii="Noto Sans" w:eastAsia="Noto Sans" w:hAnsi="Noto Sans" w:cs="Noto Sans"/>
          <w:sz w:val="22"/>
          <w:szCs w:val="22"/>
        </w:rPr>
        <w:t xml:space="preserve">, </w:t>
      </w:r>
      <w:r w:rsidR="0001565F" w:rsidRPr="00E07453">
        <w:rPr>
          <w:rFonts w:ascii="Noto Sans" w:hAnsi="Noto Sans" w:cs="Arial"/>
          <w:sz w:val="22"/>
          <w:szCs w:val="22"/>
        </w:rPr>
        <w:t>(BOIB núm. 38, de 17 de març)</w:t>
      </w:r>
      <w:r w:rsidR="0001565F" w:rsidRPr="00E07453">
        <w:rPr>
          <w:rFonts w:ascii="Noto Sans" w:hAnsi="Noto Sans"/>
          <w:sz w:val="22"/>
          <w:szCs w:val="22"/>
        </w:rPr>
        <w:t>,</w:t>
      </w:r>
      <w:r w:rsidRPr="00E07453">
        <w:rPr>
          <w:rFonts w:ascii="Noto Sans" w:eastAsia="Noto Sans" w:hAnsi="Noto Sans" w:cs="Noto Sans"/>
          <w:sz w:val="22"/>
          <w:szCs w:val="22"/>
        </w:rPr>
        <w:t xml:space="preserve"> presten una atenció particular a l'autonomia dels centres docents, tant en l'aspecte pedagògic, a través de l'elaboració dels seus projectes educatius, com pel que fa a la gestió econòmica dels recursos i a l'elaboració de les seves normes d'organització, funcionament i convivència. Així mateix, reforcen el paper dels òrgans col·legiats de control i govern dels centres, que són el consell escolar, el claustre del professorat i els òrgans de coordinació docent.</w:t>
      </w:r>
    </w:p>
    <w:p w:rsidR="003424B9" w:rsidRPr="00E07453" w:rsidRDefault="003424B9" w:rsidP="00C26D95">
      <w:pPr>
        <w:pStyle w:val="normal0"/>
        <w:spacing w:before="240" w:line="240" w:lineRule="auto"/>
        <w:rPr>
          <w:rFonts w:ascii="Noto Sans" w:eastAsia="Noto Sans" w:hAnsi="Noto Sans" w:cs="Noto Sans"/>
          <w:lang w:val="ca-ES"/>
        </w:rPr>
      </w:pPr>
    </w:p>
    <w:p w:rsidR="003424B9" w:rsidRPr="00E07453" w:rsidRDefault="00034E94" w:rsidP="00C26D95">
      <w:pPr>
        <w:pStyle w:val="normal0"/>
        <w:spacing w:before="240" w:line="240" w:lineRule="auto"/>
        <w:rPr>
          <w:rFonts w:ascii="Noto Sans" w:eastAsia="Times New Roman" w:hAnsi="Noto Sans" w:cs="Times New Roman"/>
          <w:lang w:val="ca-ES"/>
        </w:rPr>
      </w:pPr>
      <w:r w:rsidRPr="00E07453">
        <w:rPr>
          <w:rFonts w:ascii="Noto Sans" w:eastAsia="Noto Sans" w:hAnsi="Noto Sans" w:cs="Noto Sans"/>
          <w:lang w:val="ca-ES"/>
        </w:rPr>
        <w:t xml:space="preserve">Així mateix, l’article 14. 2 de la Llei la Llei 1/2022, de 8 de març, d'educació de les Illes Balears., en referir-se als objectius i característiques de l’educació secundària especifica: </w:t>
      </w:r>
      <w:r w:rsidRPr="00E07453">
        <w:rPr>
          <w:rFonts w:ascii="Noto Sans" w:eastAsia="Noto Sans" w:hAnsi="Noto Sans" w:cs="Noto Sans"/>
          <w:i/>
          <w:lang w:val="ca-ES"/>
        </w:rPr>
        <w:t>“Els centres educatius han de desenvolupar i han de complementar el currículum i les mesures d'atenció a la diversitat establerts per les administracions educatives, per adaptar-los a les característiques de l'alumnat i a la seva realitat educativa”.</w:t>
      </w:r>
    </w:p>
    <w:p w:rsidR="003424B9" w:rsidRPr="00E07453" w:rsidRDefault="00034E94" w:rsidP="00C26D95">
      <w:pPr>
        <w:pStyle w:val="western"/>
        <w:spacing w:before="240" w:beforeAutospacing="0" w:after="0" w:line="240" w:lineRule="auto"/>
        <w:rPr>
          <w:rFonts w:ascii="Noto Sans" w:hAnsi="Noto Sans"/>
          <w:lang w:val="ca-ES"/>
        </w:rPr>
      </w:pPr>
      <w:r w:rsidRPr="00E07453">
        <w:rPr>
          <w:rFonts w:ascii="Noto Sans" w:eastAsia="Noto Sans" w:hAnsi="Noto Sans" w:cs="Noto Sans"/>
          <w:lang w:val="ca-ES"/>
        </w:rPr>
        <w:t xml:space="preserve">El Decret 39/2011, de 29 d'abril, pel qual es regula l'atenció a la diversitat i l'orientació educativa als centres educatius no universitaris sostinguts amb fons públics, amb les modificacions incorporades a l'Acord del Consell de Govern de 27 de maig </w:t>
      </w:r>
      <w:r w:rsidRPr="00C26D95">
        <w:rPr>
          <w:rFonts w:ascii="Noto Sans" w:eastAsia="Noto Sans" w:hAnsi="Noto Sans" w:cs="Noto Sans"/>
          <w:color w:val="auto"/>
          <w:lang w:val="ca-ES"/>
        </w:rPr>
        <w:t>de 2011,</w:t>
      </w:r>
      <w:r w:rsidR="00AE3919" w:rsidRPr="00C26D95">
        <w:rPr>
          <w:rFonts w:ascii="Noto Sans" w:eastAsia="Noto Sans" w:hAnsi="Noto Sans" w:cs="Noto Sans"/>
          <w:color w:val="auto"/>
          <w:lang w:val="ca-ES"/>
        </w:rPr>
        <w:t xml:space="preserve"> </w:t>
      </w:r>
      <w:r w:rsidR="00AE3919" w:rsidRPr="00C26D95">
        <w:rPr>
          <w:rFonts w:ascii="Noto Sans" w:hAnsi="Noto Sans"/>
          <w:color w:val="auto"/>
          <w:lang w:val="ca-ES"/>
        </w:rPr>
        <w:t>(BOIB núm. 67, de 5 de maig i BOIB núm. 78, de 28 de maig),</w:t>
      </w:r>
      <w:r w:rsidRPr="00C26D95">
        <w:rPr>
          <w:rFonts w:ascii="Noto Sans" w:eastAsia="Noto Sans" w:hAnsi="Noto Sans" w:cs="Noto Sans"/>
          <w:color w:val="auto"/>
          <w:lang w:val="ca-ES"/>
        </w:rPr>
        <w:t xml:space="preserve"> indica que tots els alumnes, amb independència de les seves especificitats individuals o de caràcter social, tenen</w:t>
      </w:r>
      <w:r w:rsidRPr="00E07453">
        <w:rPr>
          <w:rFonts w:ascii="Noto Sans" w:eastAsia="Noto Sans" w:hAnsi="Noto Sans" w:cs="Noto Sans"/>
          <w:lang w:val="ca-ES"/>
        </w:rPr>
        <w:t xml:space="preserve"> dret a una educació adequada a les seves necessitats i característiques. Les mesures d'atenció a la diversitat han d'orientar-se a respondre a les necessitats educatives dels alumnes perquè puguin assolir els objectius i, si escau, les competències bàsiques de les diverses etapes educatives, i en cap cas no poden suposar cap discriminació que dificulti aquest assoliment i la titulació corresponent. L'atenció a la diversitat s'ha de regir pels principis de qualitat, equitat, igualtat d'oportunitats, normalització, integració i inclusió i igualtat entre dones i homes, i ha de garantir l'accessibilitat universal i la cooperació de la comunitat educativa.</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La Llei 39/2022, de 30 de setembre, de l’Esport (BOE núm. 314, de 31 de desembre), estableix que l’esport d’alt nivell és d’interès per a l’Administració General de l’Estat i disposa a l’article 24 mesures per facilitar la preparació tècnica i la incorporació al sistema educatiu dels esportistes d’alt nivell. Aquesta norma subratlla la importància de garantir que els esportistes d’alt nivell puguin conciliar la seva activitat esportiva amb els seus estudis, en un entorn que promogui la seva formació integral.</w:t>
      </w:r>
    </w:p>
    <w:p w:rsidR="003424B9" w:rsidRPr="00E07453" w:rsidRDefault="00034E94" w:rsidP="00C26D95">
      <w:pPr>
        <w:pStyle w:val="normal0"/>
        <w:spacing w:before="240" w:after="240" w:line="240" w:lineRule="auto"/>
        <w:rPr>
          <w:rFonts w:ascii="Noto Sans" w:eastAsia="Noto Sans" w:hAnsi="Noto Sans" w:cs="Noto Sans"/>
          <w:lang w:val="ca-ES"/>
        </w:rPr>
      </w:pPr>
      <w:r w:rsidRPr="00E07453">
        <w:rPr>
          <w:rFonts w:ascii="Noto Sans" w:eastAsia="Noto Sans" w:hAnsi="Noto Sans" w:cs="Noto Sans"/>
          <w:lang w:val="ca-ES"/>
        </w:rPr>
        <w:t>Per la seva banda, el Reial decret 971/2007, de 13 de juliol (BOE núm. 177, de 25 de juliol), sobre esportistes d’alt nivell i d’alt rendiment, recull en els seus articles 2 i 9 les mesures adoptades per afavorir el seguiment dels estudis dels esportistes d’alt nivell. Així, els centres que imparteixen ensenyaments de règim general han de tenir en compte la condició d’esportista d’alt nivell en relació amb la flexibilització dels horaris, els grups i els exàmens, a més de respectar els límits de permanència establerts per la normativa educativa.</w:t>
      </w:r>
    </w:p>
    <w:p w:rsidR="003424B9" w:rsidRPr="00E07453" w:rsidRDefault="00034E94" w:rsidP="00C26D95">
      <w:pPr>
        <w:pStyle w:val="normal0"/>
        <w:spacing w:before="240" w:after="240" w:line="240" w:lineRule="auto"/>
        <w:rPr>
          <w:rFonts w:ascii="Noto Sans" w:eastAsia="Noto Sans" w:hAnsi="Noto Sans" w:cs="Noto Sans"/>
          <w:lang w:val="ca-ES"/>
        </w:rPr>
      </w:pPr>
      <w:r w:rsidRPr="00E07453">
        <w:rPr>
          <w:rFonts w:ascii="Noto Sans" w:eastAsia="Noto Sans" w:hAnsi="Noto Sans" w:cs="Noto Sans"/>
          <w:lang w:val="ca-ES"/>
        </w:rPr>
        <w:t xml:space="preserve">La Llei 2/2023, de 7 de febrer, de l’Activitat Física i l’Esport a les Illes Balears (BOIB núm. 19, d’11 de febrer de 2023), regula al capítol VII, a l’article 45, la qualificació d’esportista d’alt nivell i d’alt rendiment en l’àmbit de les Illes Balears. Aquesta norma preveu mesures per afavorir la seva integració en la pràctica formativa. Així, a l’Article 121 de Centres educatius de tecnificació esportiva a les Illes Balears determina que l'Administració del Govern de les Illes Balears impulsarà la creació i el funcionament de, com a mínim, un centre públic destinat a l'ensenyament secundari obligatori a les ensenyances postobligatòries de les </w:t>
      </w:r>
      <w:r w:rsidRPr="00E07453">
        <w:rPr>
          <w:rFonts w:ascii="Noto Sans" w:eastAsia="Noto Sans" w:hAnsi="Noto Sans" w:cs="Noto Sans"/>
          <w:lang w:val="ca-ES"/>
        </w:rPr>
        <w:lastRenderedPageBreak/>
        <w:t>persones esportistes d'alt nivell, d'alt rendiment i de tecnificació a l'àmbit de la comunitat autònoma de les Illes Balears.</w:t>
      </w:r>
    </w:p>
    <w:p w:rsidR="00E07453" w:rsidRDefault="00034E94" w:rsidP="00C26D95">
      <w:pPr>
        <w:pStyle w:val="normal0"/>
        <w:shd w:val="clear" w:color="auto" w:fill="FFFFFF"/>
        <w:spacing w:before="240" w:after="240" w:line="240" w:lineRule="auto"/>
        <w:rPr>
          <w:rFonts w:ascii="Noto Sans" w:eastAsia="Noto Sans" w:hAnsi="Noto Sans" w:cs="Noto Sans"/>
          <w:lang w:val="ca-ES"/>
        </w:rPr>
      </w:pPr>
      <w:r w:rsidRPr="00E07453">
        <w:rPr>
          <w:rFonts w:ascii="Noto Sans" w:eastAsia="Noto Sans" w:hAnsi="Noto Sans" w:cs="Noto Sans"/>
          <w:lang w:val="ca-ES"/>
        </w:rPr>
        <w:t xml:space="preserve">L’Acord del Consell de Govern de 30 de novembre de 2012 ratificà  l’acord d’extinció del Consorci Escola Balear de l’Esport (EBE) i la cessió de tot el seu actiu i passiu a la Fundació per a l’Esport Balear (BOIB núm. 179 d’1 de desembre). </w:t>
      </w:r>
    </w:p>
    <w:p w:rsidR="00F83F73" w:rsidRPr="00E07453" w:rsidRDefault="00F83F73" w:rsidP="00C26D95">
      <w:pPr>
        <w:pStyle w:val="normal0"/>
        <w:shd w:val="clear" w:color="auto" w:fill="FFFFFF"/>
        <w:spacing w:before="240" w:after="240" w:line="240" w:lineRule="auto"/>
        <w:rPr>
          <w:rFonts w:ascii="Noto Sans" w:eastAsia="Noto Sans" w:hAnsi="Noto Sans" w:cs="Noto Sans"/>
          <w:strike/>
          <w:lang w:val="ca-ES"/>
        </w:rPr>
      </w:pPr>
      <w:r w:rsidRPr="00E07453">
        <w:rPr>
          <w:rFonts w:ascii="Noto Sans" w:hAnsi="Noto Sans" w:cs="Noto Sans"/>
          <w:lang w:val="ca-ES"/>
        </w:rPr>
        <w:t>Els Estatuts de la Fundació per a l’Esport Balear, la modificació dels quals va ser aprovada per l'Acord del Patronat de dia 22 de juliol de 2024 (BOIB núm. 127, de 26 de setembre de 2024) estableixen a l’article 7.2.</w:t>
      </w:r>
      <w:r w:rsidRPr="00E07453">
        <w:rPr>
          <w:rFonts w:ascii="Noto Sans" w:hAnsi="Noto Sans" w:cs="Noto Sans"/>
          <w:i/>
          <w:iCs/>
          <w:lang w:val="ca-ES"/>
        </w:rPr>
        <w:t xml:space="preserve">d) </w:t>
      </w:r>
      <w:r w:rsidRPr="00E07453">
        <w:rPr>
          <w:rFonts w:ascii="Noto Sans" w:hAnsi="Noto Sans" w:cs="Noto Sans"/>
          <w:lang w:val="ca-ES"/>
        </w:rPr>
        <w:t xml:space="preserve">i </w:t>
      </w:r>
      <w:r w:rsidRPr="00E07453">
        <w:rPr>
          <w:rFonts w:ascii="Noto Sans" w:hAnsi="Noto Sans" w:cs="Noto Sans"/>
          <w:i/>
          <w:iCs/>
          <w:lang w:val="ca-ES"/>
        </w:rPr>
        <w:t xml:space="preserve">e) </w:t>
      </w:r>
      <w:r w:rsidRPr="00E07453">
        <w:rPr>
          <w:rFonts w:ascii="Noto Sans" w:hAnsi="Noto Sans" w:cs="Noto Sans"/>
          <w:lang w:val="ca-ES"/>
        </w:rPr>
        <w:t>que són finalitats de la Fundació, entre d’altres, ser el centre docent de l'Administració esportiva de la Comunitat Autònoma de les Illes Balears amb les competències per impartir i autoritzar l'ensenyament i la formació esportiva, sens perjudici de les competències que pertoquin a la conselleria corresponent en matèria d'ensenyament reglat. Així mateix, també és finalitat de la Fundació compartir la responsabilitat i el control de la tecnificació esportiva amb la conselleria del Govern de les Illes Balears competent en matèria d'esports; la seva gestió és conjunta amb les federacions autonòmiques implicades en programes esportius de tecnificació i alt rendiment esportiu.</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Aquest conjunt de normes reflecteixen la voluntat de les administracions de proporcionar el suport necessari als esportistes d’alt nivell, d’alt rendiment i de programes de tecnificació esportiva, per a una formació completa i equilibrada, per afavorir la seva integració en el sistema educatiu i permetre’ls destacar tant en l’àmbit esportiu com en el formatiu.</w:t>
      </w:r>
    </w:p>
    <w:p w:rsidR="003424B9" w:rsidRPr="00E07453" w:rsidRDefault="00034E94" w:rsidP="00C26D95">
      <w:pPr>
        <w:pStyle w:val="normal0"/>
        <w:spacing w:before="240" w:after="240" w:line="240" w:lineRule="auto"/>
        <w:jc w:val="center"/>
        <w:rPr>
          <w:rFonts w:ascii="Noto Sans" w:eastAsia="Noto Sans" w:hAnsi="Noto Sans" w:cs="Noto Sans"/>
          <w:b/>
          <w:lang w:val="ca-ES"/>
        </w:rPr>
      </w:pPr>
      <w:r w:rsidRPr="00E07453">
        <w:rPr>
          <w:rFonts w:ascii="Noto Sans" w:eastAsia="Noto Sans" w:hAnsi="Noto Sans" w:cs="Noto Sans"/>
          <w:b/>
          <w:lang w:val="ca-ES"/>
        </w:rPr>
        <w:t>II</w:t>
      </w:r>
    </w:p>
    <w:p w:rsidR="003424B9" w:rsidRPr="00E07453" w:rsidRDefault="00034E94" w:rsidP="00C26D95">
      <w:pPr>
        <w:pStyle w:val="NormalWeb"/>
        <w:spacing w:before="240" w:beforeAutospacing="0"/>
        <w:rPr>
          <w:rFonts w:ascii="Noto Sans" w:hAnsi="Noto Sans"/>
          <w:sz w:val="22"/>
          <w:szCs w:val="22"/>
        </w:rPr>
      </w:pPr>
      <w:r w:rsidRPr="00E07453">
        <w:rPr>
          <w:rFonts w:ascii="Noto Sans" w:eastAsia="Noto Sans" w:hAnsi="Noto Sans" w:cs="Noto Sans"/>
          <w:sz w:val="22"/>
          <w:szCs w:val="22"/>
        </w:rPr>
        <w:t xml:space="preserve">El Decret 63/2006, de dia 7 de juliol, pel qual es crea l’IES </w:t>
      </w:r>
      <w:r w:rsidR="005F67E9">
        <w:rPr>
          <w:rFonts w:ascii="Noto Sans" w:eastAsia="Noto Sans" w:hAnsi="Noto Sans" w:cs="Noto Sans"/>
          <w:sz w:val="22"/>
          <w:szCs w:val="22"/>
        </w:rPr>
        <w:t>Centre de Tecnificació Esportiva Illes Balears</w:t>
      </w:r>
      <w:r w:rsidRPr="00E07453">
        <w:rPr>
          <w:rFonts w:ascii="Noto Sans" w:eastAsia="Noto Sans" w:hAnsi="Noto Sans" w:cs="Noto Sans"/>
          <w:sz w:val="22"/>
          <w:szCs w:val="22"/>
        </w:rPr>
        <w:t xml:space="preserve">, </w:t>
      </w:r>
      <w:r w:rsidR="00AE3919" w:rsidRPr="00E07453">
        <w:rPr>
          <w:rFonts w:ascii="Noto Sans" w:hAnsi="Noto Sans" w:cs="Arial"/>
          <w:sz w:val="22"/>
          <w:szCs w:val="22"/>
        </w:rPr>
        <w:t xml:space="preserve">(BOIB núm. 99, de 15 de juliol), </w:t>
      </w:r>
      <w:r w:rsidRPr="00E07453">
        <w:rPr>
          <w:rFonts w:ascii="Noto Sans" w:eastAsia="Noto Sans" w:hAnsi="Noto Sans" w:cs="Noto Sans"/>
          <w:sz w:val="22"/>
          <w:szCs w:val="22"/>
        </w:rPr>
        <w:t>engegà un centre públic destinat a l’ensenyament secundari obligatori i als ensenyaments postobligatoris per oferir als esportistes d’alt nivell una altra perspectiva, per tal de donar satisfacció a les àmplies necessitats detectades.</w:t>
      </w:r>
    </w:p>
    <w:p w:rsidR="003424B9" w:rsidRPr="00E07453" w:rsidRDefault="00034E94" w:rsidP="00C26D95">
      <w:pPr>
        <w:pStyle w:val="normal0"/>
        <w:spacing w:before="240" w:after="240" w:line="240" w:lineRule="auto"/>
        <w:rPr>
          <w:rFonts w:ascii="Noto Sans" w:eastAsia="Noto Sans" w:hAnsi="Noto Sans" w:cs="Noto Sans"/>
          <w:lang w:val="ca-ES"/>
        </w:rPr>
      </w:pPr>
      <w:r w:rsidRPr="00E07453">
        <w:rPr>
          <w:rFonts w:ascii="Noto Sans" w:eastAsia="Noto Sans" w:hAnsi="Noto Sans" w:cs="Noto Sans"/>
          <w:lang w:val="ca-ES"/>
        </w:rPr>
        <w:t>L’article 2 d’aquest Decret determinava que la titularitat i les competències de gerència i gestió del nou centre corresponien a la Conselleria de Presidència i Esports, la qual les exerciria per si mateixa o mitjançant les entitats de que ella en depenguessin. Així mateix, l’article 3 establia que la Conselleria d’Educació i Cultura proporcionaria el professorat i faria un seguiment i una supervisió del funcionament del centre.</w:t>
      </w:r>
    </w:p>
    <w:p w:rsidR="003424B9" w:rsidRPr="00E07453" w:rsidRDefault="00034E94" w:rsidP="00C26D95">
      <w:pPr>
        <w:pStyle w:val="NormalWeb"/>
        <w:spacing w:before="240" w:beforeAutospacing="0" w:after="238"/>
        <w:rPr>
          <w:rFonts w:ascii="Noto Sans" w:hAnsi="Noto Sans"/>
          <w:color w:val="00000A"/>
          <w:sz w:val="22"/>
          <w:szCs w:val="22"/>
        </w:rPr>
      </w:pPr>
      <w:r w:rsidRPr="00E07453">
        <w:rPr>
          <w:rFonts w:ascii="Noto Sans" w:eastAsia="Noto Sans" w:hAnsi="Noto Sans" w:cs="Noto Sans"/>
          <w:sz w:val="22"/>
          <w:szCs w:val="22"/>
        </w:rPr>
        <w:t>L’Ordre dels consellers de Presidència i Esports i d’Educació i Cultura, de dia 19 de juliol de 2006, per la qual es disposa la posada en funcionament del centre públic IES Centre de Tecnificació Esportiva Illes Balears, de Palma, per al curs 2006-2007,</w:t>
      </w:r>
      <w:r w:rsidR="00AE3919" w:rsidRPr="00E07453">
        <w:rPr>
          <w:rFonts w:ascii="Noto Sans" w:eastAsia="Noto Sans" w:hAnsi="Noto Sans" w:cs="Noto Sans"/>
          <w:sz w:val="22"/>
          <w:szCs w:val="22"/>
        </w:rPr>
        <w:t xml:space="preserve"> </w:t>
      </w:r>
      <w:r w:rsidR="00AE3919" w:rsidRPr="00E07453">
        <w:rPr>
          <w:rFonts w:ascii="Noto Sans" w:hAnsi="Noto Sans" w:cs="Arial"/>
          <w:sz w:val="22"/>
          <w:szCs w:val="22"/>
        </w:rPr>
        <w:t>(BOIB núm. 107, de 29 de juliol),</w:t>
      </w:r>
      <w:r w:rsidRPr="00E07453">
        <w:rPr>
          <w:rFonts w:ascii="Noto Sans" w:eastAsia="Noto Sans" w:hAnsi="Noto Sans" w:cs="Noto Sans"/>
          <w:sz w:val="22"/>
          <w:szCs w:val="22"/>
        </w:rPr>
        <w:t xml:space="preserve"> determinà que aquest nou centre es posaria en funcionament el curs 2006-2007, al Poliesportiu ‘Príncipes de España’, Gremi Foners, s/n, Polígon de Son Castelló, i impartiria els ensenyaments de tercer i quart curs d’ensenyament secundari obligatori i de primer i segon de batxillerat, sens perjudici que més endavant es pogués ampliar l’oferta educativa.</w:t>
      </w:r>
    </w:p>
    <w:p w:rsidR="003424B9" w:rsidRPr="00E07453" w:rsidRDefault="00034E94" w:rsidP="00C26D95">
      <w:pPr>
        <w:pStyle w:val="NormalWeb"/>
        <w:spacing w:before="240" w:beforeAutospacing="0" w:after="238"/>
        <w:rPr>
          <w:rFonts w:ascii="Noto Sans" w:hAnsi="Noto Sans"/>
          <w:sz w:val="22"/>
          <w:szCs w:val="22"/>
        </w:rPr>
      </w:pPr>
      <w:r w:rsidRPr="00E07453">
        <w:rPr>
          <w:rFonts w:ascii="Noto Sans" w:eastAsia="Noto Sans" w:hAnsi="Noto Sans" w:cs="Noto Sans"/>
          <w:sz w:val="22"/>
          <w:szCs w:val="22"/>
        </w:rPr>
        <w:t>Posteriorment, l’Ordre del conseller d’Educació i Cultura, de dia 27 de febrer de 2007, per la qual es regula l’ordenació i l’organització dels ensenyaments de tercer i quart curs d’Educació secundària obligatòria i els ensenyaments de batxillerat a l’Institut d’Educació Secundària Centre de Tecnificació Esportiva Illes Balears,</w:t>
      </w:r>
      <w:r w:rsidR="00AE3919" w:rsidRPr="00E07453">
        <w:rPr>
          <w:rFonts w:ascii="Noto Sans" w:eastAsia="Noto Sans" w:hAnsi="Noto Sans" w:cs="Noto Sans"/>
          <w:sz w:val="22"/>
          <w:szCs w:val="22"/>
        </w:rPr>
        <w:t xml:space="preserve"> </w:t>
      </w:r>
      <w:r w:rsidR="00AE3919" w:rsidRPr="00E07453">
        <w:rPr>
          <w:rFonts w:ascii="Noto Sans" w:hAnsi="Noto Sans" w:cs="Arial"/>
          <w:sz w:val="22"/>
          <w:szCs w:val="22"/>
        </w:rPr>
        <w:t xml:space="preserve">(BOIB núm. 38, de 13 de març), </w:t>
      </w:r>
      <w:r w:rsidRPr="00E07453">
        <w:rPr>
          <w:rFonts w:ascii="Noto Sans" w:eastAsia="Noto Sans" w:hAnsi="Noto Sans" w:cs="Noto Sans"/>
          <w:sz w:val="22"/>
          <w:szCs w:val="22"/>
        </w:rPr>
        <w:t xml:space="preserve">tenia per objecte regular els ensenyaments d’Educació secundària obligatòria i de batxillerat que s’imparteixen a l’esmentat centre, adaptats a les característiques específiques del seu l’alumnat. Així, establia els requisits d’accés i aspectes específics sobre l’organització i l’avaluació dels estudis d’educació secundària i batxillerat en aquest centre. </w:t>
      </w:r>
    </w:p>
    <w:p w:rsidR="003424B9" w:rsidRPr="00E07453" w:rsidRDefault="00034E94" w:rsidP="00C26D95">
      <w:pPr>
        <w:pStyle w:val="NormalWeb"/>
        <w:shd w:val="clear" w:color="auto" w:fill="FFFFFF"/>
        <w:spacing w:before="240" w:beforeAutospacing="0" w:after="238"/>
        <w:rPr>
          <w:rFonts w:ascii="Noto Sans" w:eastAsia="Noto Sans" w:hAnsi="Noto Sans" w:cs="Noto Sans"/>
          <w:sz w:val="22"/>
          <w:szCs w:val="22"/>
        </w:rPr>
      </w:pPr>
      <w:r w:rsidRPr="00E07453">
        <w:rPr>
          <w:rFonts w:ascii="Noto Sans" w:eastAsia="Noto Sans" w:hAnsi="Noto Sans" w:cs="Noto Sans"/>
          <w:sz w:val="22"/>
          <w:szCs w:val="22"/>
        </w:rPr>
        <w:t>Per mitjà de la Resolució del conseller d'Educació i Universitats  de 31 de juliol de 2024</w:t>
      </w:r>
      <w:r w:rsidR="00AE3919" w:rsidRPr="00E07453">
        <w:rPr>
          <w:rFonts w:ascii="Noto Sans" w:eastAsia="Noto Sans" w:hAnsi="Noto Sans" w:cs="Noto Sans"/>
          <w:sz w:val="22"/>
          <w:szCs w:val="22"/>
        </w:rPr>
        <w:t xml:space="preserve">, </w:t>
      </w:r>
      <w:r w:rsidR="00AE3919" w:rsidRPr="00E07453">
        <w:rPr>
          <w:rFonts w:ascii="Noto Sans" w:hAnsi="Noto Sans" w:cs="Arial"/>
          <w:sz w:val="22"/>
          <w:szCs w:val="22"/>
        </w:rPr>
        <w:t>(BOIB núm. 102, de 3 d’agost),</w:t>
      </w:r>
      <w:r w:rsidRPr="00E07453">
        <w:rPr>
          <w:rFonts w:ascii="Noto Sans" w:eastAsia="Noto Sans" w:hAnsi="Noto Sans" w:cs="Noto Sans"/>
          <w:sz w:val="22"/>
          <w:szCs w:val="22"/>
        </w:rPr>
        <w:t xml:space="preserve"> s’autoritzà i es disposà el trasllat del personal i dels alumnes de l'IES Centre de Tecnificació Esportiva Illes Balears, al nou edifici situat a carrer Gran Via Asima 25 B, del municipi de Palma i s’autoritzaren els estudis de 1r i 2n d’ESO, encara que no està previst posar-los en funcionament.</w:t>
      </w:r>
    </w:p>
    <w:p w:rsidR="00287925" w:rsidRPr="00E07453" w:rsidRDefault="00287925" w:rsidP="00C26D95">
      <w:pPr>
        <w:pStyle w:val="NormalWeb"/>
        <w:shd w:val="clear" w:color="auto" w:fill="FFFFFF"/>
        <w:spacing w:before="240" w:beforeAutospacing="0" w:afterAutospacing="0"/>
        <w:rPr>
          <w:rFonts w:ascii="Noto Sans" w:hAnsi="Noto Sans"/>
          <w:sz w:val="22"/>
          <w:szCs w:val="22"/>
        </w:rPr>
      </w:pPr>
      <w:r w:rsidRPr="00E07453">
        <w:rPr>
          <w:rFonts w:ascii="Noto Sans" w:hAnsi="Noto Sans"/>
          <w:sz w:val="22"/>
          <w:szCs w:val="22"/>
        </w:rPr>
        <w:t>L’IES CTEIB imparteix, a més dels ensenyaments d’educació secundària obligatòria i de batxillerat vinculats als programes de tecnificació esportiva, ensenyaments esportius de règim especial i de formació professional de la família professional d’activitats físiques i esportives que es dirigeixen tant a alumnat esportista com a alumnat que no té la condició d’esportista d’alt nivell, d’alt rendiment o de tecnificació.</w:t>
      </w:r>
    </w:p>
    <w:p w:rsidR="00287925" w:rsidRPr="00E07453" w:rsidRDefault="00B92F82" w:rsidP="00C26D95">
      <w:pPr>
        <w:pStyle w:val="NormalWeb"/>
        <w:shd w:val="clear" w:color="auto" w:fill="FFFFFF"/>
        <w:spacing w:before="240" w:beforeAutospacing="0" w:afterAutospacing="0"/>
        <w:rPr>
          <w:rFonts w:ascii="Noto Sans" w:hAnsi="Noto Sans"/>
          <w:sz w:val="22"/>
          <w:szCs w:val="22"/>
        </w:rPr>
      </w:pPr>
      <w:r w:rsidRPr="00E07453">
        <w:rPr>
          <w:rFonts w:ascii="Noto Sans" w:hAnsi="Noto Sans"/>
          <w:sz w:val="22"/>
          <w:szCs w:val="22"/>
        </w:rPr>
        <w:t>Per això, amb la finalitat de garantir l’equitat i la no discriminació entre l’alumnat, s’ha</w:t>
      </w:r>
      <w:r w:rsidR="00287925" w:rsidRPr="00E07453">
        <w:rPr>
          <w:rFonts w:ascii="Noto Sans" w:hAnsi="Noto Sans"/>
          <w:sz w:val="22"/>
          <w:szCs w:val="22"/>
        </w:rPr>
        <w:t xml:space="preserve"> d’assegurar que tot l’alumnat del centre, amb independència de la seva condició esportiva, rep una educació de qualitat i una atenció adequada a les seves necessitats educatives, en el marc dels principis d’inclusió i d’atenció a la diversitat establerts en la normativa vigent.</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Al llarg dels anys que han transcorregut d’ençà de la seva creació hi ha hagut canvis importants que afecten l’IES Centre de Tecnificació Esportiva Illes Balears (en endavant  IES CTEIB), com per exemple els canvis </w:t>
      </w:r>
      <w:r w:rsidRPr="00E07453">
        <w:rPr>
          <w:rFonts w:ascii="Noto Sans" w:eastAsia="Noto Sans" w:hAnsi="Noto Sans" w:cs="Noto Sans"/>
          <w:lang w:val="ca-ES"/>
        </w:rPr>
        <w:t>normatius</w:t>
      </w:r>
      <w:r w:rsidR="00287925" w:rsidRPr="00E07453">
        <w:rPr>
          <w:rFonts w:ascii="Noto Sans" w:eastAsia="Noto Sans" w:hAnsi="Noto Sans" w:cs="Noto Sans"/>
          <w:lang w:val="ca-ES"/>
        </w:rPr>
        <w:t>, l’ampliació de l’oferta educativa amb estudis esportius de règim especial i de formació profes</w:t>
      </w:r>
      <w:r w:rsidR="00720D09" w:rsidRPr="00E07453">
        <w:rPr>
          <w:rFonts w:ascii="Noto Sans" w:eastAsia="Noto Sans" w:hAnsi="Noto Sans" w:cs="Noto Sans"/>
          <w:lang w:val="ca-ES"/>
        </w:rPr>
        <w:t>s</w:t>
      </w:r>
      <w:r w:rsidR="00287925" w:rsidRPr="00E07453">
        <w:rPr>
          <w:rFonts w:ascii="Noto Sans" w:eastAsia="Noto Sans" w:hAnsi="Noto Sans" w:cs="Noto Sans"/>
          <w:lang w:val="ca-ES"/>
        </w:rPr>
        <w:t>ional i</w:t>
      </w:r>
      <w:r w:rsidRPr="00E07453">
        <w:rPr>
          <w:rFonts w:ascii="Noto Sans" w:eastAsia="Noto Sans" w:hAnsi="Noto Sans" w:cs="Noto Sans"/>
          <w:lang w:val="ca-ES"/>
        </w:rPr>
        <w:t xml:space="preserve"> el</w:t>
      </w:r>
      <w:r w:rsidRPr="00E07453">
        <w:rPr>
          <w:rFonts w:ascii="Noto Sans" w:eastAsia="Noto Sans" w:hAnsi="Noto Sans" w:cs="Noto Sans"/>
          <w:color w:val="000000"/>
          <w:lang w:val="ca-ES"/>
        </w:rPr>
        <w:t xml:space="preserve"> trasllat a unes noves instal·lacions, i s'ha configurat una nova realitat que fa necessari abordar l'elaboració d'un nou marc regulador que possibiliti que l’IES CTEIB pugui donar la resposta més adequada a les necessitats del seu alumnat i de la societat actual, delimitar clarament els àmbits d’actuació que corresponen a la Conselleria de Turisme, Cultura i Esports i a la Conselleria d’Educació i Universitats i establir una coordinació efectiva entre ambdues que incideixi en la millora de l’atenció a l’alumnat de l’IES CTEIB. En conseqüència, és necessari elaborar una nova normativa específica que concreti els aspectes que no s’inclouen al Decret 4/2023</w:t>
      </w:r>
      <w:r w:rsidR="00E07453">
        <w:rPr>
          <w:rFonts w:ascii="Noto Sans" w:eastAsia="Noto Sans" w:hAnsi="Noto Sans" w:cs="Noto Sans"/>
          <w:color w:val="000000"/>
          <w:lang w:val="ca-ES"/>
        </w:rPr>
        <w:t>, de 13 de febrer,</w:t>
      </w:r>
      <w:r w:rsidRPr="00E07453">
        <w:rPr>
          <w:rFonts w:ascii="Noto Sans" w:eastAsia="Noto Sans" w:hAnsi="Noto Sans" w:cs="Noto Sans"/>
          <w:color w:val="000000"/>
          <w:lang w:val="ca-ES"/>
        </w:rPr>
        <w:t xml:space="preserve"> quant a organització i  funcionament del centre, i actualitzi la concreció de l’ordenació dels seus estudis que apareix a l’Ordre de 27 de febrer de 2007. Per això aquest Decret que recull aquestes especificitats.</w:t>
      </w:r>
    </w:p>
    <w:p w:rsidR="003424B9" w:rsidRPr="00E07453" w:rsidRDefault="00034E94" w:rsidP="00C26D95">
      <w:pPr>
        <w:pStyle w:val="NormalWeb"/>
        <w:spacing w:before="240" w:beforeAutospacing="0"/>
        <w:rPr>
          <w:rFonts w:ascii="Noto Sans" w:hAnsi="Noto Sans"/>
          <w:sz w:val="22"/>
          <w:szCs w:val="22"/>
        </w:rPr>
      </w:pPr>
      <w:r w:rsidRPr="00E07453">
        <w:rPr>
          <w:rFonts w:ascii="Noto Sans" w:eastAsia="Noto Sans" w:hAnsi="Noto Sans" w:cs="Noto Sans"/>
          <w:color w:val="000000"/>
          <w:sz w:val="22"/>
          <w:szCs w:val="22"/>
        </w:rPr>
        <w:t xml:space="preserve">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w:t>
      </w:r>
      <w:r w:rsidRPr="00E07453">
        <w:rPr>
          <w:rFonts w:ascii="Noto Sans" w:eastAsia="Noto Sans" w:hAnsi="Noto Sans" w:cs="Noto Sans"/>
          <w:sz w:val="22"/>
          <w:szCs w:val="22"/>
        </w:rPr>
        <w:t xml:space="preserve">Balears, </w:t>
      </w:r>
      <w:r w:rsidR="00AE3919" w:rsidRPr="00E07453">
        <w:rPr>
          <w:rFonts w:ascii="Noto Sans" w:hAnsi="Noto Sans" w:cs="Arial"/>
          <w:sz w:val="22"/>
          <w:szCs w:val="22"/>
        </w:rPr>
        <w:t>(BOIB núm. 21, de 16 de febrer)</w:t>
      </w:r>
      <w:r w:rsidR="00AE3919" w:rsidRPr="00E07453">
        <w:rPr>
          <w:rFonts w:ascii="Noto Sans" w:eastAsia="Noto Sans" w:hAnsi="Noto Sans" w:cs="Noto Sans"/>
          <w:sz w:val="22"/>
          <w:szCs w:val="22"/>
        </w:rPr>
        <w:t xml:space="preserve">, </w:t>
      </w:r>
      <w:r w:rsidRPr="00E07453">
        <w:rPr>
          <w:rFonts w:ascii="Noto Sans" w:eastAsia="Noto Sans" w:hAnsi="Noto Sans" w:cs="Noto Sans"/>
          <w:sz w:val="22"/>
          <w:szCs w:val="22"/>
        </w:rPr>
        <w:t>en la Disposició addicional  primera fa referència</w:t>
      </w:r>
      <w:r w:rsidRPr="00E07453">
        <w:rPr>
          <w:rFonts w:ascii="Noto Sans" w:eastAsia="Noto Sans" w:hAnsi="Noto Sans" w:cs="Noto Sans"/>
          <w:color w:val="000000"/>
          <w:sz w:val="22"/>
          <w:szCs w:val="22"/>
        </w:rPr>
        <w:t xml:space="preserve"> als centres dependents d’altres conselleries o administracions públiques i institucions, i especifica:</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i/>
          <w:color w:val="000000"/>
          <w:lang w:val="ca-ES"/>
        </w:rPr>
        <w:t>“El que disposa aquest Decret s’entén sense perjudici de les peculiaritats dels centres</w:t>
      </w:r>
      <w:r w:rsidRPr="00E07453">
        <w:rPr>
          <w:rFonts w:ascii="Noto Sans" w:eastAsia="Noto Sans" w:hAnsi="Noto Sans" w:cs="Noto Sans"/>
          <w:color w:val="000000"/>
          <w:lang w:val="ca-ES"/>
        </w:rPr>
        <w:t xml:space="preserve"> </w:t>
      </w:r>
      <w:r w:rsidRPr="00E07453">
        <w:rPr>
          <w:rFonts w:ascii="Noto Sans" w:eastAsia="Noto Sans" w:hAnsi="Noto Sans" w:cs="Noto Sans"/>
          <w:i/>
          <w:color w:val="000000"/>
          <w:lang w:val="ca-ES"/>
        </w:rPr>
        <w:t>docents de caràcter singular que, pel fet de pertànyer a altres conselleries del Govern</w:t>
      </w:r>
      <w:r w:rsidRPr="00E07453">
        <w:rPr>
          <w:rFonts w:ascii="Noto Sans" w:eastAsia="Noto Sans" w:hAnsi="Noto Sans" w:cs="Noto Sans"/>
          <w:color w:val="000000"/>
          <w:lang w:val="ca-ES"/>
        </w:rPr>
        <w:t xml:space="preserve"> </w:t>
      </w:r>
      <w:r w:rsidRPr="00E07453">
        <w:rPr>
          <w:rFonts w:ascii="Noto Sans" w:eastAsia="Noto Sans" w:hAnsi="Noto Sans" w:cs="Noto Sans"/>
          <w:i/>
          <w:color w:val="000000"/>
          <w:lang w:val="ca-ES"/>
        </w:rPr>
        <w:t>de les Illes Balears diferents a la Conselleria d’Educació i Formació Professional o a</w:t>
      </w:r>
      <w:r w:rsidRPr="00E07453">
        <w:rPr>
          <w:rFonts w:ascii="Noto Sans" w:eastAsia="Noto Sans" w:hAnsi="Noto Sans" w:cs="Noto Sans"/>
          <w:color w:val="000000"/>
          <w:lang w:val="ca-ES"/>
        </w:rPr>
        <w:t xml:space="preserve"> </w:t>
      </w:r>
      <w:r w:rsidRPr="00E07453">
        <w:rPr>
          <w:rFonts w:ascii="Noto Sans" w:eastAsia="Noto Sans" w:hAnsi="Noto Sans" w:cs="Noto Sans"/>
          <w:i/>
          <w:color w:val="000000"/>
          <w:lang w:val="ca-ES"/>
        </w:rPr>
        <w:t>altres administracions públiques i institucions, estiguin acollits a convenis específics de</w:t>
      </w:r>
      <w:r w:rsidRPr="00E07453">
        <w:rPr>
          <w:rFonts w:ascii="Noto Sans" w:eastAsia="Noto Sans" w:hAnsi="Noto Sans" w:cs="Noto Sans"/>
          <w:color w:val="000000"/>
          <w:lang w:val="ca-ES"/>
        </w:rPr>
        <w:t xml:space="preserve"> </w:t>
      </w:r>
      <w:r w:rsidRPr="00E07453">
        <w:rPr>
          <w:rFonts w:ascii="Noto Sans" w:eastAsia="Noto Sans" w:hAnsi="Noto Sans" w:cs="Noto Sans"/>
          <w:i/>
          <w:color w:val="000000"/>
          <w:lang w:val="ca-ES"/>
        </w:rPr>
        <w:t>funcionament, als quals s’aplicarà el Reglament aprovat per aquest Decret en allò que</w:t>
      </w:r>
      <w:r w:rsidRPr="00E07453">
        <w:rPr>
          <w:rFonts w:ascii="Noto Sans" w:eastAsia="Noto Sans" w:hAnsi="Noto Sans" w:cs="Noto Sans"/>
          <w:color w:val="000000"/>
          <w:lang w:val="ca-ES"/>
        </w:rPr>
        <w:t xml:space="preserve"> </w:t>
      </w:r>
      <w:r w:rsidRPr="00E07453">
        <w:rPr>
          <w:rFonts w:ascii="Noto Sans" w:eastAsia="Noto Sans" w:hAnsi="Noto Sans" w:cs="Noto Sans"/>
          <w:i/>
          <w:color w:val="000000"/>
          <w:lang w:val="ca-ES"/>
        </w:rPr>
        <w:t>no preveu la seva normativa específica”.</w:t>
      </w:r>
    </w:p>
    <w:p w:rsidR="003424B9" w:rsidRPr="00E07453" w:rsidRDefault="00034E94" w:rsidP="00C26D95">
      <w:pPr>
        <w:pStyle w:val="normal0"/>
        <w:pBdr>
          <w:top w:val="nil"/>
          <w:left w:val="nil"/>
          <w:bottom w:val="nil"/>
          <w:right w:val="nil"/>
          <w:between w:val="nil"/>
        </w:pBdr>
        <w:spacing w:before="240" w:after="28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Així mateix, en la Disposició addicional tercera es fa referència als centres públics de característiques especials i especifica que qualsevol centre de característiques especials es regirà per la seva normativa específica i, supletòriament, en tots els aspectes no regulats per aquesta, per aquest Decret</w:t>
      </w:r>
    </w:p>
    <w:p w:rsidR="003424B9" w:rsidRPr="00E07453" w:rsidRDefault="00034E94" w:rsidP="00C26D95">
      <w:pPr>
        <w:pStyle w:val="normal0"/>
        <w:spacing w:before="240" w:after="240" w:line="240" w:lineRule="auto"/>
        <w:rPr>
          <w:rFonts w:ascii="Noto Sans" w:eastAsia="Noto Sans" w:hAnsi="Noto Sans" w:cs="Noto Sans"/>
          <w:lang w:val="ca-ES"/>
        </w:rPr>
      </w:pPr>
      <w:r w:rsidRPr="00E07453">
        <w:rPr>
          <w:rFonts w:ascii="Noto Sans" w:eastAsia="Noto Sans" w:hAnsi="Noto Sans" w:cs="Noto Sans"/>
          <w:lang w:val="ca-ES"/>
        </w:rPr>
        <w:t>En un context on l'esport esdevé un element clau per a la salut, la cohesió social i el foment de valors com el treball en equip, la disciplina i l'esforç, és imprescindible dotar l’IES CTEIB, una institució fonamental per al desenvolupament i la promoció de l'esport a la nostra comunitat, dels instruments necessaris per garantir una formació integral i de qualitat als esportistes, i afavorir el treball conjunt entre la Conselleria d’Educació i Universitats i la Conselleria de Turisme, Cultura i Esports.</w:t>
      </w:r>
    </w:p>
    <w:p w:rsidR="001B1067" w:rsidRPr="00E07453" w:rsidRDefault="00034E94" w:rsidP="00C26D95">
      <w:pPr>
        <w:pStyle w:val="western"/>
        <w:spacing w:before="240" w:beforeAutospacing="0" w:after="0" w:line="240" w:lineRule="auto"/>
        <w:rPr>
          <w:rFonts w:ascii="Noto Sans" w:hAnsi="Noto Sans"/>
          <w:color w:val="FF0000"/>
          <w:lang w:val="ca-ES"/>
        </w:rPr>
      </w:pPr>
      <w:r w:rsidRPr="00E07453">
        <w:rPr>
          <w:rFonts w:ascii="Noto Sans" w:eastAsia="Noto Sans" w:hAnsi="Noto Sans" w:cs="Noto Sans"/>
          <w:color w:val="000000"/>
          <w:lang w:val="ca-ES"/>
        </w:rPr>
        <w:t>Per això, és necessari elaborar una nova normativa específica que s’adapti a les necessitats actuals i concreti els aspectes que no s’inclouen al Decret 4/2023 quant a organització i  funcionament de l’IES CTEIB, i actualitz</w:t>
      </w:r>
      <w:r w:rsidR="001B1067" w:rsidRPr="00E07453">
        <w:rPr>
          <w:rFonts w:ascii="Noto Sans" w:eastAsia="Noto Sans" w:hAnsi="Noto Sans" w:cs="Noto Sans"/>
          <w:color w:val="000000"/>
          <w:lang w:val="ca-ES"/>
        </w:rPr>
        <w:t>i l’ordenació dels seus estudis</w:t>
      </w:r>
      <w:r w:rsidR="00E07453">
        <w:rPr>
          <w:rFonts w:ascii="Noto Sans" w:eastAsia="Noto Sans" w:hAnsi="Noto Sans" w:cs="Noto Sans"/>
          <w:color w:val="000000"/>
          <w:lang w:val="ca-ES"/>
        </w:rPr>
        <w:t xml:space="preserve"> d’educació secundària obligatòria i de batxillerat</w:t>
      </w:r>
      <w:r w:rsidR="001B1067" w:rsidRPr="00E07453">
        <w:rPr>
          <w:rFonts w:ascii="Noto Sans" w:eastAsia="Noto Sans" w:hAnsi="Noto Sans" w:cs="Noto Sans"/>
          <w:color w:val="000000"/>
          <w:lang w:val="ca-ES"/>
        </w:rPr>
        <w:t xml:space="preserve">, </w:t>
      </w:r>
      <w:r w:rsidR="001B1067" w:rsidRPr="00E07453">
        <w:rPr>
          <w:rFonts w:ascii="Noto Sans" w:eastAsia="Noto Sans" w:hAnsi="Noto Sans" w:cs="Noto Sans"/>
          <w:color w:val="auto"/>
          <w:lang w:val="ca-ES"/>
        </w:rPr>
        <w:t>d’acord amb el</w:t>
      </w:r>
      <w:r w:rsidR="001B1067" w:rsidRPr="00E07453">
        <w:rPr>
          <w:rFonts w:ascii="Noto Sans" w:hAnsi="Noto Sans"/>
          <w:color w:val="auto"/>
          <w:lang w:val="ca-ES"/>
        </w:rPr>
        <w:t xml:space="preserve"> Decret 42/2025, d’1 d’agost, pel qual s’estableixen l’ordenació i el currículum de l’educació secundària obligatòria a les Illes Balears i es modifica 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 (BOIB ext. núm. 103, de 4 d’agost) i, per</w:t>
      </w:r>
      <w:r w:rsidR="001B1067" w:rsidRPr="00E07453">
        <w:rPr>
          <w:rFonts w:ascii="Noto Sans" w:hAnsi="Noto Sans"/>
          <w:color w:val="FF0000"/>
          <w:lang w:val="ca-ES"/>
        </w:rPr>
        <w:t xml:space="preserve"> </w:t>
      </w:r>
      <w:r w:rsidR="001B1067" w:rsidRPr="00E07453">
        <w:rPr>
          <w:rFonts w:ascii="Noto Sans" w:hAnsi="Noto Sans"/>
          <w:color w:val="auto"/>
          <w:lang w:val="ca-ES"/>
        </w:rPr>
        <w:t>l’altra, el Decret 43/2025, d’1 d’agost, pel qual s’estableixen l’ordenació i el currículum del batxillerat a les Illes Balears (BOIB ext. núm. 103, de 4 d’agost).</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Aquest Decret consta d’un preàmbul i desset articles, tres disposicions addicionals, una disposició derogatòria i tres disposicions finals. Els articles es distribueixen en tres </w:t>
      </w:r>
      <w:r w:rsidR="00C26D95">
        <w:rPr>
          <w:rFonts w:ascii="Noto Sans" w:eastAsia="Noto Sans" w:hAnsi="Noto Sans" w:cs="Noto Sans"/>
          <w:lang w:val="ca-ES"/>
        </w:rPr>
        <w:t>capítols</w:t>
      </w:r>
      <w:r w:rsidRPr="00E07453">
        <w:rPr>
          <w:rFonts w:ascii="Noto Sans" w:eastAsia="Noto Sans" w:hAnsi="Noto Sans" w:cs="Noto Sans"/>
          <w:lang w:val="ca-ES"/>
        </w:rPr>
        <w:t xml:space="preserve">, per una banda, al </w:t>
      </w:r>
      <w:r w:rsidR="00C26D95">
        <w:rPr>
          <w:rFonts w:ascii="Noto Sans" w:eastAsia="Noto Sans" w:hAnsi="Noto Sans" w:cs="Noto Sans"/>
          <w:lang w:val="ca-ES"/>
        </w:rPr>
        <w:t>cap</w:t>
      </w:r>
      <w:r w:rsidRPr="00E07453">
        <w:rPr>
          <w:rFonts w:ascii="Noto Sans" w:eastAsia="Noto Sans" w:hAnsi="Noto Sans" w:cs="Noto Sans"/>
          <w:lang w:val="ca-ES"/>
        </w:rPr>
        <w:t>ítol I es recullen les dispos</w:t>
      </w:r>
      <w:r w:rsidR="00C26D95">
        <w:rPr>
          <w:rFonts w:ascii="Noto Sans" w:eastAsia="Noto Sans" w:hAnsi="Noto Sans" w:cs="Noto Sans"/>
          <w:lang w:val="ca-ES"/>
        </w:rPr>
        <w:t>icions de caràcter general, al cap</w:t>
      </w:r>
      <w:r w:rsidRPr="00E07453">
        <w:rPr>
          <w:rFonts w:ascii="Noto Sans" w:eastAsia="Noto Sans" w:hAnsi="Noto Sans" w:cs="Noto Sans"/>
          <w:lang w:val="ca-ES"/>
        </w:rPr>
        <w:t>ítol 2 els articles referits a l’organitzac</w:t>
      </w:r>
      <w:r w:rsidR="00C26D95">
        <w:rPr>
          <w:rFonts w:ascii="Noto Sans" w:eastAsia="Noto Sans" w:hAnsi="Noto Sans" w:cs="Noto Sans"/>
          <w:lang w:val="ca-ES"/>
        </w:rPr>
        <w:t>ió del centre i, finalment, al cap</w:t>
      </w:r>
      <w:r w:rsidRPr="00E07453">
        <w:rPr>
          <w:rFonts w:ascii="Noto Sans" w:eastAsia="Noto Sans" w:hAnsi="Noto Sans" w:cs="Noto Sans"/>
          <w:lang w:val="ca-ES"/>
        </w:rPr>
        <w:t>ítol III els articles que regulen els aspectes d’ordenació i organització dels ensenyaments</w:t>
      </w:r>
      <w:r w:rsidR="00D57C19">
        <w:rPr>
          <w:rFonts w:ascii="Noto Sans" w:eastAsia="Noto Sans" w:hAnsi="Noto Sans" w:cs="Noto Sans"/>
          <w:lang w:val="ca-ES"/>
        </w:rPr>
        <w:t>.</w:t>
      </w:r>
    </w:p>
    <w:p w:rsidR="003424B9" w:rsidRPr="00E07453" w:rsidRDefault="00034E94" w:rsidP="00C26D95">
      <w:pPr>
        <w:pStyle w:val="normal0"/>
        <w:spacing w:before="240" w:line="240" w:lineRule="auto"/>
        <w:jc w:val="center"/>
        <w:rPr>
          <w:rFonts w:ascii="Noto Sans" w:eastAsia="Noto Sans" w:hAnsi="Noto Sans" w:cs="Noto Sans"/>
          <w:b/>
          <w:lang w:val="ca-ES"/>
        </w:rPr>
      </w:pPr>
      <w:r w:rsidRPr="00E07453">
        <w:rPr>
          <w:rFonts w:ascii="Noto Sans" w:eastAsia="Noto Sans" w:hAnsi="Noto Sans" w:cs="Noto Sans"/>
          <w:b/>
          <w:lang w:val="ca-ES"/>
        </w:rPr>
        <w:t>III</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Pel que fa als principis de bona regulació establerts en l'article 129.1 de la Llei 39/2015, d'1 d'octubre, del procediment administratiu comú de les administracions públiques, aquest Decret dona compliment als principis de necessitat i eficàcia, atès que el seu objectiu és adaptar el seu contingut i el que es disposa al Decret 4/2023, de 13 de febrer,  a la realitat actual de l’IES CTEIB, afavorir l’exercici d’autonomia d’aquest centre per tal d'aconseguir la millora de la qualitat educativa. </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Així mateix, aquest Decret conté la regulació imprescindible per atendre aquesta necessitat i la iniciativa s'exerceix de manera coherent amb la resta de l'ordenament jurídic nacional i de la Unió Europea, d'acord amb els principis de proporcionalitat i seguretat jurídica. En el Decret d'acord amb el principi d'eficiència, no s'estableixen càrregues administratives per als interessats, ni càrregues administratives innecessàries per aconseguir els objectius que s'hi preveuen.</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A tot això s'ha d'afegir que, per complir el principi de transparència d'acord amb el que s'estableix en l'article 133.1 de la Llei 39/2015, d'1 d'octubre, s'ha fet la consulta prèvia a l'elaboració del Projecte de decret i s'han duit a terme l'audiència i la informació públiques previstes en els articles 55 i 58 de la Llei 1/2019, de 31 de gener. També s'ha posat a disposició dels ciutadans tota la documentació relativa a la seva elaboració, en els termes de l'article 7 de la Llei 19/2013, de 9 de desembre, de transparència, accés a la informació pública i bon govern, i de l'article 129.5 de la Llei 39/2015, d'1 d'octubre. Així mateix, s'han sol·licitat els informes i dictàmens preceptius pertinents.</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Quant als principis de qualitat i simplificació, establerts en l’article 49.1 de la llei 1/2019, aquest Decret recull les especificitat de l’organització</w:t>
      </w:r>
      <w:r w:rsidRPr="00E07453">
        <w:rPr>
          <w:rFonts w:ascii="Noto Sans" w:eastAsia="Noto Sans" w:hAnsi="Noto Sans" w:cs="Noto Sans"/>
          <w:color w:val="FF0000"/>
          <w:lang w:val="ca-ES"/>
        </w:rPr>
        <w:t xml:space="preserve"> </w:t>
      </w:r>
      <w:r w:rsidRPr="00E07453">
        <w:rPr>
          <w:rFonts w:ascii="Noto Sans" w:eastAsia="Noto Sans" w:hAnsi="Noto Sans" w:cs="Noto Sans"/>
          <w:lang w:val="ca-ES"/>
        </w:rPr>
        <w:t>de l’IES CETEIB que complementen la normativa existent. El procediment d'elaboració del Decret s'ha ajustat al procediment establert en la Llei 1/2019, atès que s'ha donat resposta a la necessitat de la comunitat educativa i s'ha garantit la participació de tots els sectors implicats.</w:t>
      </w:r>
    </w:p>
    <w:p w:rsidR="003424B9" w:rsidRPr="00E07453" w:rsidRDefault="00034E94" w:rsidP="00C26D95">
      <w:pPr>
        <w:pStyle w:val="normal0"/>
        <w:pBdr>
          <w:top w:val="nil"/>
          <w:left w:val="nil"/>
          <w:bottom w:val="nil"/>
          <w:right w:val="nil"/>
          <w:between w:val="nil"/>
        </w:pBdr>
        <w:spacing w:before="240" w:after="28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La regulació d'aquest Decret no afecta els drets de la ciutadania establerts en la Constitució espanyola i en l'Estatut d'autonomia de les Illes Balears, tota vegada que aquests estan garantits per la Llei orgànica 2/2006, de 3 de maig, d'educació.</w:t>
      </w:r>
    </w:p>
    <w:p w:rsidR="003424B9" w:rsidRPr="00E07453" w:rsidRDefault="00034E94" w:rsidP="00C26D95">
      <w:pPr>
        <w:pStyle w:val="normal0"/>
        <w:pBdr>
          <w:top w:val="nil"/>
          <w:left w:val="nil"/>
          <w:bottom w:val="nil"/>
          <w:right w:val="nil"/>
          <w:between w:val="nil"/>
        </w:pBdr>
        <w:spacing w:before="240" w:after="28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D'acord amb l'article 58.2 de l'Estatut d'autonomia de les Illes Balears i els articles 14.1 i 17 de la Llei 1/2019, el Govern està facultat per aprovar aquest Decret.</w:t>
      </w:r>
    </w:p>
    <w:p w:rsidR="003424B9" w:rsidRPr="00E07453" w:rsidRDefault="00034E94" w:rsidP="00C26D95">
      <w:pPr>
        <w:pStyle w:val="normal0"/>
        <w:spacing w:before="240" w:after="240" w:line="240" w:lineRule="auto"/>
        <w:ind w:left="60"/>
        <w:rPr>
          <w:rFonts w:ascii="Noto Sans" w:eastAsia="Noto Sans" w:hAnsi="Noto Sans" w:cs="Noto Sans"/>
          <w:color w:val="231F20"/>
          <w:lang w:val="ca-ES"/>
        </w:rPr>
      </w:pPr>
      <w:r w:rsidRPr="00E07453">
        <w:rPr>
          <w:rFonts w:ascii="Noto Sans" w:eastAsia="Noto Sans" w:hAnsi="Noto Sans" w:cs="Noto Sans"/>
          <w:color w:val="231F20"/>
          <w:lang w:val="ca-ES"/>
        </w:rPr>
        <w:t>Per tot l’exposat, a proposta del conseller d’Educació i Universitats i del conseller de Turisme, Cultura i Esports, d’acord amb el Consell Consultiu de les Illes Balears i havent-ho considerat el Consell de Govern en la sessió celebrada el dia XXXX de XXXXX de 202XX, dict el següent</w:t>
      </w:r>
    </w:p>
    <w:p w:rsidR="003424B9" w:rsidRPr="00E07453" w:rsidRDefault="00034E94" w:rsidP="00C26D95">
      <w:pPr>
        <w:pStyle w:val="normal0"/>
        <w:spacing w:before="240" w:after="240" w:line="240" w:lineRule="auto"/>
        <w:ind w:left="60"/>
        <w:rPr>
          <w:rFonts w:ascii="Noto Sans" w:eastAsia="Noto Sans" w:hAnsi="Noto Sans" w:cs="Noto Sans"/>
          <w:b/>
          <w:color w:val="231F20"/>
          <w:lang w:val="ca-ES"/>
        </w:rPr>
      </w:pPr>
      <w:r w:rsidRPr="00E07453">
        <w:rPr>
          <w:rFonts w:ascii="Noto Sans" w:eastAsia="Noto Sans" w:hAnsi="Noto Sans" w:cs="Noto Sans"/>
          <w:b/>
          <w:color w:val="231F20"/>
          <w:lang w:val="ca-ES"/>
        </w:rPr>
        <w:t>DECRET</w:t>
      </w:r>
    </w:p>
    <w:p w:rsidR="003424B9" w:rsidRPr="00E07453" w:rsidRDefault="00C26D95" w:rsidP="00C26D95">
      <w:pPr>
        <w:pStyle w:val="normal0"/>
        <w:spacing w:before="240" w:line="240" w:lineRule="auto"/>
        <w:rPr>
          <w:rFonts w:ascii="Noto Sans" w:eastAsia="Noto Sans" w:hAnsi="Noto Sans" w:cs="Noto Sans"/>
          <w:b/>
          <w:color w:val="231F20"/>
          <w:lang w:val="ca-ES"/>
        </w:rPr>
      </w:pPr>
      <w:r>
        <w:rPr>
          <w:rFonts w:ascii="Noto Sans" w:eastAsia="Noto Sans" w:hAnsi="Noto Sans" w:cs="Noto Sans"/>
          <w:b/>
          <w:color w:val="231F20"/>
          <w:lang w:val="ca-ES"/>
        </w:rPr>
        <w:t>CAPÍTOL</w:t>
      </w:r>
      <w:r w:rsidR="00034E94" w:rsidRPr="00E07453">
        <w:rPr>
          <w:rFonts w:ascii="Noto Sans" w:eastAsia="Noto Sans" w:hAnsi="Noto Sans" w:cs="Noto Sans"/>
          <w:b/>
          <w:color w:val="231F20"/>
          <w:lang w:val="ca-ES"/>
        </w:rPr>
        <w:t xml:space="preserve"> I. DISPOSICIONS DE CARÀCTER GENERAL</w:t>
      </w:r>
    </w:p>
    <w:p w:rsidR="003424B9" w:rsidRPr="00E07453" w:rsidRDefault="00034E94" w:rsidP="00C26D95">
      <w:pPr>
        <w:pStyle w:val="normal0"/>
        <w:spacing w:before="24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1</w:t>
      </w:r>
    </w:p>
    <w:p w:rsidR="003424B9" w:rsidRPr="00E07453" w:rsidRDefault="00034E94" w:rsidP="00C26D95">
      <w:pPr>
        <w:pStyle w:val="normal0"/>
        <w:spacing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Objecte i àmbit d’aplicació</w:t>
      </w:r>
    </w:p>
    <w:p w:rsidR="003424B9" w:rsidRPr="00E07453" w:rsidRDefault="00034E94" w:rsidP="00C26D95">
      <w:pPr>
        <w:pStyle w:val="normal0"/>
        <w:spacing w:before="240" w:after="240" w:line="240" w:lineRule="auto"/>
        <w:ind w:left="284" w:hanging="284"/>
        <w:rPr>
          <w:rFonts w:ascii="Noto Sans" w:eastAsia="Noto Sans" w:hAnsi="Noto Sans" w:cs="Noto Sans"/>
          <w:lang w:val="ca-ES"/>
        </w:rPr>
      </w:pPr>
      <w:r w:rsidRPr="00E07453">
        <w:rPr>
          <w:rFonts w:ascii="Noto Sans" w:eastAsia="Noto Sans" w:hAnsi="Noto Sans" w:cs="Noto Sans"/>
          <w:lang w:val="ca-ES"/>
        </w:rPr>
        <w:t>1. L’IES centre de tecnificació esportiva Illes Balears (IES CTEIB) és un centre d’educació secundària que ofereix una atenció específica a l’alumnat que forma part dels grups dels Programes de Tecnificació de la Fundació per a l’Esport Balear i per a qui tengui la consideració d’esportista  d’alt nivell o alt rendiment perquè pugui compaginar la pràctica esportiva d’alt nivell amb els seus estudis, mitjançant l’adopció de mesures acadèmiques especials.</w:t>
      </w:r>
    </w:p>
    <w:p w:rsidR="003424B9" w:rsidRPr="00D57C19" w:rsidRDefault="00034E94" w:rsidP="00C26D95">
      <w:pPr>
        <w:pStyle w:val="normal0"/>
        <w:spacing w:before="240" w:after="240" w:line="240" w:lineRule="auto"/>
        <w:ind w:left="284" w:hanging="284"/>
        <w:rPr>
          <w:rFonts w:ascii="Noto Sans" w:eastAsia="Noto Sans" w:hAnsi="Noto Sans" w:cs="Noto Sans"/>
          <w:lang w:val="ca-ES"/>
        </w:rPr>
      </w:pPr>
      <w:r w:rsidRPr="00D57C19">
        <w:rPr>
          <w:rFonts w:ascii="Noto Sans" w:eastAsia="Noto Sans" w:hAnsi="Noto Sans" w:cs="Noto Sans"/>
          <w:lang w:val="ca-ES"/>
        </w:rPr>
        <w:t xml:space="preserve">2. Així mateix, l’IES CTEIB ofereix ensenyaments esportius de </w:t>
      </w:r>
      <w:r w:rsidR="00720D09" w:rsidRPr="00D57C19">
        <w:rPr>
          <w:rFonts w:ascii="Noto Sans" w:eastAsia="Noto Sans" w:hAnsi="Noto Sans" w:cs="Noto Sans"/>
          <w:lang w:val="ca-ES"/>
        </w:rPr>
        <w:t>r</w:t>
      </w:r>
      <w:r w:rsidRPr="00D57C19">
        <w:rPr>
          <w:rFonts w:ascii="Noto Sans" w:eastAsia="Noto Sans" w:hAnsi="Noto Sans" w:cs="Noto Sans"/>
          <w:lang w:val="ca-ES"/>
        </w:rPr>
        <w:t xml:space="preserve">ègim </w:t>
      </w:r>
      <w:r w:rsidR="00720D09" w:rsidRPr="00D57C19">
        <w:rPr>
          <w:rFonts w:ascii="Noto Sans" w:eastAsia="Noto Sans" w:hAnsi="Noto Sans" w:cs="Noto Sans"/>
          <w:lang w:val="ca-ES"/>
        </w:rPr>
        <w:t>especial i de f</w:t>
      </w:r>
      <w:r w:rsidRPr="00D57C19">
        <w:rPr>
          <w:rFonts w:ascii="Noto Sans" w:eastAsia="Noto Sans" w:hAnsi="Noto Sans" w:cs="Noto Sans"/>
          <w:lang w:val="ca-ES"/>
        </w:rPr>
        <w:t xml:space="preserve">ormació </w:t>
      </w:r>
      <w:r w:rsidR="00720D09" w:rsidRPr="00D57C19">
        <w:rPr>
          <w:rFonts w:ascii="Noto Sans" w:eastAsia="Noto Sans" w:hAnsi="Noto Sans" w:cs="Noto Sans"/>
          <w:lang w:val="ca-ES"/>
        </w:rPr>
        <w:t>p</w:t>
      </w:r>
      <w:r w:rsidRPr="00D57C19">
        <w:rPr>
          <w:rFonts w:ascii="Noto Sans" w:eastAsia="Noto Sans" w:hAnsi="Noto Sans" w:cs="Noto Sans"/>
          <w:lang w:val="ca-ES"/>
        </w:rPr>
        <w:t xml:space="preserve">rofessional de la família d’Activitats </w:t>
      </w:r>
      <w:r w:rsidR="00720D09" w:rsidRPr="00D57C19">
        <w:rPr>
          <w:rFonts w:ascii="Noto Sans" w:eastAsia="Noto Sans" w:hAnsi="Noto Sans" w:cs="Noto Sans"/>
          <w:lang w:val="ca-ES"/>
        </w:rPr>
        <w:t>f</w:t>
      </w:r>
      <w:r w:rsidRPr="00D57C19">
        <w:rPr>
          <w:rFonts w:ascii="Noto Sans" w:eastAsia="Noto Sans" w:hAnsi="Noto Sans" w:cs="Noto Sans"/>
          <w:lang w:val="ca-ES"/>
        </w:rPr>
        <w:t xml:space="preserve">ísiques i </w:t>
      </w:r>
      <w:r w:rsidR="00720D09" w:rsidRPr="00D57C19">
        <w:rPr>
          <w:rFonts w:ascii="Noto Sans" w:eastAsia="Noto Sans" w:hAnsi="Noto Sans" w:cs="Noto Sans"/>
          <w:lang w:val="ca-ES"/>
        </w:rPr>
        <w:t>e</w:t>
      </w:r>
      <w:r w:rsidRPr="00D57C19">
        <w:rPr>
          <w:rFonts w:ascii="Noto Sans" w:eastAsia="Noto Sans" w:hAnsi="Noto Sans" w:cs="Noto Sans"/>
          <w:lang w:val="ca-ES"/>
        </w:rPr>
        <w:t>sportives,</w:t>
      </w:r>
      <w:r w:rsidR="00E2700C" w:rsidRPr="00D57C19">
        <w:rPr>
          <w:rFonts w:ascii="Noto Sans" w:eastAsia="Noto Sans" w:hAnsi="Noto Sans" w:cs="Noto Sans"/>
          <w:lang w:val="ca-ES"/>
        </w:rPr>
        <w:t xml:space="preserve"> que podran cursar tant l’alumnat esportista, com alumnat que no tengui la condició d’esportista d’alt nivell, d’alt rendiment o de tecnificació. Aquests ensenyaments </w:t>
      </w:r>
      <w:r w:rsidRPr="00D57C19">
        <w:rPr>
          <w:rFonts w:ascii="Noto Sans" w:eastAsia="Noto Sans" w:hAnsi="Noto Sans" w:cs="Noto Sans"/>
          <w:lang w:val="ca-ES"/>
        </w:rPr>
        <w:t>no estan vinculats a la Direcció Genera</w:t>
      </w:r>
      <w:r w:rsidR="00E2700C" w:rsidRPr="00D57C19">
        <w:rPr>
          <w:rFonts w:ascii="Noto Sans" w:eastAsia="Noto Sans" w:hAnsi="Noto Sans" w:cs="Noto Sans"/>
          <w:lang w:val="ca-ES"/>
        </w:rPr>
        <w:t xml:space="preserve">l de Turisme, Cultura i Esports i es regeixen per la normativa educativa general aplicable en </w:t>
      </w:r>
      <w:r w:rsidR="00E07453" w:rsidRPr="00D57C19">
        <w:rPr>
          <w:rFonts w:ascii="Noto Sans" w:eastAsia="Noto Sans" w:hAnsi="Noto Sans" w:cs="Noto Sans"/>
          <w:lang w:val="ca-ES"/>
        </w:rPr>
        <w:t>matèria</w:t>
      </w:r>
      <w:r w:rsidR="00E2700C" w:rsidRPr="00D57C19">
        <w:rPr>
          <w:rFonts w:ascii="Noto Sans" w:eastAsia="Noto Sans" w:hAnsi="Noto Sans" w:cs="Noto Sans"/>
          <w:lang w:val="ca-ES"/>
        </w:rPr>
        <w:t xml:space="preserve"> d’ensenyaments esportius de règim especial i de formació professional.</w:t>
      </w:r>
    </w:p>
    <w:p w:rsidR="00B92F82" w:rsidRPr="00D57C19" w:rsidRDefault="00B92F82" w:rsidP="00C26D95">
      <w:pPr>
        <w:pStyle w:val="normal0"/>
        <w:spacing w:before="240" w:after="240" w:line="240" w:lineRule="auto"/>
        <w:ind w:left="284" w:hanging="284"/>
        <w:rPr>
          <w:rFonts w:ascii="Noto Sans" w:eastAsia="Noto Sans" w:hAnsi="Noto Sans" w:cs="Noto Sans"/>
          <w:lang w:val="ca-ES"/>
        </w:rPr>
      </w:pPr>
      <w:r w:rsidRPr="00D57C19">
        <w:rPr>
          <w:rFonts w:ascii="Noto Sans" w:eastAsia="Noto Sans" w:hAnsi="Noto Sans" w:cs="Noto Sans"/>
          <w:lang w:val="ca-ES"/>
        </w:rPr>
        <w:t>3. L’IES CTEIB té com a finalitat garantir una educació de qualitat i en condicions d’equitat a tot l’alumnat escolaritzat al centre, inclòs l’alumnat que cursa ensenyaments esportius de règim especial i de formació professional i que no té la condició d’esportista d’alt nivell, d’alt rendiment o de tecnificació, d’acord amb els principis d’inclusió, igualtat d’oportunitats i atenció a la diversitat establerts en la normativa vigent.</w:t>
      </w:r>
    </w:p>
    <w:p w:rsidR="003424B9" w:rsidRPr="00E07453" w:rsidRDefault="00E2700C" w:rsidP="00C26D95">
      <w:pPr>
        <w:pStyle w:val="normal0"/>
        <w:spacing w:before="240" w:line="240" w:lineRule="auto"/>
        <w:ind w:left="284" w:hanging="284"/>
        <w:rPr>
          <w:rFonts w:ascii="Noto Sans" w:eastAsia="Noto Sans" w:hAnsi="Noto Sans" w:cs="Noto Sans"/>
          <w:color w:val="231F20"/>
          <w:lang w:val="ca-ES"/>
        </w:rPr>
      </w:pPr>
      <w:r w:rsidRPr="00E07453">
        <w:rPr>
          <w:rFonts w:ascii="Noto Sans" w:eastAsia="Noto Sans" w:hAnsi="Noto Sans" w:cs="Noto Sans"/>
          <w:lang w:val="ca-ES"/>
        </w:rPr>
        <w:t>4</w:t>
      </w:r>
      <w:r w:rsidR="00034E94" w:rsidRPr="00E07453">
        <w:rPr>
          <w:rFonts w:ascii="Noto Sans" w:eastAsia="Noto Sans" w:hAnsi="Noto Sans" w:cs="Noto Sans"/>
          <w:lang w:val="ca-ES"/>
        </w:rPr>
        <w:t xml:space="preserve">.El present Decret té per objecte, atesa la singularitat d’aquest centre, regular els aspectes específics d’organització i funcionament de l’IES CTEIB que no apareixen al Decret 4/2023 de 13 de febrer </w:t>
      </w:r>
      <w:r w:rsidR="00034E94" w:rsidRPr="00E07453">
        <w:rPr>
          <w:rFonts w:ascii="Noto Sans" w:eastAsia="Noto Sans" w:hAnsi="Noto Sans" w:cs="Noto Sans"/>
          <w:color w:val="231F20"/>
          <w:lang w:val="ca-ES"/>
        </w:rPr>
        <w:t>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w:t>
      </w:r>
    </w:p>
    <w:p w:rsidR="003424B9" w:rsidRPr="00E07453" w:rsidRDefault="00E2700C" w:rsidP="00C26D95">
      <w:pPr>
        <w:pStyle w:val="normal0"/>
        <w:spacing w:before="240" w:line="240" w:lineRule="auto"/>
        <w:ind w:left="284" w:hanging="284"/>
        <w:rPr>
          <w:rFonts w:ascii="Noto Sans" w:eastAsia="Noto Sans" w:hAnsi="Noto Sans" w:cs="Noto Sans"/>
          <w:lang w:val="ca-ES"/>
        </w:rPr>
      </w:pPr>
      <w:r w:rsidRPr="00E07453">
        <w:rPr>
          <w:rFonts w:ascii="Noto Sans" w:eastAsia="Noto Sans" w:hAnsi="Noto Sans" w:cs="Noto Sans"/>
          <w:lang w:val="ca-ES"/>
        </w:rPr>
        <w:t>5</w:t>
      </w:r>
      <w:r w:rsidR="00034E94" w:rsidRPr="00E07453">
        <w:rPr>
          <w:rFonts w:ascii="Noto Sans" w:eastAsia="Noto Sans" w:hAnsi="Noto Sans" w:cs="Noto Sans"/>
          <w:lang w:val="ca-ES"/>
        </w:rPr>
        <w:t>. Així, amb caràcter general, l’organització i funcionament de l’IES CTEIB es regirà pel que s’estableix al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 i, a més a més, amb els aspectes que es concreten en aquest Decret</w:t>
      </w:r>
      <w:r w:rsidR="00AA40EA" w:rsidRPr="00E07453">
        <w:rPr>
          <w:rFonts w:ascii="Noto Sans" w:eastAsia="Noto Sans" w:hAnsi="Noto Sans" w:cs="Noto Sans"/>
          <w:lang w:val="ca-ES"/>
        </w:rPr>
        <w:t>.</w:t>
      </w:r>
    </w:p>
    <w:p w:rsidR="003424B9" w:rsidRPr="00E07453" w:rsidRDefault="00AA40EA" w:rsidP="00C26D95">
      <w:pPr>
        <w:pStyle w:val="normal0"/>
        <w:spacing w:before="240" w:line="240" w:lineRule="auto"/>
        <w:ind w:left="284" w:hanging="284"/>
        <w:rPr>
          <w:rFonts w:ascii="Noto Sans" w:eastAsia="Noto Sans" w:hAnsi="Noto Sans" w:cs="Noto Sans"/>
          <w:lang w:val="ca-ES"/>
        </w:rPr>
      </w:pPr>
      <w:r w:rsidRPr="00E07453">
        <w:rPr>
          <w:rFonts w:ascii="Noto Sans" w:eastAsia="Noto Sans" w:hAnsi="Noto Sans" w:cs="Noto Sans"/>
          <w:lang w:val="ca-ES"/>
        </w:rPr>
        <w:t>6</w:t>
      </w:r>
      <w:r w:rsidR="00034E94" w:rsidRPr="00E07453">
        <w:rPr>
          <w:rFonts w:ascii="Noto Sans" w:eastAsia="Noto Sans" w:hAnsi="Noto Sans" w:cs="Noto Sans"/>
          <w:lang w:val="ca-ES"/>
        </w:rPr>
        <w:t>. Aquest Decret també modifica, concreta i adapta a la singularitat del centre alguns aspectes de l’ordenació i l’organització de l’ensenyament secundari obligatori i del batxillerat que es recullen a l’Ordre del conseller d’Educació i Cultura, de dia 27 de febrer de 2007, per la qual es regula l’ordenació i l’organització dels ensenya</w:t>
      </w:r>
      <w:r w:rsidR="000C23C2" w:rsidRPr="00E07453">
        <w:rPr>
          <w:rFonts w:ascii="Noto Sans" w:eastAsia="Noto Sans" w:hAnsi="Noto Sans" w:cs="Noto Sans"/>
          <w:lang w:val="ca-ES"/>
        </w:rPr>
        <w:t>ments de tercer i quart curs d’e</w:t>
      </w:r>
      <w:r w:rsidR="00034E94" w:rsidRPr="00E07453">
        <w:rPr>
          <w:rFonts w:ascii="Noto Sans" w:eastAsia="Noto Sans" w:hAnsi="Noto Sans" w:cs="Noto Sans"/>
          <w:lang w:val="ca-ES"/>
        </w:rPr>
        <w:t>ducació secundària obligatòria i els ensenyaments de batxillerat a l’Institut d’Educació Secundària Centre de Tecnificació Esportiva Illes Balears, d’acord amb, per una banda, el Decret 42/2025, d’1 d’agost, pel qual s’estableixen l’ordenació i el currículum de l’educació secundària obligatòria a les Illes Balears i es modifica 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 i, per l’altra, el Decret 43/2025, d’1 d’agost, pel qual s’estableixen l’ordenació i el currículum del batxillerat a les Illes Balears.</w:t>
      </w:r>
    </w:p>
    <w:p w:rsidR="00AA40EA" w:rsidRPr="00D57C19" w:rsidRDefault="00AA40EA" w:rsidP="00C26D95">
      <w:pPr>
        <w:pStyle w:val="normal0"/>
        <w:spacing w:before="240" w:line="240" w:lineRule="auto"/>
        <w:ind w:left="284" w:hanging="284"/>
        <w:rPr>
          <w:rFonts w:ascii="Noto Sans" w:eastAsia="Noto Sans" w:hAnsi="Noto Sans" w:cs="Noto Sans"/>
          <w:lang w:val="ca-ES"/>
        </w:rPr>
      </w:pPr>
      <w:r w:rsidRPr="00D57C19">
        <w:rPr>
          <w:rFonts w:ascii="Noto Sans" w:eastAsia="Noto Sans" w:hAnsi="Noto Sans" w:cs="Noto Sans"/>
          <w:lang w:val="ca-ES"/>
        </w:rPr>
        <w:t>7. Les especificitats d’organització i funcionament que es regulen en aquest Decret, derivades de la singularitat de l’IES CTEIB com a centre de tecnificació esportiva, no supos</w:t>
      </w:r>
      <w:r w:rsidR="00D57C19" w:rsidRPr="00D57C19">
        <w:rPr>
          <w:rFonts w:ascii="Noto Sans" w:eastAsia="Noto Sans" w:hAnsi="Noto Sans" w:cs="Noto Sans"/>
          <w:lang w:val="ca-ES"/>
        </w:rPr>
        <w:t>en</w:t>
      </w:r>
      <w:r w:rsidRPr="00D57C19">
        <w:rPr>
          <w:rFonts w:ascii="Noto Sans" w:eastAsia="Noto Sans" w:hAnsi="Noto Sans" w:cs="Noto Sans"/>
          <w:lang w:val="ca-ES"/>
        </w:rPr>
        <w:t xml:space="preserve"> la modificació dels drets </w:t>
      </w:r>
      <w:r w:rsidR="00D57C19" w:rsidRPr="00D57C19">
        <w:rPr>
          <w:rFonts w:ascii="Noto Sans" w:eastAsia="Noto Sans" w:hAnsi="Noto Sans" w:cs="Noto Sans"/>
          <w:lang w:val="ca-ES"/>
        </w:rPr>
        <w:t>dels funcionaris</w:t>
      </w:r>
      <w:r w:rsidRPr="00D57C19">
        <w:rPr>
          <w:rFonts w:ascii="Noto Sans" w:eastAsia="Noto Sans" w:hAnsi="Noto Sans" w:cs="Noto Sans"/>
          <w:lang w:val="ca-ES"/>
        </w:rPr>
        <w:t xml:space="preserve"> docent</w:t>
      </w:r>
      <w:r w:rsidR="00D57C19" w:rsidRPr="00D57C19">
        <w:rPr>
          <w:rFonts w:ascii="Noto Sans" w:eastAsia="Noto Sans" w:hAnsi="Noto Sans" w:cs="Noto Sans"/>
          <w:lang w:val="ca-ES"/>
        </w:rPr>
        <w:t>s</w:t>
      </w:r>
      <w:r w:rsidRPr="00D57C19">
        <w:rPr>
          <w:rFonts w:ascii="Noto Sans" w:eastAsia="Noto Sans" w:hAnsi="Noto Sans" w:cs="Noto Sans"/>
          <w:lang w:val="ca-ES"/>
        </w:rPr>
        <w:t xml:space="preserve"> </w:t>
      </w:r>
      <w:r w:rsidR="00D57C19" w:rsidRPr="00D57C19">
        <w:rPr>
          <w:rFonts w:ascii="Noto Sans" w:eastAsia="Noto Sans" w:hAnsi="Noto Sans" w:cs="Noto Sans"/>
          <w:lang w:val="ca-ES"/>
        </w:rPr>
        <w:t>n</w:t>
      </w:r>
      <w:r w:rsidRPr="00D57C19">
        <w:rPr>
          <w:rFonts w:ascii="Noto Sans" w:eastAsia="Noto Sans" w:hAnsi="Noto Sans" w:cs="Noto Sans"/>
          <w:lang w:val="ca-ES"/>
        </w:rPr>
        <w:t xml:space="preserve">i del personal d’administració i serveis </w:t>
      </w:r>
      <w:proofErr w:type="spellStart"/>
      <w:r w:rsidRPr="00D57C19">
        <w:rPr>
          <w:rFonts w:ascii="Noto Sans" w:eastAsia="Noto Sans" w:hAnsi="Noto Sans" w:cs="Noto Sans"/>
          <w:lang w:val="ca-ES"/>
        </w:rPr>
        <w:t>depen</w:t>
      </w:r>
      <w:r w:rsidR="00D57C19" w:rsidRPr="00D57C19">
        <w:rPr>
          <w:rFonts w:ascii="Noto Sans" w:eastAsia="Noto Sans" w:hAnsi="Noto Sans" w:cs="Noto Sans"/>
          <w:lang w:val="ca-ES"/>
        </w:rPr>
        <w:t>ents</w:t>
      </w:r>
      <w:proofErr w:type="spellEnd"/>
      <w:r w:rsidRPr="00D57C19">
        <w:rPr>
          <w:rFonts w:ascii="Noto Sans" w:eastAsia="Noto Sans" w:hAnsi="Noto Sans" w:cs="Noto Sans"/>
          <w:lang w:val="ca-ES"/>
        </w:rPr>
        <w:t xml:space="preserve"> de la Conselleria d’Educació i Universitats, els quals es regiran pel que disposa la normativa </w:t>
      </w:r>
      <w:r w:rsidR="00D57C19" w:rsidRPr="00D57C19">
        <w:rPr>
          <w:rFonts w:ascii="Noto Sans" w:eastAsia="Noto Sans" w:hAnsi="Noto Sans" w:cs="Noto Sans"/>
          <w:lang w:val="ca-ES"/>
        </w:rPr>
        <w:t>vigent</w:t>
      </w:r>
      <w:r w:rsidRPr="00D57C19">
        <w:rPr>
          <w:rFonts w:ascii="Noto Sans" w:eastAsia="Noto Sans" w:hAnsi="Noto Sans" w:cs="Noto Sans"/>
          <w:lang w:val="ca-ES"/>
        </w:rPr>
        <w:t>.</w:t>
      </w:r>
    </w:p>
    <w:p w:rsidR="003424B9" w:rsidRPr="00E07453" w:rsidRDefault="00034E94" w:rsidP="00C26D95">
      <w:pPr>
        <w:pStyle w:val="normal0"/>
        <w:spacing w:before="24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2</w:t>
      </w:r>
    </w:p>
    <w:p w:rsidR="003424B9" w:rsidRPr="00E07453" w:rsidRDefault="00034E94" w:rsidP="00C26D95">
      <w:pPr>
        <w:pStyle w:val="normal0"/>
        <w:spacing w:line="240" w:lineRule="auto"/>
        <w:rPr>
          <w:rFonts w:ascii="Noto Sans" w:eastAsia="Noto Sans" w:hAnsi="Noto Sans" w:cs="Noto Sans"/>
          <w:b/>
          <w:strike/>
          <w:color w:val="231F20"/>
          <w:lang w:val="ca-ES"/>
        </w:rPr>
      </w:pPr>
      <w:r w:rsidRPr="00E07453">
        <w:rPr>
          <w:rFonts w:ascii="Noto Sans" w:eastAsia="Noto Sans" w:hAnsi="Noto Sans" w:cs="Noto Sans"/>
          <w:b/>
          <w:color w:val="231F20"/>
          <w:lang w:val="ca-ES"/>
        </w:rPr>
        <w:t>Admissió i matrícula</w:t>
      </w:r>
    </w:p>
    <w:p w:rsidR="003424B9" w:rsidRPr="00E07453" w:rsidRDefault="00034E94" w:rsidP="00C26D95">
      <w:pPr>
        <w:pStyle w:val="normal0"/>
        <w:spacing w:before="240" w:line="240" w:lineRule="auto"/>
        <w:ind w:left="284" w:hanging="284"/>
        <w:rPr>
          <w:rFonts w:ascii="Noto Sans" w:eastAsia="Noto Sans" w:hAnsi="Noto Sans" w:cs="Noto Sans"/>
          <w:color w:val="231F20"/>
          <w:lang w:val="ca-ES"/>
        </w:rPr>
      </w:pPr>
      <w:r w:rsidRPr="00E07453">
        <w:rPr>
          <w:rFonts w:ascii="Noto Sans" w:eastAsia="Noto Sans" w:hAnsi="Noto Sans" w:cs="Noto Sans"/>
          <w:color w:val="231F20"/>
          <w:lang w:val="ca-ES"/>
        </w:rPr>
        <w:t xml:space="preserve">1. Pot realitzar estudis d’educació secundària obligatòria i de batxillerat en l’IES CTEIB l’alumnat que </w:t>
      </w:r>
      <w:r w:rsidRPr="00E07453">
        <w:rPr>
          <w:rFonts w:ascii="Noto Sans" w:eastAsia="Noto Sans" w:hAnsi="Noto Sans" w:cs="Noto Sans"/>
          <w:lang w:val="ca-ES"/>
        </w:rPr>
        <w:t>reuneixi els requisits acadèmics d’accés als ensenyaments als quals opta</w:t>
      </w:r>
      <w:r w:rsidRPr="00E07453">
        <w:rPr>
          <w:rFonts w:ascii="Noto Sans" w:eastAsia="Noto Sans" w:hAnsi="Noto Sans" w:cs="Noto Sans"/>
          <w:color w:val="231F20"/>
          <w:lang w:val="ca-ES"/>
        </w:rPr>
        <w:t xml:space="preserve"> i que, a més a més, compleixi almenys un dels següents requisits específics:</w:t>
      </w:r>
    </w:p>
    <w:p w:rsidR="003424B9" w:rsidRPr="00E07453" w:rsidRDefault="00034E94" w:rsidP="00C26D95">
      <w:pPr>
        <w:pStyle w:val="normal0"/>
        <w:spacing w:before="240" w:after="240" w:line="240" w:lineRule="auto"/>
        <w:ind w:left="720"/>
        <w:rPr>
          <w:rFonts w:ascii="Noto Sans" w:eastAsia="Noto Sans" w:hAnsi="Noto Sans" w:cs="Noto Sans"/>
          <w:lang w:val="ca-ES"/>
        </w:rPr>
      </w:pPr>
      <w:r w:rsidRPr="00E07453">
        <w:rPr>
          <w:rFonts w:ascii="Noto Sans" w:eastAsia="Noto Sans" w:hAnsi="Noto Sans" w:cs="Noto Sans"/>
          <w:i/>
          <w:color w:val="231F20"/>
          <w:lang w:val="ca-ES"/>
        </w:rPr>
        <w:t>a</w:t>
      </w:r>
      <w:r w:rsidRPr="00E07453">
        <w:rPr>
          <w:rFonts w:ascii="Noto Sans" w:eastAsia="Noto Sans" w:hAnsi="Noto Sans" w:cs="Noto Sans"/>
          <w:color w:val="231F20"/>
          <w:lang w:val="ca-ES"/>
        </w:rPr>
        <w:t xml:space="preserve">) Integrants dels grups </w:t>
      </w:r>
      <w:r w:rsidRPr="00E07453">
        <w:rPr>
          <w:rFonts w:ascii="Noto Sans" w:eastAsia="Noto Sans" w:hAnsi="Noto Sans" w:cs="Noto Sans"/>
          <w:lang w:val="ca-ES"/>
        </w:rPr>
        <w:t>dels Programes de Tecnificació de la Fundació per a l’Esport Balear i tengui la consideració d'esportista d'alt nivell o d'alt rendiment.</w:t>
      </w:r>
    </w:p>
    <w:p w:rsidR="003424B9" w:rsidRPr="00E07453" w:rsidRDefault="00034E94" w:rsidP="00C26D95">
      <w:pPr>
        <w:pStyle w:val="normal0"/>
        <w:spacing w:before="240" w:after="240" w:line="240" w:lineRule="auto"/>
        <w:ind w:left="720"/>
        <w:rPr>
          <w:rFonts w:ascii="Noto Sans" w:eastAsia="Noto Sans" w:hAnsi="Noto Sans" w:cs="Noto Sans"/>
          <w:color w:val="231F20"/>
          <w:lang w:val="ca-ES"/>
        </w:rPr>
      </w:pPr>
      <w:r w:rsidRPr="00E07453">
        <w:rPr>
          <w:rFonts w:ascii="Noto Sans" w:eastAsia="Noto Sans" w:hAnsi="Noto Sans" w:cs="Noto Sans"/>
          <w:i/>
          <w:lang w:val="ca-ES"/>
        </w:rPr>
        <w:t xml:space="preserve">b) </w:t>
      </w:r>
      <w:r w:rsidRPr="00E07453">
        <w:rPr>
          <w:rFonts w:ascii="Noto Sans" w:eastAsia="Noto Sans" w:hAnsi="Noto Sans" w:cs="Noto Sans"/>
          <w:lang w:val="ca-ES"/>
        </w:rPr>
        <w:t>Integrants dels grups dels Programes de Tecnificació</w:t>
      </w:r>
      <w:r w:rsidRPr="00E07453">
        <w:rPr>
          <w:rFonts w:ascii="Noto Sans" w:eastAsia="Noto Sans" w:hAnsi="Noto Sans" w:cs="Noto Sans"/>
          <w:color w:val="231F20"/>
          <w:lang w:val="ca-ES"/>
        </w:rPr>
        <w:t xml:space="preserve"> de la Fundació per a l’Esport Balear</w:t>
      </w:r>
    </w:p>
    <w:p w:rsidR="003424B9" w:rsidRPr="00E07453" w:rsidRDefault="00034E94" w:rsidP="00C26D95">
      <w:pPr>
        <w:pStyle w:val="normal0"/>
        <w:spacing w:before="240" w:after="240" w:line="240" w:lineRule="auto"/>
        <w:ind w:left="720"/>
        <w:rPr>
          <w:rFonts w:ascii="Noto Sans" w:eastAsia="Noto Sans" w:hAnsi="Noto Sans" w:cs="Noto Sans"/>
          <w:lang w:val="ca-ES"/>
        </w:rPr>
      </w:pPr>
      <w:r w:rsidRPr="00E07453">
        <w:rPr>
          <w:rFonts w:ascii="Noto Sans" w:eastAsia="Noto Sans" w:hAnsi="Noto Sans" w:cs="Noto Sans"/>
          <w:i/>
          <w:color w:val="231F20"/>
          <w:lang w:val="ca-ES"/>
        </w:rPr>
        <w:t>c</w:t>
      </w:r>
      <w:r w:rsidRPr="00E07453">
        <w:rPr>
          <w:rFonts w:ascii="Noto Sans" w:eastAsia="Noto Sans" w:hAnsi="Noto Sans" w:cs="Noto Sans"/>
          <w:color w:val="231F20"/>
          <w:lang w:val="ca-ES"/>
        </w:rPr>
        <w:t xml:space="preserve">) Esportistes amb la consideració </w:t>
      </w:r>
      <w:r w:rsidRPr="00E07453">
        <w:rPr>
          <w:rFonts w:ascii="Noto Sans" w:eastAsia="Noto Sans" w:hAnsi="Noto Sans" w:cs="Noto Sans"/>
          <w:lang w:val="ca-ES"/>
        </w:rPr>
        <w:t>d’esportista d’alt rendiment autonòmic a l’àmbit de les Illes Balears acreditats com a tal per la Conselleria competent en matèria d’esports (article 45.1 de la Llei 2/2023, de 7 de febrer, de l’activitat física i l’esport de les Illes Balears).</w:t>
      </w:r>
    </w:p>
    <w:p w:rsidR="003424B9" w:rsidRPr="00E07453" w:rsidRDefault="00034E94" w:rsidP="00C26D95">
      <w:pPr>
        <w:pStyle w:val="normal0"/>
        <w:spacing w:before="240" w:after="240" w:line="240" w:lineRule="auto"/>
        <w:ind w:left="720"/>
        <w:rPr>
          <w:rFonts w:ascii="Noto Sans" w:eastAsia="Noto Sans" w:hAnsi="Noto Sans" w:cs="Noto Sans"/>
          <w:lang w:val="ca-ES"/>
        </w:rPr>
      </w:pPr>
      <w:r w:rsidRPr="00E07453">
        <w:rPr>
          <w:rFonts w:ascii="Noto Sans" w:eastAsia="Noto Sans" w:hAnsi="Noto Sans" w:cs="Noto Sans"/>
          <w:lang w:val="ca-ES"/>
        </w:rPr>
        <w:t>d) Esportistes d'alt nivell i d'alt rendiment designats per l'Administració General de l'Estat</w:t>
      </w:r>
      <w:r w:rsidR="00720D09" w:rsidRPr="00E07453">
        <w:rPr>
          <w:rFonts w:ascii="Noto Sans" w:eastAsia="Noto Sans" w:hAnsi="Noto Sans" w:cs="Noto Sans"/>
          <w:lang w:val="ca-ES"/>
        </w:rPr>
        <w:t>.</w:t>
      </w:r>
    </w:p>
    <w:p w:rsidR="003424B9" w:rsidRPr="00E07453" w:rsidRDefault="00034E94" w:rsidP="00C26D95">
      <w:pPr>
        <w:pStyle w:val="normal0"/>
        <w:spacing w:before="240" w:after="240" w:line="240" w:lineRule="auto"/>
        <w:ind w:left="284" w:hanging="284"/>
        <w:rPr>
          <w:rFonts w:ascii="Noto Sans" w:eastAsia="Noto Sans" w:hAnsi="Noto Sans" w:cs="Noto Sans"/>
          <w:lang w:val="ca-ES"/>
        </w:rPr>
      </w:pPr>
      <w:r w:rsidRPr="00E07453">
        <w:rPr>
          <w:rFonts w:ascii="Noto Sans" w:eastAsia="Noto Sans" w:hAnsi="Noto Sans" w:cs="Noto Sans"/>
          <w:lang w:val="ca-ES"/>
        </w:rPr>
        <w:t>2.</w:t>
      </w:r>
      <w:r w:rsidRPr="00E07453">
        <w:rPr>
          <w:rFonts w:ascii="Noto Sans" w:eastAsia="Noto Sans" w:hAnsi="Noto Sans" w:cs="Noto Sans"/>
          <w:color w:val="2A6099"/>
          <w:lang w:val="ca-ES"/>
        </w:rPr>
        <w:t xml:space="preserve"> </w:t>
      </w:r>
      <w:r w:rsidRPr="00E07453">
        <w:rPr>
          <w:rFonts w:ascii="Noto Sans" w:eastAsia="Noto Sans" w:hAnsi="Noto Sans" w:cs="Noto Sans"/>
          <w:lang w:val="ca-ES"/>
        </w:rPr>
        <w:t xml:space="preserve">El procés d’admissió i matrícula a l’IES CTEIB </w:t>
      </w:r>
      <w:r w:rsidR="00EC401B">
        <w:rPr>
          <w:rFonts w:ascii="Noto Sans" w:eastAsia="Noto Sans" w:hAnsi="Noto Sans" w:cs="Noto Sans"/>
          <w:lang w:val="ca-ES"/>
        </w:rPr>
        <w:t xml:space="preserve">per a l’educació secundària i el batxillerat </w:t>
      </w:r>
      <w:r w:rsidRPr="00E07453">
        <w:rPr>
          <w:rFonts w:ascii="Noto Sans" w:eastAsia="Noto Sans" w:hAnsi="Noto Sans" w:cs="Noto Sans"/>
          <w:lang w:val="ca-ES"/>
        </w:rPr>
        <w:t>s’ajustarà al Decret 43/2024, de 27 de setembre, pel qual s’estableix el règim d’admissió d’alumnes als centres educatius sostinguts totalment o parcialment amb fons públics de la Comunitat Autònoma de les Illes Balears i es modifiquen el Decret 30/2023, de 22 de maig, i el Text consolidat del Decret 23/2020, de 31 de juliol i a les instruccions que per a aquest alumnat s’estableixin per mitjà d’una Resolució de la directora general de Planificació i Gestió Educatives. Aquestes instruccions hauran d’incloure el calendari, l’ordre de preferència en l’admissió i els criteris de desempat en cas d’haver-hi més demanda que oferta de places.</w:t>
      </w:r>
    </w:p>
    <w:p w:rsidR="003424B9" w:rsidRPr="00E07453" w:rsidRDefault="00034E94" w:rsidP="00C26D95">
      <w:pPr>
        <w:pStyle w:val="normal0"/>
        <w:spacing w:before="240" w:after="240" w:line="240" w:lineRule="auto"/>
        <w:ind w:left="284" w:hanging="284"/>
        <w:rPr>
          <w:rFonts w:ascii="Noto Sans" w:eastAsia="Noto Sans" w:hAnsi="Noto Sans" w:cs="Noto Sans"/>
          <w:lang w:val="ca-ES"/>
        </w:rPr>
      </w:pPr>
      <w:r w:rsidRPr="00E07453">
        <w:rPr>
          <w:rFonts w:ascii="Noto Sans" w:eastAsia="Noto Sans" w:hAnsi="Noto Sans" w:cs="Noto Sans"/>
          <w:lang w:val="ca-ES"/>
        </w:rPr>
        <w:t>3. En cas d’existència de vacants una vegada finalitzat el procés durant el període ordinari de matrícula es podran admetre sol·licituds fora de termini fins a completar la totalitat de les places disponibles a cada nivell i estudi.</w:t>
      </w:r>
    </w:p>
    <w:p w:rsidR="00034E94" w:rsidRPr="00A35634" w:rsidRDefault="00F02886" w:rsidP="00C26D95">
      <w:pPr>
        <w:pStyle w:val="normal0"/>
        <w:spacing w:before="240" w:line="240" w:lineRule="auto"/>
        <w:ind w:left="284" w:hanging="284"/>
        <w:rPr>
          <w:rFonts w:ascii="Noto Sans" w:eastAsia="Noto Sans" w:hAnsi="Noto Sans" w:cs="Noto Sans"/>
          <w:lang w:val="ca-ES"/>
        </w:rPr>
      </w:pPr>
      <w:sdt>
        <w:sdtPr>
          <w:rPr>
            <w:rFonts w:ascii="Noto Sans" w:eastAsia="Noto Sans" w:hAnsi="Noto Sans" w:cs="Noto Sans"/>
            <w:lang w:val="ca-ES"/>
          </w:rPr>
          <w:tag w:val="goog_rdk_0"/>
          <w:id w:val="-325770592"/>
        </w:sdtPr>
        <w:sdtContent/>
      </w:sdt>
      <w:r w:rsidR="00034E94" w:rsidRPr="00A35634">
        <w:rPr>
          <w:rFonts w:ascii="Noto Sans" w:eastAsia="Noto Sans" w:hAnsi="Noto Sans" w:cs="Noto Sans"/>
          <w:lang w:val="ca-ES"/>
        </w:rPr>
        <w:t>4. L'admissió a l’IES CTEIB als ensenyaments que no són d’educació secundària obligatòria o batxillerat es regirà per la normativa i les instruccions pròpies de cada ensenyament. </w:t>
      </w:r>
    </w:p>
    <w:p w:rsidR="00754FAA" w:rsidRPr="00A35634" w:rsidRDefault="00034E94" w:rsidP="00C26D95">
      <w:pPr>
        <w:pStyle w:val="normal0"/>
        <w:spacing w:before="240" w:line="240" w:lineRule="auto"/>
        <w:ind w:left="284" w:hanging="284"/>
        <w:rPr>
          <w:rFonts w:ascii="Noto Sans" w:eastAsia="Noto Sans" w:hAnsi="Noto Sans" w:cs="Noto Sans"/>
          <w:lang w:val="ca-ES"/>
        </w:rPr>
      </w:pPr>
      <w:r w:rsidRPr="00A35634">
        <w:rPr>
          <w:rFonts w:ascii="Noto Sans" w:eastAsia="Noto Sans" w:hAnsi="Noto Sans" w:cs="Noto Sans"/>
          <w:lang w:val="ca-ES"/>
        </w:rPr>
        <w:t>5. Així i tot, en l’oferta de places de cadascun dels cicles formatius de formació professional del centre s’haurà de reservar un 10% d’aquestes per als alumnes que compleixen les condicions l’apartat 1 d’aquest article, amb preferència als de l’apartat 1 b).</w:t>
      </w:r>
      <w:r w:rsidR="00EC401B" w:rsidRPr="00A35634">
        <w:rPr>
          <w:rFonts w:ascii="Noto Sans" w:eastAsia="Noto Sans" w:hAnsi="Noto Sans" w:cs="Noto Sans"/>
          <w:lang w:val="ca-ES"/>
        </w:rPr>
        <w:t xml:space="preserve"> </w:t>
      </w:r>
      <w:r w:rsidR="00DC559C" w:rsidRPr="00A35634">
        <w:rPr>
          <w:rFonts w:ascii="Noto Sans" w:eastAsia="Noto Sans" w:hAnsi="Noto Sans" w:cs="Noto Sans"/>
          <w:lang w:val="ca-ES"/>
        </w:rPr>
        <w:t>Un</w:t>
      </w:r>
      <w:r w:rsidR="00754FAA" w:rsidRPr="00A35634">
        <w:rPr>
          <w:rFonts w:ascii="Noto Sans" w:eastAsia="Noto Sans" w:hAnsi="Noto Sans" w:cs="Noto Sans"/>
          <w:lang w:val="ca-ES"/>
        </w:rPr>
        <w:t xml:space="preserve"> cop </w:t>
      </w:r>
      <w:r w:rsidR="00DC559C" w:rsidRPr="00A35634">
        <w:rPr>
          <w:rFonts w:ascii="Noto Sans" w:eastAsia="Noto Sans" w:hAnsi="Noto Sans" w:cs="Noto Sans"/>
          <w:lang w:val="ca-ES"/>
        </w:rPr>
        <w:t xml:space="preserve">adjudicat </w:t>
      </w:r>
      <w:r w:rsidR="00EC401B" w:rsidRPr="00A35634">
        <w:rPr>
          <w:rFonts w:ascii="Noto Sans" w:eastAsia="Noto Sans" w:hAnsi="Noto Sans" w:cs="Noto Sans"/>
          <w:lang w:val="ca-ES"/>
        </w:rPr>
        <w:t>aquest</w:t>
      </w:r>
      <w:r w:rsidR="00D57C19" w:rsidRPr="00A35634">
        <w:rPr>
          <w:rFonts w:ascii="Noto Sans" w:eastAsia="Noto Sans" w:hAnsi="Noto Sans" w:cs="Noto Sans"/>
          <w:lang w:val="ca-ES"/>
        </w:rPr>
        <w:t xml:space="preserve"> 10%</w:t>
      </w:r>
      <w:r w:rsidR="00754FAA" w:rsidRPr="00A35634">
        <w:rPr>
          <w:rFonts w:ascii="Noto Sans" w:eastAsia="Noto Sans" w:hAnsi="Noto Sans" w:cs="Noto Sans"/>
          <w:lang w:val="ca-ES"/>
        </w:rPr>
        <w:t>, les places vacants s’incorporaran a</w:t>
      </w:r>
      <w:r w:rsidR="00D57C19" w:rsidRPr="00A35634">
        <w:rPr>
          <w:rFonts w:ascii="Noto Sans" w:eastAsia="Noto Sans" w:hAnsi="Noto Sans" w:cs="Noto Sans"/>
          <w:lang w:val="ca-ES"/>
        </w:rPr>
        <w:t xml:space="preserve"> </w:t>
      </w:r>
      <w:r w:rsidR="00754FAA" w:rsidRPr="00A35634">
        <w:rPr>
          <w:rFonts w:ascii="Noto Sans" w:eastAsia="Noto Sans" w:hAnsi="Noto Sans" w:cs="Noto Sans"/>
          <w:lang w:val="ca-ES"/>
        </w:rPr>
        <w:t>l’oferta general del cicle formatiu corresponent i s’adjudicaran d’acord amb els criteris i el</w:t>
      </w:r>
      <w:r w:rsidR="00D57C19" w:rsidRPr="00A35634">
        <w:rPr>
          <w:rFonts w:ascii="Noto Sans" w:eastAsia="Noto Sans" w:hAnsi="Noto Sans" w:cs="Noto Sans"/>
          <w:lang w:val="ca-ES"/>
        </w:rPr>
        <w:t xml:space="preserve"> </w:t>
      </w:r>
      <w:r w:rsidR="00754FAA" w:rsidRPr="00A35634">
        <w:rPr>
          <w:rFonts w:ascii="Noto Sans" w:eastAsia="Noto Sans" w:hAnsi="Noto Sans" w:cs="Noto Sans"/>
          <w:lang w:val="ca-ES"/>
        </w:rPr>
        <w:t>procediment establerts amb caràcter general</w:t>
      </w:r>
      <w:r w:rsidR="00720D09" w:rsidRPr="00A35634">
        <w:rPr>
          <w:rFonts w:ascii="Noto Sans" w:eastAsia="Noto Sans" w:hAnsi="Noto Sans" w:cs="Noto Sans"/>
          <w:lang w:val="ca-ES"/>
        </w:rPr>
        <w:t>.</w:t>
      </w:r>
    </w:p>
    <w:p w:rsidR="003424B9" w:rsidRPr="00E07453" w:rsidRDefault="00034E94" w:rsidP="00C26D95">
      <w:pPr>
        <w:pStyle w:val="normal0"/>
        <w:spacing w:before="240" w:line="240" w:lineRule="auto"/>
        <w:ind w:left="284" w:hanging="284"/>
        <w:rPr>
          <w:rFonts w:ascii="Noto Sans" w:eastAsia="Noto Sans" w:hAnsi="Noto Sans" w:cs="Noto Sans"/>
          <w:lang w:val="ca-ES"/>
        </w:rPr>
      </w:pPr>
      <w:r w:rsidRPr="00E07453">
        <w:rPr>
          <w:rFonts w:ascii="Noto Sans" w:eastAsia="Noto Sans" w:hAnsi="Noto Sans" w:cs="Noto Sans"/>
          <w:lang w:val="ca-ES"/>
        </w:rPr>
        <w:t>6. Qualsevol canvi de centre d'un alumne d’</w:t>
      </w:r>
      <w:r w:rsidR="00EC401B">
        <w:rPr>
          <w:rFonts w:ascii="Noto Sans" w:eastAsia="Noto Sans" w:hAnsi="Noto Sans" w:cs="Noto Sans"/>
          <w:lang w:val="ca-ES"/>
        </w:rPr>
        <w:t xml:space="preserve">educació secundària obligatòria i batxillerat </w:t>
      </w:r>
      <w:r w:rsidRPr="00E07453">
        <w:rPr>
          <w:rFonts w:ascii="Noto Sans" w:eastAsia="Noto Sans" w:hAnsi="Noto Sans" w:cs="Noto Sans"/>
          <w:lang w:val="ca-ES"/>
        </w:rPr>
        <w:t>pertanyent a l’IES CTEIB haurà d'estar degudament motivat i justificar-se de manera adequada. A més a més, el canvi s'haurà de realitzar seguint el procediment i els terminis establerts per la Conselleria d'Educació i Universitats. Aquest procés garantirà que la transició es faci de manera ordenada i en benefici del desenvolupament acadèmic i esportiu de l'alumne.</w:t>
      </w:r>
    </w:p>
    <w:p w:rsidR="003424B9" w:rsidRPr="00EC401B" w:rsidRDefault="000C23C2" w:rsidP="00C26D95">
      <w:pPr>
        <w:pStyle w:val="normal0"/>
        <w:spacing w:before="240" w:line="240" w:lineRule="auto"/>
        <w:ind w:left="284" w:hanging="284"/>
        <w:rPr>
          <w:rFonts w:ascii="Noto Sans" w:eastAsia="Noto Sans" w:hAnsi="Noto Sans" w:cs="Noto Sans"/>
          <w:lang w:val="ca-ES"/>
        </w:rPr>
      </w:pPr>
      <w:r w:rsidRPr="00E07453">
        <w:rPr>
          <w:rFonts w:ascii="Noto Sans" w:eastAsia="Noto Sans" w:hAnsi="Noto Sans" w:cs="Noto Sans"/>
          <w:lang w:val="ca-ES"/>
        </w:rPr>
        <w:t>7</w:t>
      </w:r>
      <w:r w:rsidR="00034E94" w:rsidRPr="00E07453">
        <w:rPr>
          <w:rFonts w:ascii="Noto Sans" w:eastAsia="Noto Sans" w:hAnsi="Noto Sans" w:cs="Noto Sans"/>
          <w:lang w:val="ca-ES"/>
        </w:rPr>
        <w:t xml:space="preserve">. Els requisits específics d’accés </w:t>
      </w:r>
      <w:r w:rsidR="00EC401B">
        <w:rPr>
          <w:rFonts w:ascii="Noto Sans" w:eastAsia="Noto Sans" w:hAnsi="Noto Sans" w:cs="Noto Sans"/>
          <w:lang w:val="ca-ES"/>
        </w:rPr>
        <w:t xml:space="preserve">a educació secundària obligatòria i batxillerat </w:t>
      </w:r>
      <w:r w:rsidR="00034E94" w:rsidRPr="00E07453">
        <w:rPr>
          <w:rFonts w:ascii="Noto Sans" w:eastAsia="Noto Sans" w:hAnsi="Noto Sans" w:cs="Noto Sans"/>
          <w:lang w:val="ca-ES"/>
        </w:rPr>
        <w:t>es revisaran anualment. Si un alumne deixa de complir-</w:t>
      </w:r>
      <w:r w:rsidR="00720D09" w:rsidRPr="00E07453">
        <w:rPr>
          <w:rFonts w:ascii="Noto Sans" w:eastAsia="Noto Sans" w:hAnsi="Noto Sans" w:cs="Noto Sans"/>
          <w:lang w:val="ca-ES"/>
        </w:rPr>
        <w:t>los, causarà baixa en el centre</w:t>
      </w:r>
      <w:r w:rsidR="00034E94" w:rsidRPr="00E07453">
        <w:rPr>
          <w:rFonts w:ascii="Noto Sans" w:eastAsia="Noto Sans" w:hAnsi="Noto Sans" w:cs="Noto Sans"/>
          <w:lang w:val="ca-ES"/>
        </w:rPr>
        <w:t>. Si aquest fet es produeix durant el curs escolar, tendrà garantit el dret de retornar al seu centre de procedència. Això no obstant,  podrà finalitzar el curs en l’IES CTEIB.</w:t>
      </w:r>
    </w:p>
    <w:p w:rsidR="003424B9" w:rsidRPr="00E07453" w:rsidRDefault="00034E94" w:rsidP="00C26D95">
      <w:pPr>
        <w:pStyle w:val="normal0"/>
        <w:spacing w:before="24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3</w:t>
      </w:r>
    </w:p>
    <w:p w:rsidR="003424B9" w:rsidRPr="00E07453" w:rsidRDefault="00034E94" w:rsidP="00C26D95">
      <w:pPr>
        <w:pStyle w:val="normal0"/>
        <w:spacing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Competències</w:t>
      </w:r>
    </w:p>
    <w:p w:rsidR="003424B9" w:rsidRPr="00E07453" w:rsidRDefault="00034E94" w:rsidP="00C26D95">
      <w:pPr>
        <w:pStyle w:val="normal0"/>
        <w:numPr>
          <w:ilvl w:val="0"/>
          <w:numId w:val="9"/>
        </w:numPr>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La titularitat i les competències de gerència i gestió de les instal·lacions del centre de tecnificació esportiva Illes Balears, en les quals es troba l’IES CTEIB,  corresponen a la Conselleria de Turisme, Cultura i Esports per si mateixa o mitjançant les entitats que en depenguin. </w:t>
      </w:r>
    </w:p>
    <w:p w:rsidR="003424B9" w:rsidRPr="00EC401B" w:rsidRDefault="00034E94" w:rsidP="00C26D95">
      <w:pPr>
        <w:pStyle w:val="normal0"/>
        <w:numPr>
          <w:ilvl w:val="0"/>
          <w:numId w:val="9"/>
        </w:numPr>
        <w:pBdr>
          <w:top w:val="nil"/>
          <w:left w:val="nil"/>
          <w:bottom w:val="nil"/>
          <w:right w:val="nil"/>
          <w:between w:val="nil"/>
        </w:pBdr>
        <w:spacing w:before="240" w:line="240" w:lineRule="auto"/>
        <w:rPr>
          <w:rFonts w:ascii="Noto Sans" w:eastAsia="Noto Sans" w:hAnsi="Noto Sans" w:cs="Noto Sans"/>
          <w:lang w:val="ca-ES"/>
        </w:rPr>
      </w:pPr>
      <w:r w:rsidRPr="00EC401B">
        <w:rPr>
          <w:rFonts w:ascii="Noto Sans" w:eastAsia="Noto Sans" w:hAnsi="Noto Sans" w:cs="Noto Sans"/>
          <w:lang w:val="ca-ES"/>
        </w:rPr>
        <w:t xml:space="preserve">Correspon a la Conselleria d’Educació i Universitats la gestió acadèmica i administrativa, relacionada amb els serveis i ensenyaments que ofereix el centre, de l’IES CTEIB i la </w:t>
      </w:r>
      <w:r w:rsidR="00D8572B" w:rsidRPr="00EC401B">
        <w:rPr>
          <w:rFonts w:ascii="Noto Sans" w:eastAsia="Noto Sans" w:hAnsi="Noto Sans" w:cs="Noto Sans"/>
          <w:lang w:val="ca-ES"/>
        </w:rPr>
        <w:t xml:space="preserve">provisió </w:t>
      </w:r>
      <w:r w:rsidRPr="00EC401B">
        <w:rPr>
          <w:rFonts w:ascii="Noto Sans" w:eastAsia="Noto Sans" w:hAnsi="Noto Sans" w:cs="Noto Sans"/>
          <w:lang w:val="ca-ES"/>
        </w:rPr>
        <w:t>de professorat i de personal d’administració i serveis.</w:t>
      </w:r>
    </w:p>
    <w:p w:rsidR="005A2EA7" w:rsidRDefault="00034E94" w:rsidP="00C26D95">
      <w:pPr>
        <w:pStyle w:val="normal0"/>
        <w:numPr>
          <w:ilvl w:val="0"/>
          <w:numId w:val="9"/>
        </w:numPr>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Els representants </w:t>
      </w:r>
      <w:r w:rsidR="00EC401B">
        <w:rPr>
          <w:rFonts w:ascii="Noto Sans" w:eastAsia="Noto Sans" w:hAnsi="Noto Sans" w:cs="Noto Sans"/>
          <w:color w:val="000000"/>
          <w:lang w:val="ca-ES"/>
        </w:rPr>
        <w:t>d’ambdues</w:t>
      </w:r>
      <w:r w:rsidRPr="00E07453">
        <w:rPr>
          <w:rFonts w:ascii="Noto Sans" w:eastAsia="Noto Sans" w:hAnsi="Noto Sans" w:cs="Noto Sans"/>
          <w:color w:val="000000"/>
          <w:lang w:val="ca-ES"/>
        </w:rPr>
        <w:t xml:space="preserve"> dues conselleries duran a terme conjuntament el seguiment i la supervisió del funcionament de l’IES CTEIB.</w:t>
      </w:r>
    </w:p>
    <w:p w:rsidR="00A35634" w:rsidRPr="005A2EA7" w:rsidRDefault="00A35634" w:rsidP="00C26D95">
      <w:pPr>
        <w:pStyle w:val="normal0"/>
        <w:numPr>
          <w:ilvl w:val="0"/>
          <w:numId w:val="9"/>
        </w:numPr>
        <w:pBdr>
          <w:top w:val="nil"/>
          <w:left w:val="nil"/>
          <w:bottom w:val="nil"/>
          <w:right w:val="nil"/>
          <w:between w:val="nil"/>
        </w:pBdr>
        <w:spacing w:before="240" w:line="240" w:lineRule="auto"/>
        <w:rPr>
          <w:rFonts w:ascii="Noto Sans" w:eastAsia="Noto Sans" w:hAnsi="Noto Sans" w:cs="Noto Sans"/>
          <w:color w:val="000000"/>
          <w:lang w:val="ca-ES"/>
        </w:rPr>
      </w:pPr>
      <w:r w:rsidRPr="005A2EA7">
        <w:rPr>
          <w:rFonts w:ascii="Noto Sans" w:eastAsia="Noto Sans" w:hAnsi="Noto Sans" w:cs="Noto Sans"/>
          <w:color w:val="000000"/>
          <w:lang w:val="ca-ES"/>
        </w:rPr>
        <w:t xml:space="preserve">S’ha de garantir l’atenció educativa adequada a tot l’alumnat escolaritzat a l’IES CTEIB, independentment dels estudis en què estigui matriculat. La coordinació entre la Conselleria de Turisme, Cultura i Esports i la Conselleria d’Educació ha </w:t>
      </w:r>
      <w:r w:rsidR="005A2EA7" w:rsidRPr="005A2EA7">
        <w:rPr>
          <w:rFonts w:ascii="Noto Sans" w:eastAsia="Noto Sans" w:hAnsi="Noto Sans" w:cs="Noto Sans"/>
          <w:color w:val="000000"/>
          <w:lang w:val="ca-ES"/>
        </w:rPr>
        <w:t xml:space="preserve">de proporcionar </w:t>
      </w:r>
      <w:proofErr w:type="spellStart"/>
      <w:r w:rsidR="005A2EA7" w:rsidRPr="005A2EA7">
        <w:rPr>
          <w:rFonts w:ascii="Noto Sans" w:eastAsia="Noto Sans" w:hAnsi="Noto Sans" w:cs="Noto Sans"/>
          <w:color w:val="000000"/>
        </w:rPr>
        <w:t>l’atenció</w:t>
      </w:r>
      <w:proofErr w:type="spellEnd"/>
      <w:r w:rsidR="005A2EA7" w:rsidRPr="005A2EA7">
        <w:rPr>
          <w:rFonts w:ascii="Noto Sans" w:eastAsia="Noto Sans" w:hAnsi="Noto Sans" w:cs="Noto Sans"/>
          <w:color w:val="000000"/>
        </w:rPr>
        <w:t xml:space="preserve"> </w:t>
      </w:r>
      <w:proofErr w:type="spellStart"/>
      <w:r w:rsidR="005A2EA7" w:rsidRPr="005A2EA7">
        <w:rPr>
          <w:rFonts w:ascii="Noto Sans" w:eastAsia="Noto Sans" w:hAnsi="Noto Sans" w:cs="Noto Sans"/>
          <w:color w:val="000000"/>
        </w:rPr>
        <w:t>adequada</w:t>
      </w:r>
      <w:proofErr w:type="spellEnd"/>
      <w:r w:rsidR="005A2EA7" w:rsidRPr="005A2EA7">
        <w:rPr>
          <w:rFonts w:ascii="Noto Sans" w:eastAsia="Noto Sans" w:hAnsi="Noto Sans" w:cs="Noto Sans"/>
          <w:color w:val="000000"/>
        </w:rPr>
        <w:t xml:space="preserve"> a </w:t>
      </w:r>
      <w:proofErr w:type="spellStart"/>
      <w:r w:rsidR="005A2EA7" w:rsidRPr="005A2EA7">
        <w:rPr>
          <w:rFonts w:ascii="Noto Sans" w:eastAsia="Noto Sans" w:hAnsi="Noto Sans" w:cs="Noto Sans"/>
          <w:color w:val="000000"/>
        </w:rPr>
        <w:t>l’alumnat</w:t>
      </w:r>
      <w:proofErr w:type="spellEnd"/>
      <w:r w:rsidR="005A2EA7" w:rsidRPr="005A2EA7">
        <w:rPr>
          <w:rFonts w:ascii="Noto Sans" w:eastAsia="Noto Sans" w:hAnsi="Noto Sans" w:cs="Noto Sans"/>
          <w:color w:val="000000"/>
        </w:rPr>
        <w:t xml:space="preserve"> </w:t>
      </w:r>
      <w:proofErr w:type="spellStart"/>
      <w:r w:rsidR="005A2EA7">
        <w:rPr>
          <w:rFonts w:ascii="Noto Sans" w:eastAsia="Noto Sans" w:hAnsi="Noto Sans" w:cs="Noto Sans"/>
          <w:color w:val="000000"/>
        </w:rPr>
        <w:t>esportista</w:t>
      </w:r>
      <w:proofErr w:type="spellEnd"/>
      <w:r w:rsidR="005A2EA7" w:rsidRPr="005A2EA7">
        <w:rPr>
          <w:rFonts w:ascii="Noto Sans" w:eastAsia="Noto Sans" w:hAnsi="Noto Sans" w:cs="Noto Sans"/>
          <w:color w:val="000000"/>
        </w:rPr>
        <w:t xml:space="preserve"> </w:t>
      </w:r>
      <w:proofErr w:type="spellStart"/>
      <w:r w:rsidR="005A2EA7" w:rsidRPr="005A2EA7">
        <w:rPr>
          <w:rFonts w:ascii="Noto Sans" w:eastAsia="Noto Sans" w:hAnsi="Noto Sans" w:cs="Noto Sans"/>
          <w:color w:val="000000"/>
        </w:rPr>
        <w:t>perquè</w:t>
      </w:r>
      <w:proofErr w:type="spellEnd"/>
      <w:r w:rsidR="005A2EA7" w:rsidRPr="005A2EA7">
        <w:rPr>
          <w:rFonts w:ascii="Noto Sans" w:eastAsia="Noto Sans" w:hAnsi="Noto Sans" w:cs="Noto Sans"/>
          <w:color w:val="000000"/>
        </w:rPr>
        <w:t xml:space="preserve"> </w:t>
      </w:r>
      <w:proofErr w:type="spellStart"/>
      <w:r w:rsidR="005A2EA7" w:rsidRPr="005A2EA7">
        <w:rPr>
          <w:rFonts w:ascii="Noto Sans" w:eastAsia="Noto Sans" w:hAnsi="Noto Sans" w:cs="Noto Sans"/>
          <w:color w:val="000000"/>
        </w:rPr>
        <w:t>pugui</w:t>
      </w:r>
      <w:proofErr w:type="spellEnd"/>
      <w:r w:rsidR="005A2EA7" w:rsidRPr="005A2EA7">
        <w:rPr>
          <w:rFonts w:ascii="Noto Sans" w:eastAsia="Noto Sans" w:hAnsi="Noto Sans" w:cs="Noto Sans"/>
          <w:color w:val="000000"/>
        </w:rPr>
        <w:t xml:space="preserve"> combinar </w:t>
      </w:r>
      <w:proofErr w:type="spellStart"/>
      <w:r w:rsidR="005A2EA7" w:rsidRPr="005A2EA7">
        <w:rPr>
          <w:rFonts w:ascii="Noto Sans" w:eastAsia="Noto Sans" w:hAnsi="Noto Sans" w:cs="Noto Sans"/>
          <w:color w:val="000000"/>
        </w:rPr>
        <w:t>amb</w:t>
      </w:r>
      <w:proofErr w:type="spellEnd"/>
      <w:r w:rsidR="005A2EA7" w:rsidRPr="005A2EA7">
        <w:rPr>
          <w:rFonts w:ascii="Noto Sans" w:eastAsia="Noto Sans" w:hAnsi="Noto Sans" w:cs="Noto Sans"/>
          <w:color w:val="000000"/>
        </w:rPr>
        <w:t xml:space="preserve"> </w:t>
      </w:r>
      <w:proofErr w:type="spellStart"/>
      <w:r w:rsidR="005A2EA7" w:rsidRPr="005A2EA7">
        <w:rPr>
          <w:rFonts w:ascii="Noto Sans" w:eastAsia="Noto Sans" w:hAnsi="Noto Sans" w:cs="Noto Sans"/>
          <w:color w:val="000000"/>
        </w:rPr>
        <w:t>èxit</w:t>
      </w:r>
      <w:proofErr w:type="spellEnd"/>
      <w:r w:rsidR="005A2EA7" w:rsidRPr="005A2EA7">
        <w:rPr>
          <w:rFonts w:ascii="Noto Sans" w:eastAsia="Noto Sans" w:hAnsi="Noto Sans" w:cs="Noto Sans"/>
          <w:color w:val="000000"/>
        </w:rPr>
        <w:t xml:space="preserve"> les </w:t>
      </w:r>
      <w:proofErr w:type="spellStart"/>
      <w:r w:rsidR="005A2EA7" w:rsidRPr="005A2EA7">
        <w:rPr>
          <w:rFonts w:ascii="Noto Sans" w:eastAsia="Noto Sans" w:hAnsi="Noto Sans" w:cs="Noto Sans"/>
          <w:color w:val="000000"/>
        </w:rPr>
        <w:t>vessants</w:t>
      </w:r>
      <w:proofErr w:type="spellEnd"/>
      <w:r w:rsidR="005A2EA7" w:rsidRPr="005A2EA7">
        <w:rPr>
          <w:rFonts w:ascii="Noto Sans" w:eastAsia="Noto Sans" w:hAnsi="Noto Sans" w:cs="Noto Sans"/>
          <w:color w:val="000000"/>
        </w:rPr>
        <w:t xml:space="preserve"> </w:t>
      </w:r>
      <w:proofErr w:type="spellStart"/>
      <w:r w:rsidR="005A2EA7" w:rsidRPr="005A2EA7">
        <w:rPr>
          <w:rFonts w:ascii="Noto Sans" w:eastAsia="Noto Sans" w:hAnsi="Noto Sans" w:cs="Noto Sans"/>
          <w:color w:val="000000"/>
        </w:rPr>
        <w:t>acadèmica</w:t>
      </w:r>
      <w:proofErr w:type="spellEnd"/>
      <w:r w:rsidR="005A2EA7" w:rsidRPr="005A2EA7">
        <w:rPr>
          <w:rFonts w:ascii="Noto Sans" w:eastAsia="Noto Sans" w:hAnsi="Noto Sans" w:cs="Noto Sans"/>
          <w:color w:val="000000"/>
        </w:rPr>
        <w:t xml:space="preserve"> i </w:t>
      </w:r>
      <w:proofErr w:type="spellStart"/>
      <w:r w:rsidR="005A2EA7" w:rsidRPr="005A2EA7">
        <w:rPr>
          <w:rFonts w:ascii="Noto Sans" w:eastAsia="Noto Sans" w:hAnsi="Noto Sans" w:cs="Noto Sans"/>
          <w:color w:val="000000"/>
        </w:rPr>
        <w:t>esportiva</w:t>
      </w:r>
      <w:proofErr w:type="spellEnd"/>
      <w:r w:rsidRPr="005A2EA7">
        <w:rPr>
          <w:rFonts w:ascii="Noto Sans" w:eastAsia="Noto Sans" w:hAnsi="Noto Sans" w:cs="Noto Sans"/>
          <w:color w:val="000000"/>
          <w:lang w:val="ca-ES"/>
        </w:rPr>
        <w:t>.</w:t>
      </w:r>
      <w:r w:rsidR="005A2EA7" w:rsidRPr="005A2EA7">
        <w:rPr>
          <w:rFonts w:ascii="Noto Sans" w:eastAsia="Noto Sans" w:hAnsi="Noto Sans" w:cs="Noto Sans"/>
          <w:color w:val="000000"/>
          <w:lang w:val="ca-ES"/>
        </w:rPr>
        <w:t xml:space="preserve"> </w:t>
      </w:r>
      <w:r w:rsidRPr="005A2EA7">
        <w:rPr>
          <w:rFonts w:ascii="Noto Sans" w:eastAsia="Noto Sans" w:hAnsi="Noto Sans" w:cs="Noto Sans"/>
          <w:color w:val="000000"/>
          <w:lang w:val="ca-ES"/>
        </w:rPr>
        <w:t>En tots els casos s’ha d’assegurar la qualitat, l’equitat i la inclusió.</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4</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Instal·lacions</w:t>
      </w:r>
    </w:p>
    <w:p w:rsid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color w:val="000000"/>
          <w:lang w:val="ca-ES"/>
        </w:rPr>
      </w:pPr>
      <w:r w:rsidRPr="005A2EA7">
        <w:rPr>
          <w:rFonts w:ascii="Noto Sans" w:eastAsia="Noto Sans" w:hAnsi="Noto Sans" w:cs="Noto Sans"/>
          <w:color w:val="000000"/>
          <w:lang w:val="ca-ES"/>
        </w:rPr>
        <w:t>La Conselleria de Turisme, Cultura i Esports és la titular de les instal·lacions situades al  carrer Gran Via Asima, núm. 25B, que ocupen l’IES CTEIB i la Fundació per a l’Esport Balear, entitat que en depèn i  és responsable del seu estat i manteniment, així com de la distribució dels espais.</w:t>
      </w:r>
    </w:p>
    <w:p w:rsid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color w:val="000000"/>
          <w:lang w:val="ca-ES"/>
        </w:rPr>
      </w:pPr>
      <w:r w:rsidRPr="005A2EA7">
        <w:rPr>
          <w:rFonts w:ascii="Noto Sans" w:eastAsia="Noto Sans" w:hAnsi="Noto Sans" w:cs="Noto Sans"/>
          <w:color w:val="000000"/>
          <w:lang w:val="ca-ES"/>
        </w:rPr>
        <w:t xml:space="preserve"> La Conselleria d’Educació i Universitats utilitza aquestes instal·lacions per realitzar els ensenyaments que s’imparteixin a l’IES CTEIB. La direcció de l’IES CTEIB es coordinarà amb la Conselleria de Turisme, Cultura i Esports perquè aquesta cedeixi els espais necessaris per portar a terme els ensenyaments autoritzats,  acordar l’ús dels espais per a la gestió educativa, la docència i la coordinació docent durant el curs escolar.</w:t>
      </w:r>
    </w:p>
    <w:p w:rsidR="005A2EA7" w:rsidRP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color w:val="000000"/>
          <w:lang w:val="ca-ES"/>
        </w:rPr>
      </w:pPr>
      <w:r w:rsidRPr="005A2EA7">
        <w:rPr>
          <w:rFonts w:ascii="Noto Sans" w:eastAsia="Noto Sans" w:hAnsi="Noto Sans" w:cs="Noto Sans"/>
          <w:lang w:val="ca-ES"/>
        </w:rPr>
        <w:t>La Conselleria de Turisme, Cultura i Esports es farà càrrec de les despeses per la conservació, el manteniment, la millora i la renovació de les instal·lacions.</w:t>
      </w:r>
    </w:p>
    <w:p w:rsidR="003424B9" w:rsidRP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lang w:val="ca-ES"/>
        </w:rPr>
        <w:t>Ambdues conselleries han de garantir que l’IES CTEIB disposi dels espais suficients</w:t>
      </w:r>
      <w:r w:rsidR="00CB4675" w:rsidRPr="005A2EA7">
        <w:rPr>
          <w:rFonts w:ascii="Noto Sans" w:eastAsia="Noto Sans" w:hAnsi="Noto Sans" w:cs="Noto Sans"/>
          <w:lang w:val="ca-ES"/>
        </w:rPr>
        <w:t xml:space="preserve"> i adequats per al desplegament dels currículums</w:t>
      </w:r>
      <w:r w:rsidRPr="005A2EA7">
        <w:rPr>
          <w:rFonts w:ascii="Noto Sans" w:eastAsia="Noto Sans" w:hAnsi="Noto Sans" w:cs="Noto Sans"/>
          <w:lang w:val="ca-ES"/>
        </w:rPr>
        <w:t xml:space="preserve"> </w:t>
      </w:r>
      <w:r w:rsidR="00CB4675" w:rsidRPr="005A2EA7">
        <w:rPr>
          <w:rFonts w:ascii="Noto Sans" w:eastAsia="Noto Sans" w:hAnsi="Noto Sans" w:cs="Noto Sans"/>
          <w:lang w:val="ca-ES"/>
        </w:rPr>
        <w:t>d</w:t>
      </w:r>
      <w:r w:rsidRPr="005A2EA7">
        <w:rPr>
          <w:rFonts w:ascii="Noto Sans" w:eastAsia="Noto Sans" w:hAnsi="Noto Sans" w:cs="Noto Sans"/>
          <w:lang w:val="ca-ES"/>
        </w:rPr>
        <w:t>els ensenyaments que tingui autoritzats</w:t>
      </w:r>
      <w:r w:rsidR="005A2EA7" w:rsidRPr="005A2EA7">
        <w:rPr>
          <w:rFonts w:ascii="Noto Sans" w:eastAsia="Noto Sans" w:hAnsi="Noto Sans" w:cs="Noto Sans"/>
          <w:lang w:val="ca-ES"/>
        </w:rPr>
        <w:t xml:space="preserve"> i han de</w:t>
      </w:r>
      <w:r w:rsidR="00CB4675" w:rsidRPr="005A2EA7">
        <w:rPr>
          <w:rFonts w:ascii="Noto Sans" w:eastAsia="Noto Sans" w:hAnsi="Noto Sans" w:cs="Noto Sans"/>
          <w:lang w:val="ca-ES"/>
        </w:rPr>
        <w:t xml:space="preserve"> tenir en compte </w:t>
      </w:r>
      <w:r w:rsidR="00754FAA" w:rsidRPr="005A2EA7">
        <w:rPr>
          <w:rFonts w:ascii="Noto Sans" w:eastAsia="Noto Sans" w:hAnsi="Noto Sans" w:cs="Noto Sans"/>
          <w:lang w:val="ca-ES"/>
        </w:rPr>
        <w:t>les necessitats</w:t>
      </w:r>
      <w:r w:rsidR="00CB4675" w:rsidRPr="005A2EA7">
        <w:rPr>
          <w:rFonts w:ascii="Noto Sans" w:eastAsia="Noto Sans" w:hAnsi="Noto Sans" w:cs="Noto Sans"/>
          <w:lang w:val="ca-ES"/>
        </w:rPr>
        <w:t xml:space="preserve"> </w:t>
      </w:r>
      <w:r w:rsidR="00754FAA" w:rsidRPr="005A2EA7">
        <w:rPr>
          <w:rFonts w:ascii="Noto Sans" w:eastAsia="Noto Sans" w:hAnsi="Noto Sans" w:cs="Noto Sans"/>
          <w:lang w:val="ca-ES"/>
        </w:rPr>
        <w:t xml:space="preserve">específiques dels cicles de formació </w:t>
      </w:r>
      <w:r w:rsidR="00CB4675" w:rsidRPr="005A2EA7">
        <w:rPr>
          <w:rFonts w:ascii="Noto Sans" w:eastAsia="Noto Sans" w:hAnsi="Noto Sans" w:cs="Noto Sans"/>
          <w:lang w:val="ca-ES"/>
        </w:rPr>
        <w:t>professional i dels ensenyaments esportius de règim especial</w:t>
      </w:r>
      <w:r w:rsidR="00754FAA" w:rsidRPr="005A2EA7">
        <w:rPr>
          <w:rFonts w:ascii="Noto Sans" w:eastAsia="Noto Sans" w:hAnsi="Noto Sans" w:cs="Noto Sans"/>
          <w:lang w:val="ca-ES"/>
        </w:rPr>
        <w:t>, amb independència de si l’alumnat que</w:t>
      </w:r>
      <w:r w:rsidR="00CB4675" w:rsidRPr="005A2EA7">
        <w:rPr>
          <w:rFonts w:ascii="Noto Sans" w:eastAsia="Noto Sans" w:hAnsi="Noto Sans" w:cs="Noto Sans"/>
          <w:lang w:val="ca-ES"/>
        </w:rPr>
        <w:t xml:space="preserve"> </w:t>
      </w:r>
      <w:r w:rsidR="00754FAA" w:rsidRPr="005A2EA7">
        <w:rPr>
          <w:rFonts w:ascii="Noto Sans" w:eastAsia="Noto Sans" w:hAnsi="Noto Sans" w:cs="Noto Sans"/>
          <w:lang w:val="ca-ES"/>
        </w:rPr>
        <w:t>els cursa té o no té la condició d’esportista de tecnificació, d’alt nivell o d’alt rendiment.</w:t>
      </w:r>
    </w:p>
    <w:p w:rsid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lang w:val="ca-ES"/>
        </w:rPr>
        <w:t>La Conselleria de Turisme, Cultura i Esports ha de designar un intermediari únic per a la gestió dels espais i instal·lacions amb la direcció de l’IES CTEIB.</w:t>
      </w:r>
    </w:p>
    <w:p w:rsid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color w:val="000000"/>
          <w:lang w:val="ca-ES"/>
        </w:rPr>
        <w:t xml:space="preserve"> </w:t>
      </w:r>
      <w:r w:rsidRPr="005A2EA7">
        <w:rPr>
          <w:rFonts w:ascii="Noto Sans" w:eastAsia="Noto Sans" w:hAnsi="Noto Sans" w:cs="Noto Sans"/>
          <w:color w:val="000000"/>
          <w:highlight w:val="white"/>
          <w:lang w:val="ca-ES"/>
        </w:rPr>
        <w:t>La Conselleria de Turisme, Cultura i Esports tindrà lliure accés a les i</w:t>
      </w:r>
      <w:r w:rsidR="005A2EA7">
        <w:rPr>
          <w:rFonts w:ascii="Noto Sans" w:eastAsia="Noto Sans" w:hAnsi="Noto Sans" w:cs="Noto Sans"/>
          <w:color w:val="000000"/>
          <w:highlight w:val="white"/>
          <w:lang w:val="ca-ES"/>
        </w:rPr>
        <w:t xml:space="preserve">nstal·lacions de l’IES CTEIB, </w:t>
      </w:r>
      <w:r w:rsidRPr="005A2EA7">
        <w:rPr>
          <w:rFonts w:ascii="Noto Sans" w:eastAsia="Noto Sans" w:hAnsi="Noto Sans" w:cs="Noto Sans"/>
          <w:color w:val="000000"/>
          <w:highlight w:val="white"/>
          <w:lang w:val="ca-ES"/>
        </w:rPr>
        <w:t>i disposarà d'espais adients per poder realitzar les gestions vinculades a les competències que té assignades d'acord amb la normativa vigent. Durant l’horari lectiu ha de respectar la privacitat i la protecció de dades així com també les necessitats docents. Fora de l’horari lectiu disposa de les instal·lacions per dur a terme les seves activitats o les activitats de les entitats amb qui col·labori.</w:t>
      </w:r>
    </w:p>
    <w:p w:rsid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color w:val="000000"/>
          <w:lang w:val="ca-ES"/>
        </w:rPr>
        <w:t>Qualsevol modificació de les infraestructures de l’IES CTEIB ha de comptar amb el vistiplau de la Conselleria de Turisme, Cultura i Esports.</w:t>
      </w:r>
    </w:p>
    <w:p w:rsidR="005A2EA7" w:rsidRP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color w:val="000000"/>
          <w:lang w:val="ca-ES"/>
        </w:rPr>
        <w:t>L’ús del centre per part de l’IES CTEIB en horari no lectiu, de permanència al centre o vacances ha de comptar amb l’autorització de Conselleria de Turisme, Cultura i Esports.</w:t>
      </w:r>
    </w:p>
    <w:p w:rsidR="005A2EA7" w:rsidRP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color w:val="000000"/>
          <w:lang w:val="ca-ES"/>
        </w:rPr>
        <w:t xml:space="preserve"> La biblioteca de l’IES CTEIB ha de romandre oberta el màxim de temps possible durant l’horari general</w:t>
      </w:r>
      <w:r w:rsidRPr="005A2EA7">
        <w:rPr>
          <w:rFonts w:ascii="Noto Sans" w:eastAsia="Noto Sans" w:hAnsi="Noto Sans" w:cs="Noto Sans"/>
          <w:color w:val="FF0000"/>
          <w:lang w:val="ca-ES"/>
        </w:rPr>
        <w:t xml:space="preserve"> </w:t>
      </w:r>
      <w:r w:rsidRPr="005A2EA7">
        <w:rPr>
          <w:rFonts w:ascii="Noto Sans" w:eastAsia="Noto Sans" w:hAnsi="Noto Sans" w:cs="Noto Sans"/>
          <w:color w:val="000000"/>
          <w:lang w:val="ca-ES"/>
        </w:rPr>
        <w:t>del centre, sempre que hi hagi alumnes que en puguin fer ús.</w:t>
      </w:r>
    </w:p>
    <w:p w:rsidR="003424B9" w:rsidRPr="005A2EA7" w:rsidRDefault="00034E94" w:rsidP="00C26D95">
      <w:pPr>
        <w:pStyle w:val="normal0"/>
        <w:numPr>
          <w:ilvl w:val="0"/>
          <w:numId w:val="11"/>
        </w:numPr>
        <w:pBdr>
          <w:top w:val="nil"/>
          <w:left w:val="nil"/>
          <w:bottom w:val="nil"/>
          <w:right w:val="nil"/>
          <w:between w:val="nil"/>
        </w:pBdr>
        <w:spacing w:before="240" w:line="240" w:lineRule="auto"/>
        <w:rPr>
          <w:rFonts w:ascii="Noto Sans" w:eastAsia="Noto Sans" w:hAnsi="Noto Sans" w:cs="Noto Sans"/>
          <w:lang w:val="ca-ES"/>
        </w:rPr>
      </w:pPr>
      <w:r w:rsidRPr="005A2EA7">
        <w:rPr>
          <w:rFonts w:ascii="Noto Sans" w:eastAsia="Noto Sans" w:hAnsi="Noto Sans" w:cs="Noto Sans"/>
          <w:color w:val="000000"/>
          <w:lang w:val="ca-ES"/>
        </w:rPr>
        <w:t xml:space="preserve">L’ús social del centre al qual fa referència l’article 6 de </w:t>
      </w:r>
      <w:r w:rsidRPr="005A2EA7">
        <w:rPr>
          <w:rFonts w:ascii="Noto Sans" w:eastAsia="Noto Sans" w:hAnsi="Noto Sans" w:cs="Noto Sans"/>
          <w:lang w:val="ca-ES"/>
        </w:rPr>
        <w:t xml:space="preserve">l’annex </w:t>
      </w:r>
      <w:r w:rsidRPr="005A2EA7">
        <w:rPr>
          <w:rFonts w:ascii="Noto Sans" w:eastAsia="Noto Sans" w:hAnsi="Noto Sans" w:cs="Noto Sans"/>
          <w:color w:val="000000"/>
          <w:lang w:val="ca-ES"/>
        </w:rPr>
        <w:t xml:space="preserve">del </w:t>
      </w:r>
      <w:r w:rsidRPr="005A2EA7">
        <w:rPr>
          <w:rFonts w:ascii="Noto Sans" w:eastAsia="Noto Sans" w:hAnsi="Noto Sans" w:cs="Noto Sans"/>
          <w:lang w:val="ca-ES"/>
        </w:rPr>
        <w:t>D</w:t>
      </w:r>
      <w:r w:rsidRPr="005A2EA7">
        <w:rPr>
          <w:rFonts w:ascii="Noto Sans" w:eastAsia="Noto Sans" w:hAnsi="Noto Sans" w:cs="Noto Sans"/>
          <w:color w:val="000000"/>
          <w:lang w:val="ca-ES"/>
        </w:rPr>
        <w:t>ecret 4/2023, ha de comptar amb el vistiplau de la Conselleria de Turisme, Cultura i Esports.</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Article 5</w:t>
      </w:r>
    </w:p>
    <w:p w:rsidR="003424B9" w:rsidRPr="00E07453" w:rsidRDefault="00034E94" w:rsidP="00C26D95">
      <w:pPr>
        <w:pStyle w:val="normal0"/>
        <w:pBdr>
          <w:top w:val="nil"/>
          <w:left w:val="nil"/>
          <w:bottom w:val="nil"/>
          <w:right w:val="nil"/>
          <w:between w:val="nil"/>
        </w:pBdr>
        <w:spacing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Mesures específiques en l’organització del centre</w:t>
      </w:r>
    </w:p>
    <w:p w:rsidR="003424B9" w:rsidRPr="005A2EA7" w:rsidRDefault="00CB4675" w:rsidP="00C26D95">
      <w:pPr>
        <w:pStyle w:val="normal0"/>
        <w:numPr>
          <w:ilvl w:val="0"/>
          <w:numId w:val="12"/>
        </w:numPr>
        <w:pBdr>
          <w:top w:val="nil"/>
          <w:left w:val="nil"/>
          <w:bottom w:val="nil"/>
          <w:right w:val="nil"/>
          <w:between w:val="nil"/>
        </w:pBdr>
        <w:spacing w:before="240" w:line="240" w:lineRule="auto"/>
        <w:rPr>
          <w:rFonts w:ascii="Noto Sans" w:eastAsia="Noto Sans" w:hAnsi="Noto Sans" w:cs="Noto Sans"/>
          <w:color w:val="000000"/>
          <w:lang w:val="ca-ES"/>
        </w:rPr>
      </w:pPr>
      <w:r w:rsidRPr="005A2EA7">
        <w:rPr>
          <w:rFonts w:ascii="Noto Sans" w:eastAsia="Noto Sans" w:hAnsi="Noto Sans" w:cs="Noto Sans"/>
          <w:color w:val="000000"/>
          <w:lang w:val="ca-ES"/>
        </w:rPr>
        <w:t xml:space="preserve"> </w:t>
      </w:r>
      <w:r w:rsidR="00034E94" w:rsidRPr="005A2EA7">
        <w:rPr>
          <w:rFonts w:ascii="Noto Sans" w:eastAsia="Noto Sans" w:hAnsi="Noto Sans" w:cs="Noto Sans"/>
          <w:color w:val="000000"/>
          <w:lang w:val="ca-ES"/>
        </w:rPr>
        <w:t xml:space="preserve">D’entre les mesures per a l’atenció a l’alumnat </w:t>
      </w:r>
      <w:r w:rsidR="005A2EA7" w:rsidRPr="005A2EA7">
        <w:rPr>
          <w:rFonts w:ascii="Noto Sans" w:eastAsia="Noto Sans" w:hAnsi="Noto Sans" w:cs="Noto Sans"/>
          <w:color w:val="000000"/>
          <w:lang w:val="ca-ES"/>
        </w:rPr>
        <w:t>que afecten l’organització de l’</w:t>
      </w:r>
      <w:r w:rsidR="00034E94" w:rsidRPr="005A2EA7">
        <w:rPr>
          <w:rFonts w:ascii="Noto Sans" w:eastAsia="Noto Sans" w:hAnsi="Noto Sans" w:cs="Noto Sans"/>
          <w:color w:val="000000"/>
          <w:lang w:val="ca-ES"/>
        </w:rPr>
        <w:t>IES CTEIB s’han de tenir en compte:</w:t>
      </w:r>
    </w:p>
    <w:p w:rsidR="003424B9" w:rsidRPr="00E33946"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lang w:val="ca-ES"/>
        </w:rPr>
      </w:pPr>
      <w:r w:rsidRPr="00E07453">
        <w:rPr>
          <w:rFonts w:ascii="Noto Sans" w:eastAsia="Noto Sans" w:hAnsi="Noto Sans" w:cs="Noto Sans"/>
          <w:lang w:val="ca-ES"/>
        </w:rPr>
        <w:t>La d</w:t>
      </w:r>
      <w:r w:rsidRPr="00E07453">
        <w:rPr>
          <w:rFonts w:ascii="Noto Sans" w:eastAsia="Noto Sans" w:hAnsi="Noto Sans" w:cs="Noto Sans"/>
          <w:color w:val="000000"/>
          <w:lang w:val="ca-ES"/>
        </w:rPr>
        <w:t>urada de les sessions. Per tal d’afavorir la compaginació de les activitats acadèmiques i esportives i racionalitzar els horaris dels alumnes la d</w:t>
      </w:r>
      <w:r w:rsidRPr="00E07453">
        <w:rPr>
          <w:rFonts w:ascii="Noto Sans" w:eastAsia="Noto Sans" w:hAnsi="Noto Sans" w:cs="Noto Sans"/>
          <w:color w:val="231F20"/>
          <w:lang w:val="ca-ES"/>
        </w:rPr>
        <w:t xml:space="preserve">urada de les sessions de les diferents matèries podran ser a l’IES CTEIB de 50 minuts. </w:t>
      </w:r>
      <w:r w:rsidRPr="00E07453">
        <w:rPr>
          <w:rFonts w:ascii="Noto Sans" w:eastAsia="Noto Sans" w:hAnsi="Noto Sans" w:cs="Noto Sans"/>
          <w:color w:val="000000"/>
          <w:lang w:val="ca-ES"/>
        </w:rPr>
        <w:t>Per complir amb el nombre total d'hores lectives establertes, es compensarà la reducció del temps de les sessions amb la realització de tasques i activitats en línia</w:t>
      </w:r>
      <w:r w:rsidRPr="00E07453">
        <w:rPr>
          <w:rFonts w:ascii="Noto Sans" w:eastAsia="Noto Sans" w:hAnsi="Noto Sans" w:cs="Noto Sans"/>
          <w:lang w:val="ca-ES"/>
        </w:rPr>
        <w:t>.</w:t>
      </w:r>
    </w:p>
    <w:p w:rsidR="003424B9" w:rsidRPr="00E33946"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lang w:val="ca-ES"/>
        </w:rPr>
      </w:pPr>
      <w:r w:rsidRPr="00E07453">
        <w:rPr>
          <w:rFonts w:ascii="Noto Sans" w:eastAsia="Noto Sans" w:hAnsi="Noto Sans" w:cs="Noto Sans"/>
          <w:lang w:val="ca-ES"/>
        </w:rPr>
        <w:t>L’a</w:t>
      </w:r>
      <w:r w:rsidRPr="00E07453">
        <w:rPr>
          <w:rFonts w:ascii="Noto Sans" w:eastAsia="Noto Sans" w:hAnsi="Noto Sans" w:cs="Noto Sans"/>
          <w:color w:val="000000"/>
          <w:lang w:val="ca-ES"/>
        </w:rPr>
        <w:t>daptació de dates d'exàmens i activitats d'avaluació. El centre haurà d’adaptar les dates dels exàmens, proves i altres activitats relacionades amb l'avaluació contínua o final si aquestes coincideixen amb activitats esportives oficials degudament acreditades. En el cas que els terminis d’avaluació estiguin determinats per l’Administració, s’informarà l’inspector del centre.</w:t>
      </w:r>
    </w:p>
    <w:p w:rsidR="003424B9" w:rsidRPr="00E07453" w:rsidRDefault="00E33946" w:rsidP="00C26D95">
      <w:pPr>
        <w:pStyle w:val="normal0"/>
        <w:pBdr>
          <w:top w:val="nil"/>
          <w:left w:val="nil"/>
          <w:bottom w:val="nil"/>
          <w:right w:val="nil"/>
          <w:between w:val="nil"/>
        </w:pBdr>
        <w:spacing w:before="240" w:line="240" w:lineRule="auto"/>
        <w:ind w:left="720"/>
        <w:rPr>
          <w:rFonts w:ascii="Noto Sans" w:eastAsia="Noto Sans" w:hAnsi="Noto Sans" w:cs="Noto Sans"/>
          <w:color w:val="000000"/>
          <w:highlight w:val="white"/>
          <w:lang w:val="ca-ES"/>
        </w:rPr>
      </w:pPr>
      <w:r>
        <w:rPr>
          <w:rFonts w:ascii="Noto Sans" w:eastAsia="Noto Sans" w:hAnsi="Noto Sans" w:cs="Noto Sans"/>
          <w:color w:val="000000"/>
          <w:highlight w:val="white"/>
          <w:lang w:val="ca-ES"/>
        </w:rPr>
        <w:t xml:space="preserve">En el </w:t>
      </w:r>
      <w:r w:rsidR="00034E94" w:rsidRPr="00E07453">
        <w:rPr>
          <w:rFonts w:ascii="Noto Sans" w:eastAsia="Noto Sans" w:hAnsi="Noto Sans" w:cs="Noto Sans"/>
          <w:color w:val="000000"/>
          <w:highlight w:val="white"/>
          <w:lang w:val="ca-ES"/>
        </w:rPr>
        <w:t>cas d’avançament de dates d’avaluació d</w:t>
      </w:r>
      <w:r w:rsidR="00034E94" w:rsidRPr="00E07453">
        <w:rPr>
          <w:rFonts w:ascii="Noto Sans" w:eastAsia="Noto Sans" w:hAnsi="Noto Sans" w:cs="Noto Sans"/>
          <w:highlight w:val="white"/>
          <w:lang w:val="ca-ES"/>
        </w:rPr>
        <w:t xml:space="preserve">e </w:t>
      </w:r>
      <w:r>
        <w:rPr>
          <w:rFonts w:ascii="Noto Sans" w:eastAsia="Noto Sans" w:hAnsi="Noto Sans" w:cs="Noto Sans"/>
          <w:highlight w:val="white"/>
          <w:lang w:val="ca-ES"/>
        </w:rPr>
        <w:t>f</w:t>
      </w:r>
      <w:r w:rsidR="00034E94" w:rsidRPr="00E07453">
        <w:rPr>
          <w:rFonts w:ascii="Noto Sans" w:eastAsia="Noto Sans" w:hAnsi="Noto Sans" w:cs="Noto Sans"/>
          <w:highlight w:val="white"/>
          <w:lang w:val="ca-ES"/>
        </w:rPr>
        <w:t>ormació professional,</w:t>
      </w:r>
      <w:r w:rsidR="00034E94" w:rsidRPr="00E07453">
        <w:rPr>
          <w:rFonts w:ascii="Noto Sans" w:eastAsia="Noto Sans" w:hAnsi="Noto Sans" w:cs="Noto Sans"/>
          <w:color w:val="000000"/>
          <w:highlight w:val="white"/>
          <w:lang w:val="ca-ES"/>
        </w:rPr>
        <w:t xml:space="preserve"> s’hauran de respectar els terminis dels procediments establerts.</w:t>
      </w:r>
    </w:p>
    <w:p w:rsidR="003424B9" w:rsidRPr="00E07453" w:rsidRDefault="00034E94" w:rsidP="00C26D95">
      <w:pPr>
        <w:pStyle w:val="normal0"/>
        <w:spacing w:before="240" w:line="240" w:lineRule="auto"/>
        <w:ind w:left="720"/>
        <w:rPr>
          <w:rFonts w:ascii="Noto Sans" w:eastAsia="Times New Roman" w:hAnsi="Noto Sans" w:cs="Times New Roman"/>
          <w:lang w:val="ca-ES"/>
        </w:rPr>
      </w:pPr>
      <w:r w:rsidRPr="00E07453">
        <w:rPr>
          <w:rFonts w:ascii="Noto Sans" w:eastAsia="Noto Sans" w:hAnsi="Noto Sans" w:cs="Noto Sans"/>
          <w:lang w:val="ca-ES"/>
        </w:rPr>
        <w:t>Es procurarà que l’alumnat no hagi de realitzar exàmens o proves immediatament després de tornar de les competicions o concentracions.</w:t>
      </w:r>
    </w:p>
    <w:p w:rsidR="003424B9" w:rsidRPr="00E07453" w:rsidRDefault="00034E94" w:rsidP="00C26D95">
      <w:pPr>
        <w:pStyle w:val="normal0"/>
        <w:spacing w:before="240" w:line="240" w:lineRule="auto"/>
        <w:ind w:left="720"/>
        <w:rPr>
          <w:rFonts w:ascii="Noto Sans" w:eastAsia="Noto Sans" w:hAnsi="Noto Sans" w:cs="Noto Sans"/>
          <w:lang w:val="ca-ES"/>
        </w:rPr>
      </w:pPr>
      <w:r w:rsidRPr="00E07453">
        <w:rPr>
          <w:rFonts w:ascii="Noto Sans" w:eastAsia="Noto Sans" w:hAnsi="Noto Sans" w:cs="Noto Sans"/>
          <w:lang w:val="ca-ES"/>
        </w:rPr>
        <w:t>Els terminis per al lliurament de treballs i/o projectes podran ser adaptats segons les necessitats de l'alumnat, sempre que justifiqui el seu compromís esportiu.</w:t>
      </w:r>
    </w:p>
    <w:p w:rsidR="003424B9" w:rsidRPr="00E33946"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highlight w:val="white"/>
          <w:lang w:val="ca-ES"/>
        </w:rPr>
      </w:pPr>
      <w:r w:rsidRPr="00E07453">
        <w:rPr>
          <w:rFonts w:ascii="Noto Sans" w:eastAsia="Noto Sans" w:hAnsi="Noto Sans" w:cs="Noto Sans"/>
          <w:lang w:val="ca-ES"/>
        </w:rPr>
        <w:t>La f</w:t>
      </w:r>
      <w:r w:rsidRPr="00E07453">
        <w:rPr>
          <w:rFonts w:ascii="Noto Sans" w:eastAsia="Noto Sans" w:hAnsi="Noto Sans" w:cs="Noto Sans"/>
          <w:color w:val="000000"/>
          <w:lang w:val="ca-ES"/>
        </w:rPr>
        <w:t xml:space="preserve">lexibilització horària. Amb la intenció de facilitar l’assistència als entrenaments dels alumnes, es podran flexibilitzar els horaris,  adaptar la </w:t>
      </w:r>
      <w:r w:rsidRPr="00E07453">
        <w:rPr>
          <w:rFonts w:ascii="Noto Sans" w:eastAsia="Noto Sans" w:hAnsi="Noto Sans" w:cs="Noto Sans"/>
          <w:lang w:val="ca-ES"/>
        </w:rPr>
        <w:t>presencialitat</w:t>
      </w:r>
      <w:r w:rsidRPr="00E07453">
        <w:rPr>
          <w:rFonts w:ascii="Noto Sans" w:eastAsia="Noto Sans" w:hAnsi="Noto Sans" w:cs="Noto Sans"/>
          <w:color w:val="000000"/>
          <w:lang w:val="ca-ES"/>
        </w:rPr>
        <w:t xml:space="preserve"> i compensar-la amb activitats en línia. En aquest cas s’haurà d’elaborar un pla personalitzat.</w:t>
      </w:r>
    </w:p>
    <w:p w:rsidR="003424B9" w:rsidRPr="00E33946"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lang w:val="ca-ES"/>
        </w:rPr>
      </w:pPr>
      <w:r w:rsidRPr="00E07453">
        <w:rPr>
          <w:rFonts w:ascii="Noto Sans" w:eastAsia="Noto Sans" w:hAnsi="Noto Sans" w:cs="Noto Sans"/>
          <w:color w:val="000000"/>
          <w:lang w:val="ca-ES"/>
        </w:rPr>
        <w:t xml:space="preserve"> </w:t>
      </w:r>
      <w:r w:rsidRPr="00E07453">
        <w:rPr>
          <w:rFonts w:ascii="Noto Sans" w:eastAsia="Noto Sans" w:hAnsi="Noto Sans" w:cs="Noto Sans"/>
          <w:lang w:val="ca-ES"/>
        </w:rPr>
        <w:t>L’a</w:t>
      </w:r>
      <w:r w:rsidRPr="00E07453">
        <w:rPr>
          <w:rFonts w:ascii="Noto Sans" w:eastAsia="Noto Sans" w:hAnsi="Noto Sans" w:cs="Noto Sans"/>
          <w:color w:val="000000"/>
          <w:lang w:val="ca-ES"/>
        </w:rPr>
        <w:t>tenció a l’alumnat</w:t>
      </w:r>
      <w:r w:rsidRPr="00E07453">
        <w:rPr>
          <w:rFonts w:ascii="Noto Sans" w:eastAsia="Times New Roman" w:hAnsi="Noto Sans" w:cs="Times New Roman"/>
          <w:color w:val="000000"/>
          <w:lang w:val="ca-ES"/>
        </w:rPr>
        <w:t xml:space="preserve">. </w:t>
      </w:r>
      <w:r w:rsidRPr="00E07453">
        <w:rPr>
          <w:rFonts w:ascii="Noto Sans" w:eastAsia="Noto Sans" w:hAnsi="Noto Sans" w:cs="Noto Sans"/>
          <w:color w:val="000000"/>
          <w:lang w:val="ca-ES"/>
        </w:rPr>
        <w:t>L’equip d’orientació i suport a l’aprenentatge del centre, que inclou el psicòleg clínic de l’IES CTEIB, mantindrà una comunicació fluida amb els psicòlegs de la Conselleria de Turisme, Cultura i Esports amb l’objectiu de garantir un seguiment integral de l’alumnat. Aquesta coordinació ha de permetre detectar i abordar qualsevol aspecte que pugui influir tant en el seu rendiment acadèmic com esportiu, i assegurar així una atenció  integral adequada a les seves necessitats.</w:t>
      </w:r>
    </w:p>
    <w:p w:rsidR="003424B9" w:rsidRPr="00E33946"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lang w:val="ca-ES"/>
        </w:rPr>
      </w:pPr>
      <w:r w:rsidRPr="00E07453">
        <w:rPr>
          <w:rFonts w:ascii="Noto Sans" w:eastAsia="Noto Sans" w:hAnsi="Noto Sans" w:cs="Noto Sans"/>
          <w:lang w:val="ca-ES"/>
        </w:rPr>
        <w:t>L’a</w:t>
      </w:r>
      <w:r w:rsidRPr="00E07453">
        <w:rPr>
          <w:rFonts w:ascii="Noto Sans" w:eastAsia="Noto Sans" w:hAnsi="Noto Sans" w:cs="Noto Sans"/>
          <w:color w:val="000000"/>
          <w:lang w:val="ca-ES"/>
        </w:rPr>
        <w:t>ccés a plataformes digitals. Es garantirà que tot l’alumnat tingui accés a les aules digitals i els materials d'estudi en línia per poder seguir les activitats del grup a distància quan no pugui assistir de manera presencial.</w:t>
      </w:r>
    </w:p>
    <w:p w:rsidR="003424B9" w:rsidRPr="00E07453" w:rsidRDefault="00034E94" w:rsidP="00C26D95">
      <w:pPr>
        <w:pStyle w:val="normal0"/>
        <w:numPr>
          <w:ilvl w:val="0"/>
          <w:numId w:val="10"/>
        </w:numPr>
        <w:pBdr>
          <w:top w:val="nil"/>
          <w:left w:val="nil"/>
          <w:bottom w:val="nil"/>
          <w:right w:val="nil"/>
          <w:between w:val="nil"/>
        </w:pBdr>
        <w:spacing w:before="240" w:line="240" w:lineRule="auto"/>
        <w:rPr>
          <w:rFonts w:ascii="Noto Sans" w:eastAsia="Noto Sans" w:hAnsi="Noto Sans" w:cs="Noto Sans"/>
          <w:lang w:val="ca-ES"/>
        </w:rPr>
      </w:pPr>
      <w:r w:rsidRPr="00E07453">
        <w:rPr>
          <w:rFonts w:ascii="Noto Sans" w:eastAsia="Noto Sans" w:hAnsi="Noto Sans" w:cs="Noto Sans"/>
          <w:color w:val="000000"/>
          <w:lang w:val="ca-ES"/>
        </w:rPr>
        <w:t xml:space="preserve"> Les</w:t>
      </w:r>
      <w:r w:rsidRPr="00E07453">
        <w:rPr>
          <w:rFonts w:ascii="Noto Sans" w:eastAsia="Noto Sans" w:hAnsi="Noto Sans" w:cs="Noto Sans"/>
          <w:b/>
          <w:color w:val="000000"/>
          <w:lang w:val="ca-ES"/>
        </w:rPr>
        <w:t xml:space="preserve"> </w:t>
      </w:r>
      <w:r w:rsidRPr="00E07453">
        <w:rPr>
          <w:rFonts w:ascii="Noto Sans" w:eastAsia="Noto Sans" w:hAnsi="Noto Sans" w:cs="Noto Sans"/>
          <w:lang w:val="ca-ES"/>
        </w:rPr>
        <w:t>c</w:t>
      </w:r>
      <w:r w:rsidRPr="00E07453">
        <w:rPr>
          <w:rFonts w:ascii="Noto Sans" w:eastAsia="Noto Sans" w:hAnsi="Noto Sans" w:cs="Noto Sans"/>
          <w:color w:val="000000"/>
          <w:lang w:val="ca-ES"/>
        </w:rPr>
        <w:t xml:space="preserve">lasses en línia. S’ha de procurar que l’alumnat que es trobi en concentracions esportives, competicions o entrenaments fora del centre pugui disposar de tutories individuals i/o sessions de reforç </w:t>
      </w:r>
      <w:r w:rsidR="00D8572B" w:rsidRPr="00E33946">
        <w:rPr>
          <w:rFonts w:ascii="Noto Sans" w:eastAsia="Noto Sans" w:hAnsi="Noto Sans" w:cs="Noto Sans"/>
          <w:lang w:val="ca-ES"/>
        </w:rPr>
        <w:t xml:space="preserve">de les matèries </w:t>
      </w:r>
      <w:r w:rsidRPr="00E33946">
        <w:rPr>
          <w:rFonts w:ascii="Noto Sans" w:eastAsia="Noto Sans" w:hAnsi="Noto Sans" w:cs="Noto Sans"/>
          <w:lang w:val="ca-ES"/>
        </w:rPr>
        <w:t>de manera</w:t>
      </w:r>
      <w:r w:rsidRPr="00E07453">
        <w:rPr>
          <w:rFonts w:ascii="Noto Sans" w:eastAsia="Noto Sans" w:hAnsi="Noto Sans" w:cs="Noto Sans"/>
          <w:color w:val="000000"/>
          <w:lang w:val="ca-ES"/>
        </w:rPr>
        <w:t xml:space="preserve"> presencial o telemàtica.</w:t>
      </w:r>
    </w:p>
    <w:p w:rsidR="003424B9" w:rsidRPr="00E33946" w:rsidRDefault="00CB4675" w:rsidP="00C26D95">
      <w:pPr>
        <w:pStyle w:val="normal0"/>
        <w:numPr>
          <w:ilvl w:val="0"/>
          <w:numId w:val="12"/>
        </w:numPr>
        <w:pBdr>
          <w:top w:val="nil"/>
          <w:left w:val="nil"/>
          <w:bottom w:val="nil"/>
          <w:right w:val="nil"/>
          <w:between w:val="nil"/>
        </w:pBdr>
        <w:spacing w:before="240" w:line="240" w:lineRule="auto"/>
        <w:rPr>
          <w:rFonts w:ascii="Noto Sans" w:eastAsia="Noto Sans" w:hAnsi="Noto Sans" w:cs="Noto Sans"/>
          <w:color w:val="000000"/>
          <w:lang w:val="ca-ES"/>
        </w:rPr>
      </w:pPr>
      <w:r w:rsidRPr="00E33946">
        <w:rPr>
          <w:rFonts w:ascii="Noto Sans" w:eastAsia="Noto Sans" w:hAnsi="Noto Sans" w:cs="Noto Sans"/>
          <w:color w:val="000000"/>
          <w:lang w:val="ca-ES"/>
        </w:rPr>
        <w:t xml:space="preserve"> Les mesures de flexibilització previstes en l’apartat anterior, especialment les relatives a</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l’adaptació de dates d’avaluació i de terminis de lliurament de treballs, a la flexibilització</w:t>
      </w:r>
      <w:r w:rsid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horària, a l’adaptació de la presencialitat i al seguiment mitjançant activitats en línia,</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també es podran aplicar, amb caràcter justificat, a l’alumnat que es trobi en altres</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situacions de necessitat específica de suport educatiu o de dificultat per conciliar la vida</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acadèmica amb altres circumstàncies personals, familiars, socials o laborals, d’acord amb</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el que estableix la normativa vigent en matèria d’atenció a la diversitat i d’inclusió</w:t>
      </w:r>
      <w:r w:rsidR="00E33946"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educativa.</w:t>
      </w:r>
    </w:p>
    <w:p w:rsidR="008002CC" w:rsidRPr="00E33946" w:rsidRDefault="008002CC" w:rsidP="00C26D95">
      <w:pPr>
        <w:pStyle w:val="normal0"/>
        <w:numPr>
          <w:ilvl w:val="0"/>
          <w:numId w:val="12"/>
        </w:numPr>
        <w:pBdr>
          <w:top w:val="nil"/>
          <w:left w:val="nil"/>
          <w:bottom w:val="nil"/>
          <w:right w:val="nil"/>
          <w:between w:val="nil"/>
        </w:pBdr>
        <w:spacing w:before="240" w:line="240" w:lineRule="auto"/>
        <w:rPr>
          <w:rFonts w:ascii="Noto Sans" w:eastAsia="Noto Sans" w:hAnsi="Noto Sans" w:cs="Noto Sans"/>
          <w:color w:val="000000"/>
          <w:lang w:val="ca-ES"/>
        </w:rPr>
      </w:pPr>
      <w:r w:rsidRPr="00E33946">
        <w:rPr>
          <w:rFonts w:ascii="Noto Sans" w:eastAsia="Noto Sans" w:hAnsi="Noto Sans" w:cs="Noto Sans"/>
          <w:color w:val="000000"/>
          <w:lang w:val="ca-ES"/>
        </w:rPr>
        <w:t>La compensació de la reducció de la durada de les sessions lectives mitjançant</w:t>
      </w:r>
      <w:r w:rsidR="009A321A"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tasques o activita</w:t>
      </w:r>
      <w:r w:rsidR="0068187C" w:rsidRPr="00E33946">
        <w:rPr>
          <w:rFonts w:ascii="Noto Sans" w:eastAsia="Noto Sans" w:hAnsi="Noto Sans" w:cs="Noto Sans"/>
          <w:color w:val="000000"/>
          <w:lang w:val="ca-ES"/>
        </w:rPr>
        <w:t xml:space="preserve">ts en línia no podrà comportar </w:t>
      </w:r>
      <w:r w:rsidRPr="00E33946">
        <w:rPr>
          <w:rFonts w:ascii="Noto Sans" w:eastAsia="Noto Sans" w:hAnsi="Noto Sans" w:cs="Noto Sans"/>
          <w:color w:val="000000"/>
          <w:lang w:val="ca-ES"/>
        </w:rPr>
        <w:t>una disminució efectiva del</w:t>
      </w:r>
      <w:r w:rsidR="009A321A" w:rsidRPr="00E33946">
        <w:rPr>
          <w:rFonts w:ascii="Noto Sans" w:eastAsia="Noto Sans" w:hAnsi="Noto Sans" w:cs="Noto Sans"/>
          <w:color w:val="000000"/>
          <w:lang w:val="ca-ES"/>
        </w:rPr>
        <w:t xml:space="preserve"> temps d’aprenentatge </w:t>
      </w:r>
      <w:r w:rsidRPr="00E33946">
        <w:rPr>
          <w:rFonts w:ascii="Noto Sans" w:eastAsia="Noto Sans" w:hAnsi="Noto Sans" w:cs="Noto Sans"/>
          <w:color w:val="000000"/>
          <w:lang w:val="ca-ES"/>
        </w:rPr>
        <w:t>de l’alumnat</w:t>
      </w:r>
      <w:r w:rsidR="00720D09" w:rsidRPr="00E33946">
        <w:rPr>
          <w:rFonts w:ascii="Noto Sans" w:eastAsia="Noto Sans" w:hAnsi="Noto Sans" w:cs="Noto Sans"/>
          <w:color w:val="000000"/>
          <w:lang w:val="ca-ES"/>
        </w:rPr>
        <w:t>,</w:t>
      </w:r>
      <w:r w:rsidRPr="00E33946">
        <w:rPr>
          <w:rFonts w:ascii="Noto Sans" w:eastAsia="Noto Sans" w:hAnsi="Noto Sans" w:cs="Noto Sans"/>
          <w:color w:val="000000"/>
          <w:lang w:val="ca-ES"/>
        </w:rPr>
        <w:t xml:space="preserve"> ni </w:t>
      </w:r>
      <w:r w:rsidR="00E33946" w:rsidRPr="00E33946">
        <w:rPr>
          <w:rFonts w:ascii="Noto Sans" w:eastAsia="Noto Sans" w:hAnsi="Noto Sans" w:cs="Noto Sans"/>
          <w:color w:val="000000"/>
          <w:lang w:val="ca-ES"/>
        </w:rPr>
        <w:t>l’</w:t>
      </w:r>
      <w:r w:rsidRPr="00E33946">
        <w:rPr>
          <w:rFonts w:ascii="Noto Sans" w:eastAsia="Noto Sans" w:hAnsi="Noto Sans" w:cs="Noto Sans"/>
          <w:color w:val="000000"/>
          <w:lang w:val="ca-ES"/>
        </w:rPr>
        <w:t>increment de la càrrega de treball</w:t>
      </w:r>
      <w:r w:rsidR="009A321A"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del professorat</w:t>
      </w:r>
      <w:r w:rsidR="00E33946">
        <w:rPr>
          <w:rFonts w:ascii="Noto Sans" w:eastAsia="Noto Sans" w:hAnsi="Noto Sans" w:cs="Noto Sans"/>
          <w:color w:val="000000"/>
          <w:lang w:val="ca-ES"/>
        </w:rPr>
        <w:t xml:space="preserve"> més enllà de la jornada establerta</w:t>
      </w:r>
      <w:r w:rsidRPr="00E33946">
        <w:rPr>
          <w:rFonts w:ascii="Noto Sans" w:eastAsia="Noto Sans" w:hAnsi="Noto Sans" w:cs="Noto Sans"/>
          <w:color w:val="000000"/>
          <w:lang w:val="ca-ES"/>
        </w:rPr>
        <w:t>. En el cas dels ensenyaments de formació professional, s’ha de garantir</w:t>
      </w:r>
      <w:r w:rsidR="009A321A"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un nombre suficient d’hores de docència presencial i de pràctiques en instal·lacions</w:t>
      </w:r>
      <w:r w:rsidR="009A321A"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adequades per assegurar l’assoliment de les competències professionals, personals i</w:t>
      </w:r>
      <w:r w:rsidR="009A321A" w:rsidRPr="00E33946">
        <w:rPr>
          <w:rFonts w:ascii="Noto Sans" w:eastAsia="Noto Sans" w:hAnsi="Noto Sans" w:cs="Noto Sans"/>
          <w:color w:val="000000"/>
          <w:lang w:val="ca-ES"/>
        </w:rPr>
        <w:t xml:space="preserve"> </w:t>
      </w:r>
      <w:r w:rsidRPr="00E33946">
        <w:rPr>
          <w:rFonts w:ascii="Noto Sans" w:eastAsia="Noto Sans" w:hAnsi="Noto Sans" w:cs="Noto Sans"/>
          <w:color w:val="000000"/>
          <w:lang w:val="ca-ES"/>
        </w:rPr>
        <w:t>socials pròpies de cada cicle formatiu.</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6</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Projecte educatiu del centre</w:t>
      </w:r>
    </w:p>
    <w:p w:rsidR="003424B9" w:rsidRPr="00E07453" w:rsidRDefault="00034E94" w:rsidP="00C26D95">
      <w:pPr>
        <w:pStyle w:val="normal0"/>
        <w:spacing w:before="240" w:after="20" w:line="240" w:lineRule="auto"/>
        <w:rPr>
          <w:rFonts w:ascii="Noto Sans" w:eastAsia="Noto Sans" w:hAnsi="Noto Sans" w:cs="Noto Sans"/>
          <w:color w:val="231F20"/>
          <w:lang w:val="ca-ES"/>
        </w:rPr>
      </w:pPr>
      <w:r w:rsidRPr="00E07453">
        <w:rPr>
          <w:rFonts w:ascii="Noto Sans" w:eastAsia="Noto Sans" w:hAnsi="Noto Sans" w:cs="Noto Sans"/>
          <w:lang w:val="ca-ES"/>
        </w:rPr>
        <w:t>L’article 10.8 de l’annex del Decret 4/2023, de 13 de febrer recull el contingut del projecte</w:t>
      </w:r>
      <w:r w:rsidRPr="00E07453">
        <w:rPr>
          <w:rFonts w:ascii="Noto Sans" w:eastAsia="Noto Sans" w:hAnsi="Noto Sans" w:cs="Noto Sans"/>
          <w:color w:val="231F20"/>
          <w:lang w:val="ca-ES"/>
        </w:rPr>
        <w:t xml:space="preserve"> educatiu de centre (PEC). A més dels aspectes que s’hi esmenten, el PEC de l’IES CTEIB ha d’incloure:</w:t>
      </w:r>
    </w:p>
    <w:p w:rsidR="003424B9" w:rsidRPr="00E07453" w:rsidRDefault="00E33946" w:rsidP="00C26D95">
      <w:pPr>
        <w:pStyle w:val="normal0"/>
        <w:spacing w:before="240" w:after="20" w:line="240" w:lineRule="auto"/>
        <w:rPr>
          <w:rFonts w:ascii="Noto Sans" w:eastAsia="Noto Sans" w:hAnsi="Noto Sans" w:cs="Noto Sans"/>
          <w:lang w:val="ca-ES"/>
        </w:rPr>
      </w:pPr>
      <w:r>
        <w:rPr>
          <w:rFonts w:ascii="Noto Sans" w:eastAsia="Noto Sans" w:hAnsi="Noto Sans" w:cs="Noto Sans"/>
          <w:lang w:val="ca-ES"/>
        </w:rPr>
        <w:t xml:space="preserve">a) </w:t>
      </w:r>
      <w:r w:rsidR="00034E94" w:rsidRPr="00E07453">
        <w:rPr>
          <w:rFonts w:ascii="Noto Sans" w:eastAsia="Noto Sans" w:hAnsi="Noto Sans" w:cs="Noto Sans"/>
          <w:lang w:val="ca-ES"/>
        </w:rPr>
        <w:t>Les mesures d’organització del centre i metodològiques per a l’adaptació dels currículums de les diferents matèries a les circumstàncies personals, socials i esportives de l’alumnat.</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7</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Programacions didàctiques</w:t>
      </w:r>
    </w:p>
    <w:p w:rsidR="003424B9" w:rsidRPr="00E07453" w:rsidRDefault="00034E94" w:rsidP="00C26D95">
      <w:pPr>
        <w:pStyle w:val="normal0"/>
        <w:spacing w:before="240" w:after="20" w:line="240" w:lineRule="auto"/>
        <w:rPr>
          <w:rFonts w:ascii="Noto Sans" w:eastAsia="Noto Sans" w:hAnsi="Noto Sans" w:cs="Noto Sans"/>
          <w:lang w:val="ca-ES"/>
        </w:rPr>
      </w:pPr>
      <w:r w:rsidRPr="00E07453">
        <w:rPr>
          <w:rFonts w:ascii="Noto Sans" w:eastAsia="Noto Sans" w:hAnsi="Noto Sans" w:cs="Noto Sans"/>
          <w:lang w:val="ca-ES"/>
        </w:rPr>
        <w:t>Les programacions didàctiques han d’incloure els elements que apareixen detallats a l’article 14.3 de l’annex del Decret 4/2023, de 13 de febrer i a més recollir i concretar per a cada matèria les mesures a què fa referència de l’article 5 d’aquest Decret.</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8</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 xml:space="preserve"> Normes d’organització, funcionament i convivència</w:t>
      </w:r>
    </w:p>
    <w:p w:rsidR="003424B9" w:rsidRPr="003939DD" w:rsidRDefault="00034E94" w:rsidP="00C26D95">
      <w:pPr>
        <w:pStyle w:val="normal0"/>
        <w:numPr>
          <w:ilvl w:val="0"/>
          <w:numId w:val="13"/>
        </w:numPr>
        <w:pBdr>
          <w:top w:val="nil"/>
          <w:left w:val="nil"/>
          <w:bottom w:val="nil"/>
          <w:right w:val="nil"/>
          <w:between w:val="nil"/>
        </w:pBdr>
        <w:spacing w:before="240" w:line="240" w:lineRule="auto"/>
        <w:rPr>
          <w:rFonts w:ascii="Noto Sans" w:eastAsia="Noto Sans" w:hAnsi="Noto Sans" w:cs="Noto Sans"/>
          <w:color w:val="000000"/>
          <w:lang w:val="ca-ES"/>
        </w:rPr>
      </w:pPr>
      <w:r w:rsidRPr="003939DD">
        <w:rPr>
          <w:rFonts w:ascii="Noto Sans" w:eastAsia="Noto Sans" w:hAnsi="Noto Sans" w:cs="Noto Sans"/>
          <w:color w:val="000000"/>
          <w:lang w:val="ca-ES"/>
        </w:rPr>
        <w:t>L’article 16.2 l’annex del Decret  4/2023, de 13 de febrer recull els aspectes bàsics que han d’incloure les normes d’organització, funcionament i convivència dels centres, a més dels aspectes que s’hi esmenten, les NOFIC de l’IES CTEIB han d’incloure</w:t>
      </w:r>
      <w:r w:rsidR="003939DD">
        <w:rPr>
          <w:rFonts w:ascii="Noto Sans" w:eastAsia="Noto Sans" w:hAnsi="Noto Sans" w:cs="Noto Sans"/>
          <w:color w:val="000000"/>
          <w:lang w:val="ca-ES"/>
        </w:rPr>
        <w:t xml:space="preserve"> t</w:t>
      </w:r>
      <w:r w:rsidRPr="003939DD">
        <w:rPr>
          <w:rFonts w:ascii="Noto Sans" w:eastAsia="Noto Sans" w:hAnsi="Noto Sans" w:cs="Noto Sans"/>
          <w:lang w:val="ca-ES"/>
        </w:rPr>
        <w:t>ots els aspectes de coordinació entre la conselleria de Turisme, Cultura i Esports i l’IES</w:t>
      </w:r>
      <w:r w:rsidR="003939DD">
        <w:rPr>
          <w:rFonts w:ascii="Noto Sans" w:eastAsia="Noto Sans" w:hAnsi="Noto Sans" w:cs="Noto Sans"/>
          <w:lang w:val="ca-ES"/>
        </w:rPr>
        <w:t xml:space="preserve"> CTEIB</w:t>
      </w:r>
      <w:r w:rsidRPr="003939DD">
        <w:rPr>
          <w:rFonts w:ascii="Noto Sans" w:eastAsia="Noto Sans" w:hAnsi="Noto Sans" w:cs="Noto Sans"/>
          <w:lang w:val="ca-ES"/>
        </w:rPr>
        <w:t xml:space="preserve"> que </w:t>
      </w:r>
      <w:r w:rsidR="003939DD" w:rsidRPr="003939DD">
        <w:rPr>
          <w:rFonts w:ascii="Noto Sans" w:eastAsia="Noto Sans" w:hAnsi="Noto Sans" w:cs="Noto Sans"/>
          <w:lang w:val="ca-ES"/>
        </w:rPr>
        <w:t>són</w:t>
      </w:r>
      <w:r w:rsidRPr="003939DD">
        <w:rPr>
          <w:rFonts w:ascii="Noto Sans" w:eastAsia="Noto Sans" w:hAnsi="Noto Sans" w:cs="Noto Sans"/>
          <w:lang w:val="ca-ES"/>
        </w:rPr>
        <w:t>, entre d’altres:</w:t>
      </w:r>
    </w:p>
    <w:p w:rsidR="003424B9" w:rsidRPr="00E07453" w:rsidRDefault="00034E94" w:rsidP="00C26D95">
      <w:pPr>
        <w:pStyle w:val="normal0"/>
        <w:numPr>
          <w:ilvl w:val="0"/>
          <w:numId w:val="1"/>
        </w:numPr>
        <w:spacing w:before="240" w:line="240" w:lineRule="auto"/>
        <w:rPr>
          <w:rFonts w:ascii="Noto Sans" w:eastAsia="Noto Sans" w:hAnsi="Noto Sans" w:cs="Noto Sans"/>
          <w:lang w:val="ca-ES"/>
        </w:rPr>
      </w:pPr>
      <w:r w:rsidRPr="00E07453">
        <w:rPr>
          <w:rFonts w:ascii="Noto Sans" w:eastAsia="Noto Sans" w:hAnsi="Noto Sans" w:cs="Noto Sans"/>
          <w:lang w:val="ca-ES"/>
        </w:rPr>
        <w:t>L’ús de les instal·lacions</w:t>
      </w:r>
    </w:p>
    <w:p w:rsidR="003424B9" w:rsidRPr="00E07453" w:rsidRDefault="00034E94" w:rsidP="00C26D95">
      <w:pPr>
        <w:pStyle w:val="normal0"/>
        <w:numPr>
          <w:ilvl w:val="0"/>
          <w:numId w:val="1"/>
        </w:numPr>
        <w:spacing w:before="240" w:line="240" w:lineRule="auto"/>
        <w:rPr>
          <w:rFonts w:ascii="Noto Sans" w:eastAsia="Noto Sans" w:hAnsi="Noto Sans" w:cs="Noto Sans"/>
          <w:lang w:val="ca-ES"/>
        </w:rPr>
      </w:pPr>
      <w:r w:rsidRPr="00E07453">
        <w:rPr>
          <w:rFonts w:ascii="Noto Sans" w:eastAsia="Noto Sans" w:hAnsi="Noto Sans" w:cs="Noto Sans"/>
          <w:lang w:val="ca-ES"/>
        </w:rPr>
        <w:t>L’horari general del centre</w:t>
      </w:r>
    </w:p>
    <w:p w:rsidR="003424B9" w:rsidRPr="00E07453" w:rsidRDefault="00034E94" w:rsidP="00C26D95">
      <w:pPr>
        <w:pStyle w:val="normal0"/>
        <w:numPr>
          <w:ilvl w:val="0"/>
          <w:numId w:val="1"/>
        </w:numPr>
        <w:spacing w:before="240" w:line="240" w:lineRule="auto"/>
        <w:rPr>
          <w:rFonts w:ascii="Noto Sans" w:eastAsia="Noto Sans" w:hAnsi="Noto Sans" w:cs="Noto Sans"/>
          <w:lang w:val="ca-ES"/>
        </w:rPr>
      </w:pPr>
      <w:r w:rsidRPr="00E07453">
        <w:rPr>
          <w:rFonts w:ascii="Noto Sans" w:eastAsia="Noto Sans" w:hAnsi="Noto Sans" w:cs="Noto Sans"/>
          <w:lang w:val="ca-ES"/>
        </w:rPr>
        <w:t>El calendari anual</w:t>
      </w:r>
      <w:r w:rsidR="003939DD">
        <w:rPr>
          <w:rFonts w:ascii="Noto Sans" w:eastAsia="Noto Sans" w:hAnsi="Noto Sans" w:cs="Noto Sans"/>
          <w:lang w:val="ca-ES"/>
        </w:rPr>
        <w:t>. S’ha de tenir en compte que</w:t>
      </w:r>
      <w:r w:rsidRPr="00E07453">
        <w:rPr>
          <w:rFonts w:ascii="Noto Sans" w:eastAsia="Noto Sans" w:hAnsi="Noto Sans" w:cs="Noto Sans"/>
          <w:lang w:val="ca-ES"/>
        </w:rPr>
        <w:t xml:space="preserve"> els dies de lliure elecció s’han de consensuar entre el CTEIB i la Conselleria de Turisme, Cultura i Esports.</w:t>
      </w:r>
    </w:p>
    <w:p w:rsidR="003424B9" w:rsidRPr="00E07453" w:rsidRDefault="00034E94" w:rsidP="00C26D95">
      <w:pPr>
        <w:pStyle w:val="normal0"/>
        <w:numPr>
          <w:ilvl w:val="0"/>
          <w:numId w:val="1"/>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La gestió conjunta de la convivència</w:t>
      </w:r>
      <w:r w:rsidR="003939DD">
        <w:rPr>
          <w:rFonts w:ascii="Noto Sans" w:eastAsia="Noto Sans" w:hAnsi="Noto Sans" w:cs="Noto Sans"/>
          <w:lang w:val="ca-ES"/>
        </w:rPr>
        <w:t>.</w:t>
      </w:r>
    </w:p>
    <w:p w:rsidR="003424B9" w:rsidRPr="00E07453" w:rsidRDefault="00034E94" w:rsidP="00C26D95">
      <w:pPr>
        <w:pStyle w:val="normal0"/>
        <w:numPr>
          <w:ilvl w:val="0"/>
          <w:numId w:val="13"/>
        </w:numPr>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Les normes d’organització, funcionament i convivència de l’IES CTEIB són d’obligat compliment per a tot l’alumnat del centre, tant en l'àmbit acadèmic com en l'esportiu. Qualsevol infracció serà tractada en ambdós àmbits, i s’assegurarà que les sancions aplicades siguin </w:t>
      </w:r>
      <w:r w:rsidRPr="003939DD">
        <w:rPr>
          <w:rFonts w:ascii="Noto Sans" w:eastAsia="Noto Sans" w:hAnsi="Noto Sans" w:cs="Noto Sans"/>
          <w:color w:val="000000"/>
          <w:lang w:val="ca-ES"/>
        </w:rPr>
        <w:t>proporcionals</w:t>
      </w:r>
      <w:r w:rsidRPr="00E07453">
        <w:rPr>
          <w:rFonts w:ascii="Noto Sans" w:eastAsia="Noto Sans" w:hAnsi="Noto Sans" w:cs="Noto Sans"/>
          <w:color w:val="000000"/>
          <w:lang w:val="ca-ES"/>
        </w:rPr>
        <w:t xml:space="preserve"> i adequades segons marquin les NOFIC per a cadascuna de les entitats implicades dins l’àmbit d’actuació de cada competència.</w:t>
      </w:r>
    </w:p>
    <w:p w:rsidR="00C51356" w:rsidRPr="00E07453" w:rsidRDefault="00034E94" w:rsidP="00C26D95">
      <w:pPr>
        <w:pStyle w:val="normal0"/>
        <w:numPr>
          <w:ilvl w:val="0"/>
          <w:numId w:val="13"/>
        </w:numPr>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Les mesures disciplinàries es gestionaran de manera coordinada entre la direcció de l'IES CTEIB i els responsables de la Conselleria de Turisme, cultura i Esports, per tal assegurar una resposta coherent davant de qualsevol incidència dins l’àmbit d’actuació de les competències de cada entitat.</w:t>
      </w:r>
    </w:p>
    <w:p w:rsidR="00C51356" w:rsidRPr="00E07453" w:rsidRDefault="00C51356" w:rsidP="00C26D95">
      <w:pPr>
        <w:pStyle w:val="normal0"/>
        <w:numPr>
          <w:ilvl w:val="0"/>
          <w:numId w:val="13"/>
        </w:numPr>
        <w:pBdr>
          <w:top w:val="nil"/>
          <w:left w:val="nil"/>
          <w:bottom w:val="nil"/>
          <w:right w:val="nil"/>
          <w:between w:val="nil"/>
        </w:pBdr>
        <w:spacing w:before="240" w:line="240" w:lineRule="auto"/>
        <w:rPr>
          <w:rFonts w:ascii="Noto Sans" w:eastAsia="Noto Sans" w:hAnsi="Noto Sans" w:cs="Noto Sans"/>
          <w:color w:val="000000"/>
          <w:lang w:val="ca-ES"/>
        </w:rPr>
      </w:pPr>
      <w:r w:rsidRPr="00E67CAD">
        <w:rPr>
          <w:rFonts w:ascii="Noto Sans" w:eastAsia="Noto Sans" w:hAnsi="Noto Sans" w:cs="Noto Sans"/>
          <w:color w:val="000000"/>
          <w:lang w:val="ca-ES"/>
        </w:rPr>
        <w:t>En el cas de l’alumnat que cursa ensenyaments de formació profe</w:t>
      </w:r>
      <w:r w:rsidR="00720D09" w:rsidRPr="00E67CAD">
        <w:rPr>
          <w:rFonts w:ascii="Noto Sans" w:eastAsia="Noto Sans" w:hAnsi="Noto Sans" w:cs="Noto Sans"/>
          <w:color w:val="000000"/>
          <w:lang w:val="ca-ES"/>
        </w:rPr>
        <w:t>s</w:t>
      </w:r>
      <w:r w:rsidRPr="00E67CAD">
        <w:rPr>
          <w:rFonts w:ascii="Noto Sans" w:eastAsia="Noto Sans" w:hAnsi="Noto Sans" w:cs="Noto Sans"/>
          <w:color w:val="000000"/>
          <w:lang w:val="ca-ES"/>
        </w:rPr>
        <w:t>sional i de règim especial i que no està integrat en cap programa de tecnificació esportiva ni participa en activitats esportives gestionades per la Conselleria de Turisme, Cultura i Esports, la regulació i la gestió de les normes d’organització, funcionament i convivència són competència exclusiva de l’IES CTEIB i de la Conselleria d’Educació i Universitats</w:t>
      </w:r>
      <w:r w:rsidR="00E67CAD" w:rsidRPr="00E67CAD">
        <w:rPr>
          <w:rFonts w:ascii="Noto Sans" w:eastAsia="Noto Sans" w:hAnsi="Noto Sans" w:cs="Noto Sans"/>
          <w:color w:val="000000"/>
          <w:lang w:val="ca-ES"/>
        </w:rPr>
        <w:t>.</w:t>
      </w:r>
      <w:r w:rsidRPr="00E67CAD">
        <w:rPr>
          <w:rFonts w:ascii="Noto Sans" w:eastAsia="Noto Sans" w:hAnsi="Noto Sans" w:cs="Noto Sans"/>
          <w:color w:val="000000"/>
          <w:lang w:val="ca-ES"/>
        </w:rPr>
        <w:t xml:space="preserve"> En aquests supòsits, les incidències i mesures disciplinàries s’han de tramitar únicament pels canals i òrgans previstos en les NOFIC i d’acord amb el Decret 4/2023, de 13 de febrer i el Decret 121/2010, de 10 de desembre, pel qual s'estableixen els drets i els deures dels alumnes i les normes de convivència als centres docents no universitaris sostinguts amb fons públics de les Illes Balears, sense intervenció de l’àmbit esportiu, llevat dels casos estrictament vinculats a l’ús general de les instal·lacions.</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9</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Programació general anual</w:t>
      </w:r>
    </w:p>
    <w:p w:rsidR="003424B9" w:rsidRPr="00E07453" w:rsidRDefault="00034E94" w:rsidP="00C26D95">
      <w:pPr>
        <w:pStyle w:val="normal0"/>
        <w:spacing w:before="240" w:after="20" w:line="240" w:lineRule="auto"/>
        <w:rPr>
          <w:rFonts w:ascii="Noto Sans" w:eastAsia="Noto Sans" w:hAnsi="Noto Sans" w:cs="Noto Sans"/>
          <w:color w:val="231F20"/>
          <w:lang w:val="ca-ES"/>
        </w:rPr>
      </w:pPr>
      <w:r w:rsidRPr="00E07453">
        <w:rPr>
          <w:rFonts w:ascii="Noto Sans" w:eastAsia="Noto Sans" w:hAnsi="Noto Sans" w:cs="Noto Sans"/>
          <w:color w:val="231F20"/>
          <w:lang w:val="ca-ES"/>
        </w:rPr>
        <w:t>L’article 17.3 de l’annex Decret 4/2023, de 13 de febrer recull els aspectes que ha d’incloure la PGA.  A més dels aspectes que s’hi esmenten, la PGA de l’IES CTEIB ha d’incloure:</w:t>
      </w:r>
    </w:p>
    <w:p w:rsidR="003424B9" w:rsidRPr="001D417A" w:rsidRDefault="00034E94" w:rsidP="00C26D95">
      <w:pPr>
        <w:pStyle w:val="normal0"/>
        <w:numPr>
          <w:ilvl w:val="0"/>
          <w:numId w:val="4"/>
        </w:numPr>
        <w:spacing w:before="240" w:line="240" w:lineRule="auto"/>
        <w:rPr>
          <w:rFonts w:ascii="Noto Sans" w:eastAsia="Noto Sans" w:hAnsi="Noto Sans" w:cs="Noto Sans"/>
          <w:lang w:val="ca-ES"/>
        </w:rPr>
      </w:pPr>
      <w:r w:rsidRPr="001D417A">
        <w:rPr>
          <w:rFonts w:ascii="Noto Sans" w:eastAsia="Noto Sans" w:hAnsi="Noto Sans" w:cs="Noto Sans"/>
          <w:lang w:val="ca-ES"/>
        </w:rPr>
        <w:t xml:space="preserve">La concreció anual de les mesures d’organització del centre i metodològiques per a l’adaptació dels currículums de les diferents matèries i de l’horari a les circumstàncies personals, socials </w:t>
      </w:r>
      <w:r w:rsidR="00EE0230" w:rsidRPr="001D417A">
        <w:rPr>
          <w:rFonts w:ascii="Noto Sans" w:eastAsia="Noto Sans" w:hAnsi="Noto Sans" w:cs="Noto Sans"/>
          <w:lang w:val="ca-ES"/>
        </w:rPr>
        <w:t xml:space="preserve">acadèmiques, laborals </w:t>
      </w:r>
      <w:r w:rsidRPr="001D417A">
        <w:rPr>
          <w:rFonts w:ascii="Noto Sans" w:eastAsia="Noto Sans" w:hAnsi="Noto Sans" w:cs="Noto Sans"/>
          <w:lang w:val="ca-ES"/>
        </w:rPr>
        <w:t xml:space="preserve">i esportives de </w:t>
      </w:r>
      <w:r w:rsidR="00EE0230" w:rsidRPr="001D417A">
        <w:rPr>
          <w:rFonts w:ascii="Noto Sans" w:eastAsia="Noto Sans" w:hAnsi="Noto Sans" w:cs="Noto Sans"/>
          <w:lang w:val="ca-ES"/>
        </w:rPr>
        <w:t xml:space="preserve">tot </w:t>
      </w:r>
      <w:r w:rsidRPr="001D417A">
        <w:rPr>
          <w:rFonts w:ascii="Noto Sans" w:eastAsia="Noto Sans" w:hAnsi="Noto Sans" w:cs="Noto Sans"/>
          <w:lang w:val="ca-ES"/>
        </w:rPr>
        <w:t xml:space="preserve">l’alumnat </w:t>
      </w:r>
      <w:r w:rsidR="009A321A" w:rsidRPr="001D417A">
        <w:rPr>
          <w:rFonts w:ascii="Noto Sans" w:eastAsia="Noto Sans" w:hAnsi="Noto Sans" w:cs="Noto Sans"/>
          <w:lang w:val="ca-ES"/>
        </w:rPr>
        <w:t xml:space="preserve">escolaritzat a l’IES CTEIB, inclòs el que cursa ensenyaments de formació </w:t>
      </w:r>
      <w:r w:rsidR="00E07453" w:rsidRPr="001D417A">
        <w:rPr>
          <w:rFonts w:ascii="Noto Sans" w:eastAsia="Noto Sans" w:hAnsi="Noto Sans" w:cs="Noto Sans"/>
          <w:lang w:val="ca-ES"/>
        </w:rPr>
        <w:t>professional</w:t>
      </w:r>
      <w:r w:rsidR="009A321A" w:rsidRPr="001D417A">
        <w:rPr>
          <w:rFonts w:ascii="Noto Sans" w:eastAsia="Noto Sans" w:hAnsi="Noto Sans" w:cs="Noto Sans"/>
          <w:lang w:val="ca-ES"/>
        </w:rPr>
        <w:t xml:space="preserve"> o de règim especial, amb independència de si té o no té la condició d’esportista de tecnificació, d’alt nivell o d’alt rendiment.</w:t>
      </w:r>
    </w:p>
    <w:p w:rsidR="003424B9" w:rsidRPr="00E07453" w:rsidRDefault="00034E94" w:rsidP="00C26D95">
      <w:pPr>
        <w:pStyle w:val="normal0"/>
        <w:numPr>
          <w:ilvl w:val="0"/>
          <w:numId w:val="4"/>
        </w:numPr>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Els horaris de les activitats lectives i les sessions d’entrenament.  </w:t>
      </w:r>
    </w:p>
    <w:p w:rsidR="003424B9" w:rsidRPr="00E07453" w:rsidRDefault="00034E94" w:rsidP="00C26D95">
      <w:pPr>
        <w:pStyle w:val="normal0"/>
        <w:numPr>
          <w:ilvl w:val="0"/>
          <w:numId w:val="4"/>
        </w:numPr>
        <w:spacing w:before="240" w:line="240" w:lineRule="auto"/>
        <w:rPr>
          <w:rFonts w:ascii="Noto Sans" w:eastAsia="Noto Sans" w:hAnsi="Noto Sans" w:cs="Noto Sans"/>
          <w:lang w:val="ca-ES"/>
        </w:rPr>
      </w:pPr>
      <w:r w:rsidRPr="00E07453">
        <w:rPr>
          <w:rFonts w:ascii="Noto Sans" w:eastAsia="Noto Sans" w:hAnsi="Noto Sans" w:cs="Noto Sans"/>
          <w:lang w:val="ca-ES"/>
        </w:rPr>
        <w:t>La programació d’activitats complementàries.</w:t>
      </w:r>
    </w:p>
    <w:p w:rsidR="00993626" w:rsidRDefault="00034E94" w:rsidP="00C26D95">
      <w:pPr>
        <w:pStyle w:val="normal0"/>
        <w:numPr>
          <w:ilvl w:val="0"/>
          <w:numId w:val="4"/>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L’atenció als alumnes durant tot</w:t>
      </w:r>
      <w:r w:rsidR="00892589" w:rsidRPr="00E07453">
        <w:rPr>
          <w:rFonts w:ascii="Noto Sans" w:eastAsia="Noto Sans" w:hAnsi="Noto Sans" w:cs="Noto Sans"/>
          <w:lang w:val="ca-ES"/>
        </w:rPr>
        <w:t xml:space="preserve"> l’horari d’obertura del centre </w:t>
      </w:r>
      <w:r w:rsidR="00892589" w:rsidRPr="00993626">
        <w:rPr>
          <w:rFonts w:ascii="Noto Sans" w:eastAsia="Noto Sans" w:hAnsi="Noto Sans" w:cs="Noto Sans"/>
          <w:lang w:val="ca-ES"/>
        </w:rPr>
        <w:t>amb la participació i coordinació de la Conselleria de Turisme, Cultura i Esports.</w:t>
      </w:r>
    </w:p>
    <w:p w:rsidR="00EE0230" w:rsidRPr="00993626" w:rsidRDefault="00EE0230" w:rsidP="00C26D95">
      <w:pPr>
        <w:pStyle w:val="normal0"/>
        <w:numPr>
          <w:ilvl w:val="0"/>
          <w:numId w:val="4"/>
        </w:numPr>
        <w:spacing w:before="240" w:after="20" w:line="240" w:lineRule="auto"/>
        <w:rPr>
          <w:rFonts w:ascii="Noto Sans" w:eastAsia="Noto Sans" w:hAnsi="Noto Sans" w:cs="Noto Sans"/>
          <w:lang w:val="ca-ES"/>
        </w:rPr>
      </w:pPr>
      <w:r w:rsidRPr="00993626">
        <w:rPr>
          <w:rFonts w:ascii="Noto Sans" w:eastAsia="Noto Sans" w:hAnsi="Noto Sans" w:cs="Noto Sans"/>
          <w:lang w:val="ca-ES"/>
        </w:rPr>
        <w:t>La concreció anual de les mesures d’organització del centre i les mesures</w:t>
      </w:r>
      <w:r w:rsidR="00993626" w:rsidRPr="00993626">
        <w:rPr>
          <w:rFonts w:ascii="Noto Sans" w:eastAsia="Noto Sans" w:hAnsi="Noto Sans" w:cs="Noto Sans"/>
          <w:lang w:val="ca-ES"/>
        </w:rPr>
        <w:t xml:space="preserve"> </w:t>
      </w:r>
      <w:r w:rsidRPr="00993626">
        <w:rPr>
          <w:rFonts w:ascii="Noto Sans" w:eastAsia="Noto Sans" w:hAnsi="Noto Sans" w:cs="Noto Sans"/>
          <w:lang w:val="ca-ES"/>
        </w:rPr>
        <w:t>metodològiques per a l’adaptació dels currículums de les diferents matèries i de l’horari a</w:t>
      </w:r>
      <w:r w:rsidR="00993626" w:rsidRPr="00993626">
        <w:rPr>
          <w:rFonts w:ascii="Noto Sans" w:eastAsia="Noto Sans" w:hAnsi="Noto Sans" w:cs="Noto Sans"/>
          <w:lang w:val="ca-ES"/>
        </w:rPr>
        <w:t xml:space="preserve"> </w:t>
      </w:r>
      <w:r w:rsidRPr="00993626">
        <w:rPr>
          <w:rFonts w:ascii="Noto Sans" w:eastAsia="Noto Sans" w:hAnsi="Noto Sans" w:cs="Noto Sans"/>
          <w:lang w:val="ca-ES"/>
        </w:rPr>
        <w:t>les circumstàncies personals, socials, acadèmiques, laborals i esportives de tot l’alumnat</w:t>
      </w:r>
      <w:r w:rsidR="00993626" w:rsidRPr="00993626">
        <w:rPr>
          <w:rFonts w:ascii="Noto Sans" w:eastAsia="Noto Sans" w:hAnsi="Noto Sans" w:cs="Noto Sans"/>
          <w:lang w:val="ca-ES"/>
        </w:rPr>
        <w:t xml:space="preserve"> </w:t>
      </w:r>
      <w:r w:rsidRPr="00993626">
        <w:rPr>
          <w:rFonts w:ascii="Noto Sans" w:eastAsia="Noto Sans" w:hAnsi="Noto Sans" w:cs="Noto Sans"/>
          <w:lang w:val="ca-ES"/>
        </w:rPr>
        <w:t>escolaritzat a l’IES CTEIB, inclòs el que cursa ensenyaments de formació professional,</w:t>
      </w:r>
      <w:r w:rsidR="00993626" w:rsidRPr="00993626">
        <w:rPr>
          <w:rFonts w:ascii="Noto Sans" w:eastAsia="Noto Sans" w:hAnsi="Noto Sans" w:cs="Noto Sans"/>
          <w:lang w:val="ca-ES"/>
        </w:rPr>
        <w:t xml:space="preserve"> </w:t>
      </w:r>
      <w:r w:rsidRPr="00993626">
        <w:rPr>
          <w:rFonts w:ascii="Noto Sans" w:eastAsia="Noto Sans" w:hAnsi="Noto Sans" w:cs="Noto Sans"/>
          <w:lang w:val="ca-ES"/>
        </w:rPr>
        <w:t>amb independència de si té o no té la condició d’esportista de tecnificació, d’alt nivell o</w:t>
      </w:r>
      <w:r w:rsidR="00993626" w:rsidRPr="00993626">
        <w:rPr>
          <w:rFonts w:ascii="Noto Sans" w:eastAsia="Noto Sans" w:hAnsi="Noto Sans" w:cs="Noto Sans"/>
          <w:lang w:val="ca-ES"/>
        </w:rPr>
        <w:t xml:space="preserve"> </w:t>
      </w:r>
      <w:r w:rsidRPr="00993626">
        <w:rPr>
          <w:rFonts w:ascii="Noto Sans" w:eastAsia="Noto Sans" w:hAnsi="Noto Sans" w:cs="Noto Sans"/>
          <w:lang w:val="ca-ES"/>
        </w:rPr>
        <w:t>d’alt rendiment.</w:t>
      </w:r>
    </w:p>
    <w:p w:rsidR="003424B9" w:rsidRPr="00E07453" w:rsidRDefault="003424B9" w:rsidP="00C26D95">
      <w:pPr>
        <w:pStyle w:val="normal0"/>
        <w:spacing w:before="240" w:after="20" w:line="240" w:lineRule="auto"/>
        <w:rPr>
          <w:rFonts w:ascii="Noto Sans" w:eastAsia="Noto Sans" w:hAnsi="Noto Sans" w:cs="Noto Sans"/>
          <w:b/>
          <w:color w:val="231F20"/>
          <w:lang w:val="ca-ES"/>
        </w:rPr>
      </w:pPr>
    </w:p>
    <w:p w:rsidR="003424B9" w:rsidRPr="00E07453" w:rsidRDefault="00C26D95" w:rsidP="00C26D95">
      <w:pPr>
        <w:pStyle w:val="normal0"/>
        <w:spacing w:before="240" w:after="20" w:line="240" w:lineRule="auto"/>
        <w:rPr>
          <w:rFonts w:ascii="Noto Sans" w:eastAsia="Noto Sans" w:hAnsi="Noto Sans" w:cs="Noto Sans"/>
          <w:b/>
          <w:color w:val="231F20"/>
          <w:lang w:val="ca-ES"/>
        </w:rPr>
      </w:pPr>
      <w:r>
        <w:rPr>
          <w:rFonts w:ascii="Noto Sans" w:eastAsia="Noto Sans" w:hAnsi="Noto Sans" w:cs="Noto Sans"/>
          <w:b/>
          <w:color w:val="231F20"/>
          <w:lang w:val="ca-ES"/>
        </w:rPr>
        <w:t>CAPÍTOL</w:t>
      </w:r>
      <w:r w:rsidR="00034E94" w:rsidRPr="00E07453">
        <w:rPr>
          <w:rFonts w:ascii="Noto Sans" w:eastAsia="Noto Sans" w:hAnsi="Noto Sans" w:cs="Noto Sans"/>
          <w:b/>
          <w:color w:val="231F20"/>
          <w:lang w:val="ca-ES"/>
        </w:rPr>
        <w:t xml:space="preserve"> II. ORGANITZACIÓ DE L’IES CTEIB</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10</w:t>
      </w:r>
    </w:p>
    <w:p w:rsidR="003424B9" w:rsidRPr="00E07453" w:rsidRDefault="00034E94" w:rsidP="00C26D95">
      <w:pPr>
        <w:pStyle w:val="normal0"/>
        <w:spacing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Òrgans de govern i coordinació de l’IES CTEIB</w:t>
      </w:r>
    </w:p>
    <w:p w:rsidR="003424B9" w:rsidRPr="00993626" w:rsidRDefault="00034E94" w:rsidP="00C26D95">
      <w:pPr>
        <w:pStyle w:val="normal0"/>
        <w:spacing w:before="240" w:after="240" w:line="240" w:lineRule="auto"/>
        <w:rPr>
          <w:rFonts w:ascii="Noto Sans" w:eastAsia="Noto Sans" w:hAnsi="Noto Sans" w:cs="Noto Sans"/>
          <w:lang w:val="ca-ES"/>
        </w:rPr>
      </w:pPr>
      <w:r w:rsidRPr="00993626">
        <w:rPr>
          <w:rFonts w:ascii="Noto Sans" w:eastAsia="Noto Sans" w:hAnsi="Noto Sans" w:cs="Noto Sans"/>
          <w:lang w:val="ca-ES"/>
        </w:rPr>
        <w:t>A més dels òrgans de govern i coordinació que apareixen als capítols III i IV  de l’annex del Decret 4/2023, de 13 d</w:t>
      </w:r>
      <w:r w:rsidR="00D8572B" w:rsidRPr="00993626">
        <w:rPr>
          <w:rFonts w:ascii="Noto Sans" w:eastAsia="Noto Sans" w:hAnsi="Noto Sans" w:cs="Noto Sans"/>
          <w:lang w:val="ca-ES"/>
        </w:rPr>
        <w:t xml:space="preserve">e febrer, a l’IES CTEIB ha de comptar amb </w:t>
      </w:r>
      <w:r w:rsidRPr="00993626">
        <w:rPr>
          <w:rFonts w:ascii="Noto Sans" w:eastAsia="Noto Sans" w:hAnsi="Noto Sans" w:cs="Noto Sans"/>
          <w:lang w:val="ca-ES"/>
        </w:rPr>
        <w:t>un consell</w:t>
      </w:r>
      <w:r w:rsidR="00D8572B" w:rsidRPr="00993626">
        <w:rPr>
          <w:rFonts w:ascii="Noto Sans" w:eastAsia="Noto Sans" w:hAnsi="Noto Sans" w:cs="Noto Sans"/>
          <w:lang w:val="ca-ES"/>
        </w:rPr>
        <w:t xml:space="preserve"> assessor, com a òrgan de coordinació necessari per garantir l’atenció a l’alumnat i la coordinació efectiva entre l’IES CTEIB i la Conselleria de Turisme, Cultura i Esports.</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11</w:t>
      </w:r>
    </w:p>
    <w:p w:rsidR="003424B9" w:rsidRPr="00E07453" w:rsidRDefault="00034E94" w:rsidP="00C26D95">
      <w:pPr>
        <w:pStyle w:val="normal0"/>
        <w:spacing w:after="20" w:line="240" w:lineRule="auto"/>
        <w:rPr>
          <w:rFonts w:ascii="Noto Sans" w:eastAsia="Noto Sans" w:hAnsi="Noto Sans" w:cs="Noto Sans"/>
          <w:b/>
          <w:strike/>
          <w:color w:val="00B050"/>
          <w:lang w:val="ca-ES"/>
        </w:rPr>
      </w:pPr>
      <w:r w:rsidRPr="00E07453">
        <w:rPr>
          <w:rFonts w:ascii="Noto Sans" w:eastAsia="Noto Sans" w:hAnsi="Noto Sans" w:cs="Noto Sans"/>
          <w:b/>
          <w:color w:val="231F20"/>
          <w:lang w:val="ca-ES"/>
        </w:rPr>
        <w:t xml:space="preserve">El </w:t>
      </w:r>
      <w:r w:rsidRPr="00993626">
        <w:rPr>
          <w:rFonts w:ascii="Noto Sans" w:eastAsia="Noto Sans" w:hAnsi="Noto Sans" w:cs="Noto Sans"/>
          <w:b/>
          <w:lang w:val="ca-ES"/>
        </w:rPr>
        <w:t xml:space="preserve">Consell </w:t>
      </w:r>
      <w:r w:rsidR="00D8572B" w:rsidRPr="00993626">
        <w:rPr>
          <w:rFonts w:ascii="Noto Sans" w:eastAsia="Noto Sans" w:hAnsi="Noto Sans" w:cs="Noto Sans"/>
          <w:b/>
          <w:lang w:val="ca-ES"/>
        </w:rPr>
        <w:t>assessor</w:t>
      </w:r>
    </w:p>
    <w:p w:rsidR="006943A1" w:rsidRDefault="00034E94" w:rsidP="00C26D95">
      <w:pPr>
        <w:pStyle w:val="normal0"/>
        <w:numPr>
          <w:ilvl w:val="0"/>
          <w:numId w:val="14"/>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El Consell</w:t>
      </w:r>
      <w:r w:rsidR="00993626" w:rsidRPr="006943A1">
        <w:rPr>
          <w:rFonts w:ascii="Noto Sans" w:eastAsia="Noto Sans" w:hAnsi="Noto Sans" w:cs="Noto Sans"/>
          <w:color w:val="000000"/>
          <w:lang w:val="ca-ES"/>
        </w:rPr>
        <w:t xml:space="preserve"> </w:t>
      </w:r>
      <w:r w:rsidR="00FD7321" w:rsidRPr="006943A1">
        <w:rPr>
          <w:rFonts w:ascii="Noto Sans" w:eastAsia="Noto Sans" w:hAnsi="Noto Sans" w:cs="Noto Sans"/>
          <w:color w:val="000000"/>
          <w:lang w:val="ca-ES"/>
        </w:rPr>
        <w:t>assessor</w:t>
      </w:r>
      <w:r w:rsidRPr="006943A1">
        <w:rPr>
          <w:rFonts w:ascii="Noto Sans" w:eastAsia="Noto Sans" w:hAnsi="Noto Sans" w:cs="Noto Sans"/>
          <w:color w:val="000000"/>
          <w:lang w:val="ca-ES"/>
        </w:rPr>
        <w:t xml:space="preserve">, com a òrgan col·legiat, adscrit a la Conselleria d’Educació i Universitats, exercirà  les funcions de participació, </w:t>
      </w:r>
      <w:r w:rsidR="00993626" w:rsidRPr="006943A1">
        <w:rPr>
          <w:rFonts w:ascii="Noto Sans" w:eastAsia="Noto Sans" w:hAnsi="Noto Sans" w:cs="Noto Sans"/>
          <w:color w:val="000000"/>
          <w:lang w:val="ca-ES"/>
        </w:rPr>
        <w:t>d’orientació i</w:t>
      </w:r>
      <w:r w:rsidRPr="006943A1">
        <w:rPr>
          <w:rFonts w:ascii="Noto Sans" w:eastAsia="Noto Sans" w:hAnsi="Noto Sans" w:cs="Noto Sans"/>
          <w:color w:val="000000"/>
          <w:lang w:val="ca-ES"/>
        </w:rPr>
        <w:t xml:space="preserve"> seguiment de la gestió de l’IES CTEIB, així com de proposta d’actuacions de millora per a la gestió eficaç del centre</w:t>
      </w:r>
      <w:r w:rsidR="00AA40EA" w:rsidRPr="006943A1">
        <w:rPr>
          <w:rFonts w:ascii="Noto Sans" w:eastAsia="Noto Sans" w:hAnsi="Noto Sans" w:cs="Noto Sans"/>
          <w:color w:val="000000"/>
          <w:lang w:val="ca-ES"/>
        </w:rPr>
        <w:t xml:space="preserve">, sense perjudici </w:t>
      </w:r>
      <w:r w:rsidR="009A321A" w:rsidRPr="006943A1">
        <w:rPr>
          <w:rFonts w:ascii="Noto Sans" w:eastAsia="Noto Sans" w:hAnsi="Noto Sans" w:cs="Noto Sans"/>
          <w:color w:val="000000"/>
          <w:lang w:val="ca-ES"/>
        </w:rPr>
        <w:t xml:space="preserve">de l’autonomia pedagògica i organitzativa del centre i </w:t>
      </w:r>
      <w:r w:rsidR="00AA40EA" w:rsidRPr="006943A1">
        <w:rPr>
          <w:rFonts w:ascii="Noto Sans" w:eastAsia="Noto Sans" w:hAnsi="Noto Sans" w:cs="Noto Sans"/>
          <w:color w:val="000000"/>
          <w:lang w:val="ca-ES"/>
        </w:rPr>
        <w:t>de les competències prò</w:t>
      </w:r>
      <w:r w:rsidR="009A321A" w:rsidRPr="006943A1">
        <w:rPr>
          <w:rFonts w:ascii="Noto Sans" w:eastAsia="Noto Sans" w:hAnsi="Noto Sans" w:cs="Noto Sans"/>
          <w:color w:val="000000"/>
          <w:lang w:val="ca-ES"/>
        </w:rPr>
        <w:t xml:space="preserve">pies dels òrgans de govern i de </w:t>
      </w:r>
      <w:r w:rsidR="00AA40EA" w:rsidRPr="006943A1">
        <w:rPr>
          <w:rFonts w:ascii="Noto Sans" w:eastAsia="Noto Sans" w:hAnsi="Noto Sans" w:cs="Noto Sans"/>
          <w:color w:val="000000"/>
          <w:lang w:val="ca-ES"/>
        </w:rPr>
        <w:t>coordinació docent regulats pel Decret 4/2023, de 13 de febrer. El consell assessor no pot limitar ni substituir les funcions que la normativa vigent atribueix a la direcció, al consell escolar, al claustre de professorat i a la resta d’òrgans col·legiats de participació de la comunitat educativa</w:t>
      </w:r>
      <w:r w:rsidR="006943A1">
        <w:rPr>
          <w:rFonts w:ascii="Noto Sans" w:eastAsia="Noto Sans" w:hAnsi="Noto Sans" w:cs="Noto Sans"/>
          <w:color w:val="000000"/>
          <w:lang w:val="ca-ES"/>
        </w:rPr>
        <w:t>.</w:t>
      </w:r>
    </w:p>
    <w:p w:rsidR="003424B9" w:rsidRPr="006943A1" w:rsidRDefault="00034E94" w:rsidP="00C26D95">
      <w:pPr>
        <w:pStyle w:val="normal0"/>
        <w:numPr>
          <w:ilvl w:val="0"/>
          <w:numId w:val="14"/>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lang w:val="ca-ES"/>
        </w:rPr>
        <w:t xml:space="preserve">El Consell </w:t>
      </w:r>
      <w:r w:rsidR="00720D09" w:rsidRPr="006943A1">
        <w:rPr>
          <w:rFonts w:ascii="Noto Sans" w:eastAsia="Noto Sans" w:hAnsi="Noto Sans" w:cs="Noto Sans"/>
          <w:lang w:val="ca-ES"/>
        </w:rPr>
        <w:t>assessor</w:t>
      </w:r>
      <w:r w:rsidRPr="006943A1">
        <w:rPr>
          <w:rFonts w:ascii="Noto Sans" w:eastAsia="Noto Sans" w:hAnsi="Noto Sans" w:cs="Noto Sans"/>
          <w:lang w:val="ca-ES"/>
        </w:rPr>
        <w:t xml:space="preserve"> de l’IES CTEIB tendrà aquesta composició:</w:t>
      </w:r>
    </w:p>
    <w:p w:rsidR="003424B9" w:rsidRPr="00E07453" w:rsidRDefault="00034E94" w:rsidP="00C26D95">
      <w:pPr>
        <w:pStyle w:val="normal0"/>
        <w:numPr>
          <w:ilvl w:val="0"/>
          <w:numId w:val="7"/>
        </w:numPr>
        <w:spacing w:before="240" w:line="240" w:lineRule="auto"/>
        <w:rPr>
          <w:rFonts w:ascii="Noto Sans" w:eastAsia="Noto Sans" w:hAnsi="Noto Sans" w:cs="Noto Sans"/>
          <w:lang w:val="ca-ES"/>
        </w:rPr>
      </w:pPr>
      <w:r w:rsidRPr="00E07453">
        <w:rPr>
          <w:rFonts w:ascii="Noto Sans" w:eastAsia="Noto Sans" w:hAnsi="Noto Sans" w:cs="Noto Sans"/>
          <w:lang w:val="ca-ES"/>
        </w:rPr>
        <w:t>La directora general de Planificació i Gestió Educatives, o la persona en qui delegui, que el presidirà</w:t>
      </w:r>
      <w:r w:rsidR="00FD7321" w:rsidRPr="00E07453">
        <w:rPr>
          <w:rFonts w:ascii="Noto Sans" w:eastAsia="Noto Sans" w:hAnsi="Noto Sans" w:cs="Noto Sans"/>
          <w:lang w:val="ca-ES"/>
        </w:rPr>
        <w:t>.</w:t>
      </w:r>
    </w:p>
    <w:p w:rsidR="003424B9" w:rsidRPr="00E07453" w:rsidRDefault="00034E94" w:rsidP="00C26D95">
      <w:pPr>
        <w:pStyle w:val="normal0"/>
        <w:numPr>
          <w:ilvl w:val="0"/>
          <w:numId w:val="7"/>
        </w:numPr>
        <w:spacing w:before="240" w:line="240" w:lineRule="auto"/>
        <w:rPr>
          <w:rFonts w:ascii="Noto Sans" w:eastAsia="Noto Sans" w:hAnsi="Noto Sans" w:cs="Noto Sans"/>
          <w:lang w:val="ca-ES"/>
        </w:rPr>
      </w:pPr>
      <w:r w:rsidRPr="00E07453">
        <w:rPr>
          <w:rFonts w:ascii="Noto Sans" w:eastAsia="Noto Sans" w:hAnsi="Noto Sans" w:cs="Noto Sans"/>
          <w:lang w:val="ca-ES"/>
        </w:rPr>
        <w:t>El director general d’esports, o la persona en qui delegui</w:t>
      </w:r>
      <w:r w:rsidR="00FD7321" w:rsidRPr="00E07453">
        <w:rPr>
          <w:rFonts w:ascii="Noto Sans" w:eastAsia="Noto Sans" w:hAnsi="Noto Sans" w:cs="Noto Sans"/>
          <w:lang w:val="ca-ES"/>
        </w:rPr>
        <w:t>.</w:t>
      </w:r>
    </w:p>
    <w:p w:rsidR="003424B9" w:rsidRPr="00E07453" w:rsidRDefault="00034E94" w:rsidP="00C26D95">
      <w:pPr>
        <w:pStyle w:val="normal0"/>
        <w:numPr>
          <w:ilvl w:val="0"/>
          <w:numId w:val="7"/>
        </w:numPr>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El director del </w:t>
      </w:r>
      <w:r w:rsidR="005F67E9">
        <w:rPr>
          <w:rFonts w:ascii="Noto Sans" w:eastAsia="Noto Sans" w:hAnsi="Noto Sans" w:cs="Noto Sans"/>
          <w:lang w:val="ca-ES"/>
        </w:rPr>
        <w:t>Centre de Tecnificació Esportiva Illes Balears</w:t>
      </w:r>
      <w:r w:rsidR="00FD7321" w:rsidRPr="00E07453">
        <w:rPr>
          <w:rFonts w:ascii="Noto Sans" w:eastAsia="Noto Sans" w:hAnsi="Noto Sans" w:cs="Noto Sans"/>
          <w:lang w:val="ca-ES"/>
        </w:rPr>
        <w:t>.</w:t>
      </w:r>
    </w:p>
    <w:p w:rsidR="003424B9" w:rsidRPr="00E07453" w:rsidRDefault="00034E94" w:rsidP="00C26D95">
      <w:pPr>
        <w:pStyle w:val="normal0"/>
        <w:numPr>
          <w:ilvl w:val="0"/>
          <w:numId w:val="7"/>
        </w:numPr>
        <w:spacing w:before="240" w:line="240" w:lineRule="auto"/>
        <w:rPr>
          <w:rFonts w:ascii="Noto Sans" w:eastAsia="Noto Sans" w:hAnsi="Noto Sans" w:cs="Noto Sans"/>
          <w:lang w:val="ca-ES"/>
        </w:rPr>
      </w:pPr>
      <w:r w:rsidRPr="00E07453">
        <w:rPr>
          <w:rFonts w:ascii="Noto Sans" w:eastAsia="Noto Sans" w:hAnsi="Noto Sans" w:cs="Noto Sans"/>
          <w:lang w:val="ca-ES"/>
        </w:rPr>
        <w:t>El director de l’IES CTEIB</w:t>
      </w:r>
      <w:r w:rsidR="00FD7321" w:rsidRPr="00E07453">
        <w:rPr>
          <w:rFonts w:ascii="Noto Sans" w:eastAsia="Noto Sans" w:hAnsi="Noto Sans" w:cs="Noto Sans"/>
          <w:lang w:val="ca-ES"/>
        </w:rPr>
        <w:t>.</w:t>
      </w:r>
    </w:p>
    <w:p w:rsidR="003424B9" w:rsidRPr="00E07453" w:rsidRDefault="00034E94" w:rsidP="00C26D95">
      <w:pPr>
        <w:pStyle w:val="normal0"/>
        <w:numPr>
          <w:ilvl w:val="0"/>
          <w:numId w:val="7"/>
        </w:numPr>
        <w:spacing w:before="240" w:line="240" w:lineRule="auto"/>
        <w:rPr>
          <w:rFonts w:ascii="Noto Sans" w:eastAsia="Noto Sans" w:hAnsi="Noto Sans" w:cs="Noto Sans"/>
          <w:lang w:val="ca-ES"/>
        </w:rPr>
      </w:pPr>
      <w:r w:rsidRPr="00E07453">
        <w:rPr>
          <w:rFonts w:ascii="Noto Sans" w:eastAsia="Noto Sans" w:hAnsi="Noto Sans" w:cs="Noto Sans"/>
          <w:lang w:val="ca-ES"/>
        </w:rPr>
        <w:t>L’inspect</w:t>
      </w:r>
      <w:r w:rsidR="00FD7321" w:rsidRPr="00E07453">
        <w:rPr>
          <w:rFonts w:ascii="Noto Sans" w:eastAsia="Noto Sans" w:hAnsi="Noto Sans" w:cs="Noto Sans"/>
          <w:lang w:val="ca-ES"/>
        </w:rPr>
        <w:t>or de l’IES CTEIB.</w:t>
      </w:r>
    </w:p>
    <w:p w:rsidR="00FD7321" w:rsidRPr="006943A1" w:rsidRDefault="00FD7321" w:rsidP="00C26D95">
      <w:pPr>
        <w:pStyle w:val="normal0"/>
        <w:numPr>
          <w:ilvl w:val="0"/>
          <w:numId w:val="7"/>
        </w:numPr>
        <w:spacing w:before="240" w:line="240" w:lineRule="auto"/>
        <w:rPr>
          <w:rFonts w:ascii="Noto Sans" w:eastAsia="Noto Sans" w:hAnsi="Noto Sans" w:cs="Noto Sans"/>
          <w:lang w:val="ca-ES"/>
        </w:rPr>
      </w:pPr>
      <w:r w:rsidRPr="006943A1">
        <w:rPr>
          <w:rFonts w:ascii="Noto Sans" w:eastAsia="Noto Sans" w:hAnsi="Noto Sans" w:cs="Noto Sans"/>
          <w:lang w:val="ca-ES"/>
        </w:rPr>
        <w:t>El president de l’associació de pares i mares d’alumnes de l’IES CTEIB</w:t>
      </w:r>
    </w:p>
    <w:p w:rsidR="003424B9" w:rsidRPr="00E07453" w:rsidRDefault="00034E94" w:rsidP="00C26D95">
      <w:pPr>
        <w:pStyle w:val="normal0"/>
        <w:numPr>
          <w:ilvl w:val="0"/>
          <w:numId w:val="7"/>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El cap de servei de Règim Especial, que actuarà com a secretari</w:t>
      </w:r>
    </w:p>
    <w:p w:rsidR="003424B9" w:rsidRPr="006943A1" w:rsidRDefault="00034E94" w:rsidP="00C26D95">
      <w:pPr>
        <w:pStyle w:val="normal0"/>
        <w:numPr>
          <w:ilvl w:val="0"/>
          <w:numId w:val="14"/>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 xml:space="preserve">El Consell </w:t>
      </w:r>
      <w:r w:rsidR="006841CB" w:rsidRPr="006943A1">
        <w:rPr>
          <w:rFonts w:ascii="Noto Sans" w:eastAsia="Noto Sans" w:hAnsi="Noto Sans" w:cs="Noto Sans"/>
          <w:color w:val="000000"/>
          <w:lang w:val="ca-ES"/>
        </w:rPr>
        <w:t xml:space="preserve">assessor </w:t>
      </w:r>
      <w:r w:rsidRPr="006943A1">
        <w:rPr>
          <w:rFonts w:ascii="Noto Sans" w:eastAsia="Noto Sans" w:hAnsi="Noto Sans" w:cs="Noto Sans"/>
          <w:color w:val="000000"/>
          <w:lang w:val="ca-ES"/>
        </w:rPr>
        <w:t>de l’IES CTEIB s’ha de reunir almenys, una vegada al trimestre, i sempre que es consideri necessari i ho demani algun dels seus membres.</w:t>
      </w:r>
    </w:p>
    <w:p w:rsidR="003424B9" w:rsidRPr="006943A1" w:rsidRDefault="00034E94" w:rsidP="00C26D95">
      <w:pPr>
        <w:pStyle w:val="normal0"/>
        <w:numPr>
          <w:ilvl w:val="0"/>
          <w:numId w:val="14"/>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S’estableixen com a funcions principals la</w:t>
      </w:r>
      <w:r w:rsidR="006841CB" w:rsidRPr="006943A1">
        <w:rPr>
          <w:rFonts w:ascii="Noto Sans" w:eastAsia="Noto Sans" w:hAnsi="Noto Sans" w:cs="Noto Sans"/>
          <w:color w:val="000000"/>
          <w:lang w:val="ca-ES"/>
        </w:rPr>
        <w:t xml:space="preserve"> </w:t>
      </w:r>
      <w:proofErr w:type="spellStart"/>
      <w:r w:rsidR="006841CB" w:rsidRPr="006943A1">
        <w:rPr>
          <w:rFonts w:ascii="Noto Sans" w:eastAsia="Noto Sans" w:hAnsi="Noto Sans" w:cs="Noto Sans"/>
          <w:color w:val="000000"/>
          <w:lang w:val="ca-ES"/>
        </w:rPr>
        <w:t>la</w:t>
      </w:r>
      <w:proofErr w:type="spellEnd"/>
      <w:r w:rsidR="006841CB" w:rsidRPr="006943A1">
        <w:rPr>
          <w:rFonts w:ascii="Noto Sans" w:eastAsia="Noto Sans" w:hAnsi="Noto Sans" w:cs="Noto Sans"/>
          <w:color w:val="000000"/>
          <w:lang w:val="ca-ES"/>
        </w:rPr>
        <w:t xml:space="preserve"> participació, el seguiment i l’orientació </w:t>
      </w:r>
      <w:r w:rsidRPr="006943A1">
        <w:rPr>
          <w:rFonts w:ascii="Noto Sans" w:eastAsia="Noto Sans" w:hAnsi="Noto Sans" w:cs="Noto Sans"/>
          <w:color w:val="000000"/>
          <w:lang w:val="ca-ES"/>
        </w:rPr>
        <w:t>de l’organització dels horaris i els espais de l’IES CTEIB, de la gestió econòmica i pressupostària del centre, de l’oferta formativa, de la dotació dels recursos humans i materials necessaris, i el control de l’adequació del projecte educatiu a la finalitat de l’IES CTEIB.</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Article 12</w:t>
      </w:r>
    </w:p>
    <w:p w:rsidR="003424B9" w:rsidRPr="00E07453" w:rsidRDefault="00034E94" w:rsidP="00C26D95">
      <w:pPr>
        <w:pStyle w:val="normal0"/>
        <w:spacing w:after="20" w:line="240" w:lineRule="auto"/>
        <w:rPr>
          <w:rFonts w:ascii="Noto Sans" w:eastAsia="Noto Sans" w:hAnsi="Noto Sans" w:cs="Noto Sans"/>
          <w:b/>
          <w:color w:val="FF0000"/>
          <w:lang w:val="ca-ES"/>
        </w:rPr>
      </w:pPr>
      <w:r w:rsidRPr="00E07453">
        <w:rPr>
          <w:rFonts w:ascii="Noto Sans" w:eastAsia="Noto Sans" w:hAnsi="Noto Sans" w:cs="Noto Sans"/>
          <w:b/>
          <w:color w:val="231F20"/>
          <w:lang w:val="ca-ES"/>
        </w:rPr>
        <w:t xml:space="preserve">La </w:t>
      </w:r>
      <w:r w:rsidRPr="00E07453">
        <w:rPr>
          <w:rFonts w:ascii="Noto Sans" w:eastAsia="Noto Sans" w:hAnsi="Noto Sans" w:cs="Noto Sans"/>
          <w:b/>
          <w:lang w:val="ca-ES"/>
        </w:rPr>
        <w:t>direcció del CTEIB</w:t>
      </w:r>
    </w:p>
    <w:p w:rsidR="003424B9" w:rsidRPr="006943A1" w:rsidRDefault="00034E94" w:rsidP="00C26D95">
      <w:pPr>
        <w:pStyle w:val="normal0"/>
        <w:numPr>
          <w:ilvl w:val="0"/>
          <w:numId w:val="15"/>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La selecció del director del CTEIB s’ha de dur a terme d’acord amb els articles 30 i 31 de l’annex del Decret 4/2023, de 13 de febrer.</w:t>
      </w:r>
    </w:p>
    <w:p w:rsidR="003424B9" w:rsidRPr="006943A1" w:rsidRDefault="00034E94" w:rsidP="00C26D95">
      <w:pPr>
        <w:pStyle w:val="normal0"/>
        <w:numPr>
          <w:ilvl w:val="0"/>
          <w:numId w:val="15"/>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 xml:space="preserve">L’article 29 de l’annex del Decret 4/2023, de 13 de febrer recull les funcions de la direcció a més dels aspectes que s’hi esmenten, el director de l’IES CTEIB té també aquestes </w:t>
      </w:r>
      <w:sdt>
        <w:sdtPr>
          <w:rPr>
            <w:rFonts w:ascii="Noto Sans" w:eastAsia="Noto Sans" w:hAnsi="Noto Sans" w:cs="Noto Sans"/>
            <w:color w:val="000000"/>
            <w:lang w:val="ca-ES"/>
          </w:rPr>
          <w:tag w:val="goog_rdk_2"/>
          <w:id w:val="741023122"/>
        </w:sdtPr>
        <w:sdtContent/>
      </w:sdt>
      <w:r w:rsidRPr="006943A1">
        <w:rPr>
          <w:rFonts w:ascii="Noto Sans" w:eastAsia="Noto Sans" w:hAnsi="Noto Sans" w:cs="Noto Sans"/>
          <w:color w:val="000000"/>
          <w:lang w:val="ca-ES"/>
        </w:rPr>
        <w:t>funcions.</w:t>
      </w:r>
    </w:p>
    <w:p w:rsidR="003424B9" w:rsidRPr="00E07453" w:rsidRDefault="00034E94" w:rsidP="00C26D95">
      <w:pPr>
        <w:pStyle w:val="normal0"/>
        <w:spacing w:before="240" w:after="240" w:line="240" w:lineRule="auto"/>
        <w:ind w:left="360"/>
        <w:rPr>
          <w:rFonts w:ascii="Noto Sans" w:eastAsia="Noto Sans" w:hAnsi="Noto Sans" w:cs="Noto Sans"/>
          <w:lang w:val="ca-ES"/>
        </w:rPr>
      </w:pPr>
      <w:r w:rsidRPr="00E07453">
        <w:rPr>
          <w:rFonts w:ascii="Noto Sans" w:eastAsia="Noto Sans" w:hAnsi="Noto Sans" w:cs="Noto Sans"/>
          <w:lang w:val="ca-ES"/>
        </w:rPr>
        <w:t xml:space="preserve">a) Participar del consell </w:t>
      </w:r>
      <w:r w:rsidR="006943A1">
        <w:rPr>
          <w:rFonts w:ascii="Noto Sans" w:eastAsia="Noto Sans" w:hAnsi="Noto Sans" w:cs="Noto Sans"/>
          <w:lang w:val="ca-ES"/>
        </w:rPr>
        <w:t>assessor</w:t>
      </w:r>
      <w:r w:rsidRPr="00E07453">
        <w:rPr>
          <w:rFonts w:ascii="Noto Sans" w:eastAsia="Noto Sans" w:hAnsi="Noto Sans" w:cs="Noto Sans"/>
          <w:lang w:val="ca-ES"/>
        </w:rPr>
        <w:t xml:space="preserve"> de l’IES CTEIB</w:t>
      </w:r>
    </w:p>
    <w:p w:rsidR="006943A1" w:rsidRDefault="00034E94" w:rsidP="00C26D95">
      <w:pPr>
        <w:pStyle w:val="normal0"/>
        <w:spacing w:before="240" w:after="240" w:line="240" w:lineRule="auto"/>
        <w:ind w:left="360"/>
        <w:rPr>
          <w:rFonts w:ascii="Noto Sans" w:eastAsia="Noto Sans" w:hAnsi="Noto Sans" w:cs="Noto Sans"/>
          <w:lang w:val="ca-ES"/>
        </w:rPr>
      </w:pPr>
      <w:r w:rsidRPr="00E07453">
        <w:rPr>
          <w:rFonts w:ascii="Noto Sans" w:eastAsia="Noto Sans" w:hAnsi="Noto Sans" w:cs="Noto Sans"/>
          <w:lang w:val="ca-ES"/>
        </w:rPr>
        <w:t xml:space="preserve">b) Fer efectiva la coordinació de l’IES amb la Conselleria de Turisme, Cultura i Esports en tots aquells aspectes que afectin els seus alumnes i el </w:t>
      </w:r>
      <w:sdt>
        <w:sdtPr>
          <w:rPr>
            <w:rFonts w:ascii="Noto Sans" w:hAnsi="Noto Sans"/>
            <w:lang w:val="ca-ES"/>
          </w:rPr>
          <w:tag w:val="goog_rdk_3"/>
          <w:id w:val="-2140601939"/>
        </w:sdtPr>
        <w:sdtContent/>
      </w:sdt>
      <w:r w:rsidRPr="00E07453">
        <w:rPr>
          <w:rFonts w:ascii="Noto Sans" w:eastAsia="Noto Sans" w:hAnsi="Noto Sans" w:cs="Noto Sans"/>
          <w:lang w:val="ca-ES"/>
        </w:rPr>
        <w:t>funcionament del centre</w:t>
      </w:r>
    </w:p>
    <w:p w:rsidR="00BC6EAF" w:rsidRPr="006943A1" w:rsidRDefault="00BC6EAF" w:rsidP="00C26D95">
      <w:pPr>
        <w:pStyle w:val="normal0"/>
        <w:spacing w:before="240" w:after="240" w:line="240" w:lineRule="auto"/>
        <w:ind w:left="360"/>
        <w:rPr>
          <w:rFonts w:ascii="Noto Sans" w:eastAsia="Noto Sans" w:hAnsi="Noto Sans" w:cs="Noto Sans"/>
          <w:lang w:val="ca-ES"/>
        </w:rPr>
      </w:pPr>
      <w:r w:rsidRPr="006943A1">
        <w:rPr>
          <w:rFonts w:ascii="Noto Sans" w:eastAsia="Noto Sans" w:hAnsi="Noto Sans" w:cs="Noto Sans"/>
          <w:lang w:val="ca-ES"/>
        </w:rPr>
        <w:t xml:space="preserve">En l’exercici d’aquesta funció de coordinació, </w:t>
      </w:r>
      <w:r w:rsidR="00580C31" w:rsidRPr="006943A1">
        <w:rPr>
          <w:rFonts w:ascii="Noto Sans" w:eastAsia="Noto Sans" w:hAnsi="Noto Sans" w:cs="Noto Sans"/>
          <w:lang w:val="ca-ES"/>
        </w:rPr>
        <w:t>la direcció</w:t>
      </w:r>
      <w:r w:rsidRPr="006943A1">
        <w:rPr>
          <w:rFonts w:ascii="Noto Sans" w:eastAsia="Noto Sans" w:hAnsi="Noto Sans" w:cs="Noto Sans"/>
          <w:lang w:val="ca-ES"/>
        </w:rPr>
        <w:t xml:space="preserve"> de l’IES CTEIB</w:t>
      </w:r>
      <w:r w:rsidR="006943A1" w:rsidRPr="006943A1">
        <w:rPr>
          <w:rFonts w:ascii="Noto Sans" w:eastAsia="Noto Sans" w:hAnsi="Noto Sans" w:cs="Noto Sans"/>
          <w:lang w:val="ca-ES"/>
        </w:rPr>
        <w:t xml:space="preserve"> </w:t>
      </w:r>
      <w:r w:rsidRPr="006943A1">
        <w:rPr>
          <w:rFonts w:ascii="Noto Sans" w:eastAsia="Noto Sans" w:hAnsi="Noto Sans" w:cs="Noto Sans"/>
          <w:lang w:val="ca-ES"/>
        </w:rPr>
        <w:t>haurà de vetllar, de manera especial, perquè les decisions que es prenguin en relació amb</w:t>
      </w:r>
      <w:r w:rsidR="006943A1" w:rsidRPr="006943A1">
        <w:rPr>
          <w:rFonts w:ascii="Noto Sans" w:eastAsia="Noto Sans" w:hAnsi="Noto Sans" w:cs="Noto Sans"/>
          <w:lang w:val="ca-ES"/>
        </w:rPr>
        <w:t xml:space="preserve"> </w:t>
      </w:r>
      <w:r w:rsidRPr="006943A1">
        <w:rPr>
          <w:rFonts w:ascii="Noto Sans" w:eastAsia="Noto Sans" w:hAnsi="Noto Sans" w:cs="Noto Sans"/>
          <w:lang w:val="ca-ES"/>
        </w:rPr>
        <w:t>l’organització del centre, l’ús de les instal·lacions i la planificació d’horaris garanteixin una</w:t>
      </w:r>
      <w:r w:rsidR="006943A1" w:rsidRPr="006943A1">
        <w:rPr>
          <w:rFonts w:ascii="Noto Sans" w:eastAsia="Noto Sans" w:hAnsi="Noto Sans" w:cs="Noto Sans"/>
          <w:lang w:val="ca-ES"/>
        </w:rPr>
        <w:t xml:space="preserve"> </w:t>
      </w:r>
      <w:r w:rsidRPr="006943A1">
        <w:rPr>
          <w:rFonts w:ascii="Noto Sans" w:eastAsia="Noto Sans" w:hAnsi="Noto Sans" w:cs="Noto Sans"/>
          <w:lang w:val="ca-ES"/>
        </w:rPr>
        <w:t>atenció adequada a tot l’alumnat escolaritzat al centre, inclòs el que cursa ensenyaments esportius de règim especial i de formació professional i no té la condició d’esportista de tecnificació, d’alt nivell o d’alt rendiment, i assegur</w:t>
      </w:r>
      <w:r w:rsidR="006943A1" w:rsidRPr="006943A1">
        <w:rPr>
          <w:rFonts w:ascii="Noto Sans" w:eastAsia="Noto Sans" w:hAnsi="Noto Sans" w:cs="Noto Sans"/>
          <w:lang w:val="ca-ES"/>
        </w:rPr>
        <w:t>ar</w:t>
      </w:r>
      <w:r w:rsidRPr="006943A1">
        <w:rPr>
          <w:rFonts w:ascii="Noto Sans" w:eastAsia="Noto Sans" w:hAnsi="Noto Sans" w:cs="Noto Sans"/>
          <w:lang w:val="ca-ES"/>
        </w:rPr>
        <w:t xml:space="preserve"> la qualitat de la docència i de la formació pràctica pròpia d’aquests ensenyaments.</w:t>
      </w:r>
    </w:p>
    <w:p w:rsidR="00BC6EAF" w:rsidRPr="00E07453" w:rsidRDefault="00BC6EAF" w:rsidP="00C26D95">
      <w:pPr>
        <w:pStyle w:val="normal0"/>
        <w:spacing w:before="240" w:line="240" w:lineRule="auto"/>
        <w:rPr>
          <w:rFonts w:ascii="Noto Sans" w:eastAsia="Noto Sans" w:hAnsi="Noto Sans" w:cs="Noto Sans"/>
          <w:color w:val="943634" w:themeColor="accent2" w:themeShade="BF"/>
          <w:lang w:val="ca-ES"/>
        </w:rPr>
      </w:pPr>
    </w:p>
    <w:p w:rsidR="003424B9" w:rsidRPr="006943A1" w:rsidRDefault="00034E94" w:rsidP="00C26D95">
      <w:pPr>
        <w:pStyle w:val="normal0"/>
        <w:numPr>
          <w:ilvl w:val="0"/>
          <w:numId w:val="15"/>
        </w:numPr>
        <w:pBdr>
          <w:top w:val="nil"/>
          <w:left w:val="nil"/>
          <w:bottom w:val="nil"/>
          <w:right w:val="nil"/>
          <w:between w:val="nil"/>
        </w:pBdr>
        <w:spacing w:before="240" w:line="240" w:lineRule="auto"/>
        <w:rPr>
          <w:rFonts w:ascii="Noto Sans" w:eastAsia="Noto Sans" w:hAnsi="Noto Sans" w:cs="Noto Sans"/>
          <w:color w:val="000000"/>
          <w:lang w:val="ca-ES"/>
        </w:rPr>
      </w:pPr>
      <w:r w:rsidRPr="006943A1">
        <w:rPr>
          <w:rFonts w:ascii="Noto Sans" w:eastAsia="Noto Sans" w:hAnsi="Noto Sans" w:cs="Noto Sans"/>
          <w:color w:val="000000"/>
          <w:lang w:val="ca-ES"/>
        </w:rPr>
        <w:t>3. De les funcions que apareixen  a l’esmentat article 29 de l’Annex Decret 4/2023, el director de l’IES CTEIB no exercirà aquestes, ja que corresponen a la Conselleria de Turisme, Cultura i Esports:</w:t>
      </w:r>
    </w:p>
    <w:p w:rsidR="006943A1" w:rsidRDefault="00034E94" w:rsidP="00C26D95">
      <w:pPr>
        <w:pStyle w:val="normal0"/>
        <w:numPr>
          <w:ilvl w:val="0"/>
          <w:numId w:val="16"/>
        </w:numPr>
        <w:spacing w:before="240" w:line="240" w:lineRule="auto"/>
        <w:rPr>
          <w:rFonts w:ascii="Noto Sans" w:eastAsia="Noto Sans" w:hAnsi="Noto Sans" w:cs="Noto Sans"/>
          <w:lang w:val="ca-ES"/>
        </w:rPr>
      </w:pPr>
      <w:r w:rsidRPr="00E07453">
        <w:rPr>
          <w:rFonts w:ascii="Noto Sans" w:eastAsia="Noto Sans" w:hAnsi="Noto Sans" w:cs="Noto Sans"/>
          <w:lang w:val="ca-ES"/>
        </w:rPr>
        <w:t>Adoptar resolucions sobre l’ús de les instal·lacions del centre.</w:t>
      </w:r>
    </w:p>
    <w:p w:rsidR="003424B9" w:rsidRPr="00E07453" w:rsidRDefault="00034E94" w:rsidP="00C26D95">
      <w:pPr>
        <w:pStyle w:val="normal0"/>
        <w:numPr>
          <w:ilvl w:val="0"/>
          <w:numId w:val="16"/>
        </w:numPr>
        <w:spacing w:before="240" w:line="240" w:lineRule="auto"/>
        <w:rPr>
          <w:rFonts w:ascii="Noto Sans" w:eastAsia="Noto Sans" w:hAnsi="Noto Sans" w:cs="Noto Sans"/>
          <w:lang w:val="ca-ES"/>
        </w:rPr>
      </w:pPr>
      <w:r w:rsidRPr="00E07453">
        <w:rPr>
          <w:rFonts w:ascii="Noto Sans" w:eastAsia="Noto Sans" w:hAnsi="Noto Sans" w:cs="Noto Sans"/>
          <w:lang w:val="ca-ES"/>
        </w:rPr>
        <w:t>Vetllar per la gestió i manteniment correctes de les instal·lacions i els equipaments del centre.</w:t>
      </w:r>
    </w:p>
    <w:p w:rsidR="003424B9" w:rsidRPr="00E07453" w:rsidRDefault="00034E94" w:rsidP="00C26D95">
      <w:pPr>
        <w:pStyle w:val="normal0"/>
        <w:numPr>
          <w:ilvl w:val="0"/>
          <w:numId w:val="16"/>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Fomentar l’ús social de les instal·lacions del centre fora de l’horari lectiu.</w:t>
      </w:r>
    </w:p>
    <w:p w:rsidR="003424B9" w:rsidRPr="00E07453" w:rsidRDefault="00034E94" w:rsidP="00C26D95">
      <w:pPr>
        <w:pStyle w:val="normal0"/>
        <w:spacing w:before="240" w:after="20" w:line="240" w:lineRule="auto"/>
        <w:rPr>
          <w:rFonts w:ascii="Noto Sans" w:eastAsia="Noto Sans" w:hAnsi="Noto Sans" w:cs="Noto Sans"/>
          <w:b/>
          <w:lang w:val="ca-ES"/>
        </w:rPr>
      </w:pPr>
      <w:r w:rsidRPr="00E07453">
        <w:rPr>
          <w:rFonts w:ascii="Noto Sans" w:eastAsia="Noto Sans" w:hAnsi="Noto Sans" w:cs="Noto Sans"/>
          <w:b/>
          <w:lang w:val="ca-ES"/>
        </w:rPr>
        <w:t xml:space="preserve">Article 13 </w:t>
      </w:r>
    </w:p>
    <w:p w:rsidR="003424B9" w:rsidRPr="00E07453" w:rsidRDefault="00034E94" w:rsidP="00C26D95">
      <w:pPr>
        <w:pStyle w:val="normal0"/>
        <w:spacing w:after="20" w:line="240" w:lineRule="auto"/>
        <w:rPr>
          <w:rFonts w:ascii="Noto Sans" w:eastAsia="Noto Sans" w:hAnsi="Noto Sans" w:cs="Noto Sans"/>
          <w:b/>
          <w:lang w:val="ca-ES"/>
        </w:rPr>
      </w:pPr>
      <w:r w:rsidRPr="00E07453">
        <w:rPr>
          <w:rFonts w:ascii="Noto Sans" w:eastAsia="Noto Sans" w:hAnsi="Noto Sans" w:cs="Noto Sans"/>
          <w:b/>
          <w:lang w:val="ca-ES"/>
        </w:rPr>
        <w:t>La selecció de la direcció de l’IES CTEIB</w:t>
      </w:r>
    </w:p>
    <w:p w:rsidR="003424B9" w:rsidRPr="00E07453" w:rsidRDefault="00034E94" w:rsidP="00C26D95">
      <w:pPr>
        <w:pStyle w:val="normal0"/>
        <w:numPr>
          <w:ilvl w:val="0"/>
          <w:numId w:val="2"/>
        </w:numPr>
        <w:spacing w:before="240" w:after="20" w:line="240" w:lineRule="auto"/>
        <w:ind w:left="141"/>
        <w:rPr>
          <w:rFonts w:ascii="Noto Sans" w:eastAsia="Noto Sans" w:hAnsi="Noto Sans" w:cs="Noto Sans"/>
          <w:lang w:val="ca-ES"/>
        </w:rPr>
      </w:pPr>
      <w:r w:rsidRPr="00E07453">
        <w:rPr>
          <w:rFonts w:ascii="Noto Sans" w:eastAsia="Noto Sans" w:hAnsi="Noto Sans" w:cs="Noto Sans"/>
          <w:lang w:val="ca-ES"/>
        </w:rPr>
        <w:t>La selecció del director de l’IES CTEIB es durà a terme per concurs de mèrits, d’acord amb els requisits, els criteris i els procediment que es recullen a l’Ordre 5/2024 del conseller d’Educació i Universitats per la qual s’aproven les bases per a la selecció, el nomenament, l’avaluació, la renovació i el cessament dels directors de centres públics que imparteixen ensenyaments no universitaris en l’àmbit de la Comunitat Autònoma de les Illes Balears.</w:t>
      </w:r>
    </w:p>
    <w:p w:rsidR="003424B9" w:rsidRPr="00E07453" w:rsidRDefault="00034E94" w:rsidP="00C26D95">
      <w:pPr>
        <w:pStyle w:val="normal0"/>
        <w:numPr>
          <w:ilvl w:val="0"/>
          <w:numId w:val="2"/>
        </w:numPr>
        <w:spacing w:before="240" w:after="20" w:line="240" w:lineRule="auto"/>
        <w:ind w:left="141"/>
        <w:rPr>
          <w:rFonts w:ascii="Noto Sans" w:eastAsia="Noto Sans" w:hAnsi="Noto Sans" w:cs="Noto Sans"/>
          <w:lang w:val="ca-ES"/>
        </w:rPr>
      </w:pPr>
      <w:r w:rsidRPr="00E07453">
        <w:rPr>
          <w:rFonts w:ascii="Noto Sans" w:eastAsia="Noto Sans" w:hAnsi="Noto Sans" w:cs="Noto Sans"/>
          <w:lang w:val="ca-ES"/>
        </w:rPr>
        <w:t>Ateses les seves característiques singulars i la gestió conjunta amb la Conselleria de Turisme, Cultura i Esports, es considera convenient modificar el nombre de membres que componen la comissió de selecció del director de l’IES CTEIB, que apareix a l’article 7.3 de l’Ordre 5/2024, respectant la proporcionalitat que es detalla a l’article 135.3 de la Llei orgànica 2/2006, de 3 de maig, d’Educació.</w:t>
      </w:r>
    </w:p>
    <w:p w:rsidR="003424B9" w:rsidRPr="00E07453" w:rsidRDefault="00034E94" w:rsidP="00C26D95">
      <w:pPr>
        <w:pStyle w:val="normal0"/>
        <w:numPr>
          <w:ilvl w:val="0"/>
          <w:numId w:val="2"/>
        </w:numPr>
        <w:spacing w:before="240" w:after="20" w:line="240" w:lineRule="auto"/>
        <w:ind w:left="141"/>
        <w:rPr>
          <w:rFonts w:ascii="Noto Sans" w:eastAsia="Noto Sans" w:hAnsi="Noto Sans" w:cs="Noto Sans"/>
          <w:lang w:val="ca-ES"/>
        </w:rPr>
      </w:pPr>
      <w:r w:rsidRPr="00E07453">
        <w:rPr>
          <w:rFonts w:ascii="Noto Sans" w:eastAsia="Noto Sans" w:hAnsi="Noto Sans" w:cs="Noto Sans"/>
          <w:lang w:val="ca-ES"/>
        </w:rPr>
        <w:t>La comissió de selecció del director de l’IES CTEIB estarà formada per:</w:t>
      </w:r>
    </w:p>
    <w:p w:rsidR="003424B9" w:rsidRPr="00E07453" w:rsidRDefault="00034E94" w:rsidP="00C26D95">
      <w:pPr>
        <w:pStyle w:val="normal0"/>
        <w:spacing w:before="240" w:after="20" w:line="240" w:lineRule="auto"/>
        <w:rPr>
          <w:rFonts w:ascii="Noto Sans" w:eastAsia="Noto Sans" w:hAnsi="Noto Sans" w:cs="Noto Sans"/>
          <w:lang w:val="ca-ES"/>
        </w:rPr>
      </w:pPr>
      <w:r w:rsidRPr="00E07453">
        <w:rPr>
          <w:rFonts w:ascii="Noto Sans" w:eastAsia="Noto Sans" w:hAnsi="Noto Sans" w:cs="Noto Sans"/>
          <w:lang w:val="ca-ES"/>
        </w:rPr>
        <w:t>a) Sis representants del centre:</w:t>
      </w:r>
    </w:p>
    <w:p w:rsidR="003424B9" w:rsidRPr="00E07453" w:rsidRDefault="00034E94" w:rsidP="00C26D95">
      <w:pPr>
        <w:pStyle w:val="normal0"/>
        <w:spacing w:before="240" w:after="20" w:line="240" w:lineRule="auto"/>
        <w:ind w:left="720"/>
        <w:rPr>
          <w:rFonts w:ascii="Noto Sans" w:eastAsia="Noto Sans" w:hAnsi="Noto Sans" w:cs="Noto Sans"/>
          <w:lang w:val="ca-ES"/>
        </w:rPr>
      </w:pPr>
      <w:r w:rsidRPr="00E07453">
        <w:rPr>
          <w:rFonts w:ascii="Noto Sans" w:eastAsia="Noto Sans" w:hAnsi="Noto Sans" w:cs="Noto Sans"/>
          <w:lang w:val="ca-ES"/>
        </w:rPr>
        <w:t>— Tres representants del professorat, elegits pel claustre de professors del centre convocat en sessió extraordinària;</w:t>
      </w:r>
    </w:p>
    <w:p w:rsidR="003424B9" w:rsidRPr="00E07453" w:rsidRDefault="00034E94" w:rsidP="00C26D95">
      <w:pPr>
        <w:pStyle w:val="normal0"/>
        <w:spacing w:before="240" w:after="20" w:line="240" w:lineRule="auto"/>
        <w:ind w:left="720"/>
        <w:rPr>
          <w:rFonts w:ascii="Noto Sans" w:eastAsia="Noto Sans" w:hAnsi="Noto Sans" w:cs="Noto Sans"/>
          <w:lang w:val="ca-ES"/>
        </w:rPr>
      </w:pPr>
      <w:r w:rsidRPr="00E07453">
        <w:rPr>
          <w:rFonts w:ascii="Noto Sans" w:eastAsia="Noto Sans" w:hAnsi="Noto Sans" w:cs="Noto Sans"/>
          <w:lang w:val="ca-ES"/>
        </w:rPr>
        <w:t>d'aquests, el de menys edat actuarà com a secretari de la Comissió.</w:t>
      </w:r>
    </w:p>
    <w:p w:rsidR="003424B9" w:rsidRPr="00E07453" w:rsidRDefault="00034E94" w:rsidP="00C26D95">
      <w:pPr>
        <w:pStyle w:val="normal0"/>
        <w:spacing w:before="240" w:after="20" w:line="240" w:lineRule="auto"/>
        <w:ind w:left="720"/>
        <w:rPr>
          <w:rFonts w:ascii="Noto Sans" w:eastAsia="Noto Sans" w:hAnsi="Noto Sans" w:cs="Noto Sans"/>
          <w:lang w:val="ca-ES"/>
        </w:rPr>
      </w:pPr>
      <w:r w:rsidRPr="00E07453">
        <w:rPr>
          <w:rFonts w:ascii="Noto Sans" w:eastAsia="Noto Sans" w:hAnsi="Noto Sans" w:cs="Noto Sans"/>
          <w:lang w:val="ca-ES"/>
        </w:rPr>
        <w:t>— Tres representants del consell escolar del centre, elegits pels membres que no són representants dels docents, d'entre ells mateixos, en una sessió extraordinària del consell escolar convocada a aquest efecte. Els dos representants no poden provenir simultàniament d'un mateix sector de la comunitat educativa. Tampoc no poden formar part d’aquest sector els representants de la conselleria de Turisme,  Cultura i Esports.</w:t>
      </w:r>
    </w:p>
    <w:p w:rsidR="003424B9" w:rsidRPr="00E07453" w:rsidRDefault="00034E94" w:rsidP="00C26D95">
      <w:pPr>
        <w:pStyle w:val="normal0"/>
        <w:spacing w:before="240" w:after="20" w:line="240" w:lineRule="auto"/>
        <w:rPr>
          <w:rFonts w:ascii="Noto Sans" w:eastAsia="Noto Sans" w:hAnsi="Noto Sans" w:cs="Noto Sans"/>
          <w:lang w:val="ca-ES"/>
        </w:rPr>
      </w:pPr>
      <w:r w:rsidRPr="00E07453">
        <w:rPr>
          <w:rFonts w:ascii="Noto Sans" w:eastAsia="Noto Sans" w:hAnsi="Noto Sans" w:cs="Noto Sans"/>
          <w:lang w:val="ca-ES"/>
        </w:rPr>
        <w:t>b) Tres representants de l’Administració</w:t>
      </w:r>
      <w:r w:rsidR="006943A1">
        <w:rPr>
          <w:rFonts w:ascii="Noto Sans" w:eastAsia="Noto Sans" w:hAnsi="Noto Sans" w:cs="Noto Sans"/>
          <w:lang w:val="ca-ES"/>
        </w:rPr>
        <w:t>:</w:t>
      </w:r>
    </w:p>
    <w:p w:rsidR="003424B9" w:rsidRPr="00E07453" w:rsidRDefault="00034E94" w:rsidP="00C26D95">
      <w:pPr>
        <w:pStyle w:val="normal0"/>
        <w:numPr>
          <w:ilvl w:val="0"/>
          <w:numId w:val="6"/>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Dos representants de la Conselleria d’Educació i Universitats, designats per la directora general de Planificació i Gestió Educatives, que seran:</w:t>
      </w:r>
    </w:p>
    <w:p w:rsidR="003424B9" w:rsidRPr="00E07453" w:rsidRDefault="00034E94" w:rsidP="00C26D95">
      <w:pPr>
        <w:pStyle w:val="normal0"/>
        <w:spacing w:before="240" w:after="20" w:line="240" w:lineRule="auto"/>
        <w:ind w:left="2160"/>
        <w:rPr>
          <w:rFonts w:ascii="Noto Sans" w:eastAsia="Noto Sans" w:hAnsi="Noto Sans" w:cs="Noto Sans"/>
          <w:lang w:val="ca-ES"/>
        </w:rPr>
      </w:pPr>
      <w:r w:rsidRPr="00E07453">
        <w:rPr>
          <w:rFonts w:ascii="Noto Sans" w:eastAsia="Noto Sans" w:hAnsi="Noto Sans" w:cs="Noto Sans"/>
          <w:lang w:val="ca-ES"/>
        </w:rPr>
        <w:t>— Un inspector d'educació, a proposta del cap del Departament d'Inspecció Educativa, que actuarà com a president.</w:t>
      </w:r>
    </w:p>
    <w:p w:rsidR="003424B9" w:rsidRPr="00E07453" w:rsidRDefault="00034E94" w:rsidP="00C26D95">
      <w:pPr>
        <w:pStyle w:val="normal0"/>
        <w:spacing w:before="240" w:after="20" w:line="240" w:lineRule="auto"/>
        <w:ind w:left="2160"/>
        <w:rPr>
          <w:rFonts w:ascii="Noto Sans" w:eastAsia="Noto Sans" w:hAnsi="Noto Sans" w:cs="Noto Sans"/>
          <w:lang w:val="ca-ES"/>
        </w:rPr>
      </w:pPr>
      <w:r w:rsidRPr="00E07453">
        <w:rPr>
          <w:rFonts w:ascii="Noto Sans" w:eastAsia="Noto Sans" w:hAnsi="Noto Sans" w:cs="Noto Sans"/>
          <w:lang w:val="ca-ES"/>
        </w:rPr>
        <w:t>— Un director d’un institut d’educació secundària (IES) preferentment amb un o més períodes d'exercici amb avaluació positiva de la tasca desenvolupada.</w:t>
      </w:r>
    </w:p>
    <w:p w:rsidR="003424B9" w:rsidRPr="00E07453" w:rsidRDefault="00034E94" w:rsidP="00C26D95">
      <w:pPr>
        <w:pStyle w:val="normal0"/>
        <w:numPr>
          <w:ilvl w:val="0"/>
          <w:numId w:val="5"/>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Un representant de la Conselleria de Turisme, Cultura i Esports que formi part del conse</w:t>
      </w:r>
      <w:r w:rsidR="006943A1">
        <w:rPr>
          <w:rFonts w:ascii="Noto Sans" w:eastAsia="Noto Sans" w:hAnsi="Noto Sans" w:cs="Noto Sans"/>
          <w:lang w:val="ca-ES"/>
        </w:rPr>
        <w:t>ll escolar del c</w:t>
      </w:r>
      <w:r w:rsidRPr="00E07453">
        <w:rPr>
          <w:rFonts w:ascii="Noto Sans" w:eastAsia="Noto Sans" w:hAnsi="Noto Sans" w:cs="Noto Sans"/>
          <w:lang w:val="ca-ES"/>
        </w:rPr>
        <w:t>entre.</w:t>
      </w:r>
    </w:p>
    <w:p w:rsidR="003424B9" w:rsidRPr="00E07453" w:rsidRDefault="00034E94" w:rsidP="00C26D95">
      <w:pPr>
        <w:pStyle w:val="normal0"/>
        <w:numPr>
          <w:ilvl w:val="0"/>
          <w:numId w:val="2"/>
        </w:numPr>
        <w:spacing w:before="240" w:line="240" w:lineRule="auto"/>
        <w:ind w:left="141"/>
        <w:rPr>
          <w:rFonts w:ascii="Noto Sans" w:eastAsia="Noto Sans" w:hAnsi="Noto Sans" w:cs="Noto Sans"/>
          <w:lang w:val="ca-ES"/>
        </w:rPr>
      </w:pPr>
      <w:r w:rsidRPr="00E07453">
        <w:rPr>
          <w:rFonts w:ascii="Noto Sans" w:eastAsia="Noto Sans" w:hAnsi="Noto Sans" w:cs="Noto Sans"/>
          <w:lang w:val="ca-ES"/>
        </w:rPr>
        <w:t>Així mateix, els candidats a la direcció del l’IES CTEIB han d’incloure al Projecte de direcció, a més dels aspectes que es recullen a l'annex 1 de l’Ordre 5/2024</w:t>
      </w:r>
      <w:r w:rsidRPr="00E07453">
        <w:rPr>
          <w:rFonts w:ascii="Noto Sans" w:eastAsia="Noto Sans" w:hAnsi="Noto Sans" w:cs="Noto Sans"/>
          <w:i/>
          <w:lang w:val="ca-ES"/>
        </w:rPr>
        <w:t xml:space="preserve"> </w:t>
      </w:r>
      <w:r w:rsidRPr="00E07453">
        <w:rPr>
          <w:rFonts w:ascii="Noto Sans" w:eastAsia="Noto Sans" w:hAnsi="Noto Sans" w:cs="Noto Sans"/>
          <w:lang w:val="ca-ES"/>
        </w:rPr>
        <w:t xml:space="preserve">del conseller d’Educació i Universitats per la qual s’aproven les bases per a la selecció,el nomenament, l’avaluació, la renovació i el cessament dels directors de centres públics que imparteixen ensenyaments no universitaris en l’àmbit de la Comunitat Autònoma de les Illes Balears, tots els aspectes que incideixin, </w:t>
      </w:r>
      <w:r w:rsidR="00E07453" w:rsidRPr="00E07453">
        <w:rPr>
          <w:rFonts w:ascii="Noto Sans" w:eastAsia="Noto Sans" w:hAnsi="Noto Sans" w:cs="Noto Sans"/>
          <w:lang w:val="ca-ES"/>
        </w:rPr>
        <w:t>entre</w:t>
      </w:r>
      <w:r w:rsidRPr="00E07453">
        <w:rPr>
          <w:rFonts w:ascii="Noto Sans" w:eastAsia="Noto Sans" w:hAnsi="Noto Sans" w:cs="Noto Sans"/>
          <w:lang w:val="ca-ES"/>
        </w:rPr>
        <w:t xml:space="preserve"> altres, en</w:t>
      </w:r>
    </w:p>
    <w:p w:rsidR="003424B9" w:rsidRPr="00E07453" w:rsidRDefault="00034E94" w:rsidP="00C26D95">
      <w:pPr>
        <w:pStyle w:val="normal0"/>
        <w:numPr>
          <w:ilvl w:val="0"/>
          <w:numId w:val="3"/>
        </w:numPr>
        <w:spacing w:before="240" w:line="240" w:lineRule="auto"/>
        <w:rPr>
          <w:rFonts w:ascii="Noto Sans" w:eastAsia="Noto Sans" w:hAnsi="Noto Sans" w:cs="Noto Sans"/>
          <w:lang w:val="ca-ES"/>
        </w:rPr>
      </w:pPr>
      <w:r w:rsidRPr="00E07453">
        <w:rPr>
          <w:rFonts w:ascii="Noto Sans" w:eastAsia="Noto Sans" w:hAnsi="Noto Sans" w:cs="Noto Sans"/>
          <w:lang w:val="ca-ES"/>
        </w:rPr>
        <w:t>La millora de l’atenció a l’alumnat.</w:t>
      </w:r>
    </w:p>
    <w:p w:rsidR="003424B9" w:rsidRPr="00E07453" w:rsidRDefault="00034E94" w:rsidP="00C26D95">
      <w:pPr>
        <w:pStyle w:val="normal0"/>
        <w:numPr>
          <w:ilvl w:val="0"/>
          <w:numId w:val="3"/>
        </w:numPr>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La planificació de la flexibilitat horària. </w:t>
      </w:r>
    </w:p>
    <w:p w:rsidR="003424B9" w:rsidRPr="00E07453" w:rsidRDefault="00034E94" w:rsidP="00C26D95">
      <w:pPr>
        <w:pStyle w:val="normal0"/>
        <w:numPr>
          <w:ilvl w:val="0"/>
          <w:numId w:val="3"/>
        </w:numPr>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La gestió del suport personalitzat a l’alumnat per absències prolongades per competicions. </w:t>
      </w:r>
    </w:p>
    <w:p w:rsidR="003424B9" w:rsidRPr="00E07453" w:rsidRDefault="00034E94" w:rsidP="00C26D95">
      <w:pPr>
        <w:pStyle w:val="normal0"/>
        <w:numPr>
          <w:ilvl w:val="0"/>
          <w:numId w:val="3"/>
        </w:numPr>
        <w:spacing w:before="240" w:line="240" w:lineRule="auto"/>
        <w:rPr>
          <w:rFonts w:ascii="Noto Sans" w:eastAsia="Noto Sans" w:hAnsi="Noto Sans" w:cs="Noto Sans"/>
          <w:lang w:val="ca-ES"/>
        </w:rPr>
      </w:pPr>
      <w:r w:rsidRPr="00E07453">
        <w:rPr>
          <w:rFonts w:ascii="Noto Sans" w:eastAsia="Noto Sans" w:hAnsi="Noto Sans" w:cs="Noto Sans"/>
          <w:lang w:val="ca-ES"/>
        </w:rPr>
        <w:t>La coordinació amb els programes de tecnificació esportiva.</w:t>
      </w:r>
    </w:p>
    <w:p w:rsidR="003424B9" w:rsidRPr="00E07453" w:rsidRDefault="00034E94" w:rsidP="00C26D95">
      <w:pPr>
        <w:pStyle w:val="normal0"/>
        <w:numPr>
          <w:ilvl w:val="0"/>
          <w:numId w:val="3"/>
        </w:numPr>
        <w:spacing w:before="240" w:line="240" w:lineRule="auto"/>
        <w:rPr>
          <w:rFonts w:ascii="Noto Sans" w:eastAsia="Noto Sans" w:hAnsi="Noto Sans" w:cs="Noto Sans"/>
          <w:lang w:val="ca-ES"/>
        </w:rPr>
      </w:pPr>
      <w:r w:rsidRPr="00E07453">
        <w:rPr>
          <w:rFonts w:ascii="Noto Sans" w:eastAsia="Noto Sans" w:hAnsi="Noto Sans" w:cs="Noto Sans"/>
          <w:lang w:val="ca-ES"/>
        </w:rPr>
        <w:t>Les mesures concretes de coordinació amb la Con</w:t>
      </w:r>
      <w:r w:rsidR="006943A1">
        <w:rPr>
          <w:rFonts w:ascii="Noto Sans" w:eastAsia="Noto Sans" w:hAnsi="Noto Sans" w:cs="Noto Sans"/>
          <w:lang w:val="ca-ES"/>
        </w:rPr>
        <w:t>selleria de Turisme, Cultura i E</w:t>
      </w:r>
      <w:r w:rsidRPr="00E07453">
        <w:rPr>
          <w:rFonts w:ascii="Noto Sans" w:eastAsia="Noto Sans" w:hAnsi="Noto Sans" w:cs="Noto Sans"/>
          <w:lang w:val="ca-ES"/>
        </w:rPr>
        <w:t xml:space="preserve">sports. </w:t>
      </w:r>
    </w:p>
    <w:p w:rsidR="003424B9" w:rsidRPr="00E07453" w:rsidRDefault="00034E94" w:rsidP="00C26D95">
      <w:pPr>
        <w:pStyle w:val="normal0"/>
        <w:numPr>
          <w:ilvl w:val="0"/>
          <w:numId w:val="3"/>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La formació específica del professorat del centre i del professorat nouvingut ateses les singularitats del centre.</w:t>
      </w:r>
    </w:p>
    <w:p w:rsidR="003424B9" w:rsidRPr="00E07453" w:rsidRDefault="00034E94" w:rsidP="00C26D95">
      <w:pPr>
        <w:pStyle w:val="normal0"/>
        <w:spacing w:before="240"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 xml:space="preserve">Article 14 </w:t>
      </w:r>
    </w:p>
    <w:p w:rsidR="003424B9" w:rsidRPr="00E07453" w:rsidRDefault="00034E94" w:rsidP="00C26D95">
      <w:pPr>
        <w:pStyle w:val="normal0"/>
        <w:spacing w:after="20" w:line="240" w:lineRule="auto"/>
        <w:rPr>
          <w:rFonts w:ascii="Noto Sans" w:eastAsia="Noto Sans" w:hAnsi="Noto Sans" w:cs="Noto Sans"/>
          <w:b/>
          <w:color w:val="231F20"/>
          <w:lang w:val="ca-ES"/>
        </w:rPr>
      </w:pPr>
      <w:r w:rsidRPr="00E07453">
        <w:rPr>
          <w:rFonts w:ascii="Noto Sans" w:eastAsia="Noto Sans" w:hAnsi="Noto Sans" w:cs="Noto Sans"/>
          <w:b/>
          <w:color w:val="231F20"/>
          <w:lang w:val="ca-ES"/>
        </w:rPr>
        <w:t>El consell escolar del CTEIB</w:t>
      </w:r>
    </w:p>
    <w:p w:rsidR="008A7D07" w:rsidRDefault="00034E94" w:rsidP="00C26D95">
      <w:pPr>
        <w:pStyle w:val="normal0"/>
        <w:numPr>
          <w:ilvl w:val="0"/>
          <w:numId w:val="18"/>
        </w:numPr>
        <w:spacing w:before="240" w:after="20" w:line="240" w:lineRule="auto"/>
        <w:rPr>
          <w:rFonts w:ascii="Noto Sans" w:eastAsia="Noto Sans" w:hAnsi="Noto Sans" w:cs="Noto Sans"/>
          <w:lang w:val="ca-ES"/>
        </w:rPr>
      </w:pPr>
      <w:r w:rsidRPr="00E07453">
        <w:rPr>
          <w:rFonts w:ascii="Noto Sans" w:eastAsia="Noto Sans" w:hAnsi="Noto Sans" w:cs="Noto Sans"/>
          <w:lang w:val="ca-ES"/>
        </w:rPr>
        <w:t>L’article 126.7 de la Llei 2/2006, de 3 de maig, d’Educació determina que ens els centres de característiques singulars, entre d’altres, l’Administració educativa competent adaptarà la composició del consell escolar a la singularitat d’aquests.</w:t>
      </w:r>
    </w:p>
    <w:p w:rsidR="003424B9" w:rsidRPr="008A7D07" w:rsidRDefault="00034E94" w:rsidP="00C26D95">
      <w:pPr>
        <w:pStyle w:val="normal0"/>
        <w:numPr>
          <w:ilvl w:val="0"/>
          <w:numId w:val="18"/>
        </w:numPr>
        <w:spacing w:before="240" w:after="20" w:line="240" w:lineRule="auto"/>
        <w:rPr>
          <w:rFonts w:ascii="Noto Sans" w:eastAsia="Noto Sans" w:hAnsi="Noto Sans" w:cs="Noto Sans"/>
          <w:lang w:val="ca-ES"/>
        </w:rPr>
      </w:pPr>
      <w:r w:rsidRPr="008A7D07">
        <w:rPr>
          <w:rFonts w:ascii="Noto Sans" w:eastAsia="Noto Sans" w:hAnsi="Noto Sans" w:cs="Noto Sans"/>
          <w:lang w:val="ca-ES"/>
        </w:rPr>
        <w:t>Per les característiques del centre, es considera que la Con</w:t>
      </w:r>
      <w:r w:rsidR="008A7D07">
        <w:rPr>
          <w:rFonts w:ascii="Noto Sans" w:eastAsia="Noto Sans" w:hAnsi="Noto Sans" w:cs="Noto Sans"/>
          <w:lang w:val="ca-ES"/>
        </w:rPr>
        <w:t>selleria de Turisme, Cultura i E</w:t>
      </w:r>
      <w:r w:rsidRPr="008A7D07">
        <w:rPr>
          <w:rFonts w:ascii="Noto Sans" w:eastAsia="Noto Sans" w:hAnsi="Noto Sans" w:cs="Noto Sans"/>
          <w:lang w:val="ca-ES"/>
        </w:rPr>
        <w:t>sports ha de tenir representació en el consell escolar de l’IES CTEIB i per això, atesa la seva singularitat, el  consell escolar del centre ha de tenir aquesta composició:</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 La persona que exerceix la direcció del centre docent, que el presidirà.</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La persona que exerceixi la prefectura d’estudis.</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Sis docents elegits pel claustre.</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Tres representants dels pares, mares o els tutors legals dels alumnes.</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Tres representants de l’alumnat.</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Un representant del personal de l’administració i serveis, sempre que estigui directament vinculat a l’Administració de la comunitat Autònoma o a l’ajuntament del municipi on es trobi situat el centre.</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Tres representants de la Conselleria de Turisme, Cultura i Esp</w:t>
      </w:r>
      <w:r w:rsidR="008A7D07">
        <w:rPr>
          <w:rFonts w:ascii="Noto Sans" w:eastAsia="Noto Sans" w:hAnsi="Noto Sans" w:cs="Noto Sans"/>
          <w:lang w:val="ca-ES"/>
        </w:rPr>
        <w:t xml:space="preserve">orts, designats pel </w:t>
      </w:r>
      <w:r w:rsidRPr="00E07453">
        <w:rPr>
          <w:rFonts w:ascii="Noto Sans" w:eastAsia="Noto Sans" w:hAnsi="Noto Sans" w:cs="Noto Sans"/>
          <w:lang w:val="ca-ES"/>
        </w:rPr>
        <w:t>director general d’Esports.</w:t>
      </w:r>
    </w:p>
    <w:p w:rsidR="003424B9" w:rsidRPr="008A7D07"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Un regidor o representant de l’ajuntament del municipi on es trobi situat el</w:t>
      </w:r>
      <w:r w:rsidR="008A7D07">
        <w:rPr>
          <w:rFonts w:ascii="Noto Sans" w:eastAsia="Noto Sans" w:hAnsi="Noto Sans" w:cs="Noto Sans"/>
          <w:lang w:val="ca-ES"/>
        </w:rPr>
        <w:t xml:space="preserve"> </w:t>
      </w:r>
      <w:r w:rsidRPr="008A7D07">
        <w:rPr>
          <w:rFonts w:ascii="Noto Sans" w:eastAsia="Noto Sans" w:hAnsi="Noto Sans" w:cs="Noto Sans"/>
          <w:lang w:val="ca-ES"/>
        </w:rPr>
        <w:t>centre.</w:t>
      </w:r>
    </w:p>
    <w:p w:rsidR="003424B9" w:rsidRPr="00E07453" w:rsidRDefault="00034E94" w:rsidP="00C26D95">
      <w:pPr>
        <w:pStyle w:val="normal0"/>
        <w:numPr>
          <w:ilvl w:val="0"/>
          <w:numId w:val="8"/>
        </w:numPr>
        <w:spacing w:before="240" w:line="240" w:lineRule="auto"/>
        <w:rPr>
          <w:rFonts w:ascii="Noto Sans" w:eastAsia="Noto Sans" w:hAnsi="Noto Sans" w:cs="Noto Sans"/>
          <w:lang w:val="ca-ES"/>
        </w:rPr>
      </w:pPr>
      <w:r w:rsidRPr="00E07453">
        <w:rPr>
          <w:rFonts w:ascii="Noto Sans" w:eastAsia="Noto Sans" w:hAnsi="Noto Sans" w:cs="Noto Sans"/>
          <w:lang w:val="ca-ES"/>
        </w:rPr>
        <w:t>La persona titular</w:t>
      </w:r>
      <w:sdt>
        <w:sdtPr>
          <w:rPr>
            <w:rFonts w:ascii="Noto Sans" w:hAnsi="Noto Sans"/>
            <w:lang w:val="ca-ES"/>
          </w:rPr>
          <w:tag w:val="goog_rdk_5"/>
          <w:id w:val="-437483608"/>
        </w:sdtPr>
        <w:sdtContent/>
      </w:sdt>
      <w:r w:rsidRPr="00E07453">
        <w:rPr>
          <w:rFonts w:ascii="Noto Sans" w:eastAsia="Noto Sans" w:hAnsi="Noto Sans" w:cs="Noto Sans"/>
          <w:lang w:val="ca-ES"/>
        </w:rPr>
        <w:t xml:space="preserve"> de la secretaria del centre, que actuarà com a secretari del consell, amb veu però sense vot.</w:t>
      </w:r>
    </w:p>
    <w:p w:rsidR="008A7D07" w:rsidRDefault="001945AF" w:rsidP="00C26D95">
      <w:pPr>
        <w:pStyle w:val="normal0"/>
        <w:numPr>
          <w:ilvl w:val="0"/>
          <w:numId w:val="18"/>
        </w:numPr>
        <w:spacing w:before="240" w:after="20" w:line="240" w:lineRule="auto"/>
        <w:ind w:left="0"/>
        <w:rPr>
          <w:rFonts w:ascii="Noto Sans" w:eastAsia="Noto Sans" w:hAnsi="Noto Sans" w:cs="Noto Sans"/>
          <w:lang w:val="ca-ES"/>
        </w:rPr>
      </w:pPr>
      <w:r w:rsidRPr="008A7D07">
        <w:rPr>
          <w:rFonts w:ascii="Noto Sans" w:eastAsia="Noto Sans" w:hAnsi="Noto Sans" w:cs="Noto Sans"/>
          <w:lang w:val="ca-ES"/>
        </w:rPr>
        <w:t>Un dels representants dels pares, les mares o els tutors legals dels alumnes que</w:t>
      </w:r>
      <w:r w:rsidR="008A7D07">
        <w:rPr>
          <w:rFonts w:ascii="Noto Sans" w:eastAsia="Noto Sans" w:hAnsi="Noto Sans" w:cs="Noto Sans"/>
          <w:lang w:val="ca-ES"/>
        </w:rPr>
        <w:t xml:space="preserve"> </w:t>
      </w:r>
      <w:r w:rsidRPr="008A7D07">
        <w:rPr>
          <w:rFonts w:ascii="Noto Sans" w:eastAsia="Noto Sans" w:hAnsi="Noto Sans" w:cs="Noto Sans"/>
          <w:lang w:val="ca-ES"/>
        </w:rPr>
        <w:t>componen el consell escolar de l’IES CTEIB ha de ser designat per l’associació de pares i mares</w:t>
      </w:r>
      <w:r w:rsidR="008A7D07">
        <w:rPr>
          <w:rFonts w:ascii="Noto Sans" w:eastAsia="Noto Sans" w:hAnsi="Noto Sans" w:cs="Noto Sans"/>
          <w:lang w:val="ca-ES"/>
        </w:rPr>
        <w:t xml:space="preserve"> </w:t>
      </w:r>
      <w:r w:rsidRPr="008A7D07">
        <w:rPr>
          <w:rFonts w:ascii="Noto Sans" w:eastAsia="Noto Sans" w:hAnsi="Noto Sans" w:cs="Noto Sans"/>
          <w:lang w:val="ca-ES"/>
        </w:rPr>
        <w:t>d’alumnes més representativa legalment constituïda, en el cas que hi hagi algun pare, mare o tutor legal que es presenti com a candidat. De la mateixa manera, un dels representants dels alumnes serà designat per l’associació d’alumnes més representativa, legalment constituïda o, si no n’hi ha, per la junta de delegats de curs o consell de l’alumnat.</w:t>
      </w:r>
    </w:p>
    <w:p w:rsidR="001945AF" w:rsidRPr="008A7D07" w:rsidRDefault="001945AF" w:rsidP="00C26D95">
      <w:pPr>
        <w:pStyle w:val="normal0"/>
        <w:numPr>
          <w:ilvl w:val="0"/>
          <w:numId w:val="18"/>
        </w:numPr>
        <w:spacing w:before="240" w:after="20" w:line="240" w:lineRule="auto"/>
        <w:ind w:left="0"/>
        <w:rPr>
          <w:rFonts w:ascii="Noto Sans" w:eastAsia="Noto Sans" w:hAnsi="Noto Sans" w:cs="Noto Sans"/>
          <w:lang w:val="ca-ES"/>
        </w:rPr>
      </w:pPr>
      <w:r w:rsidRPr="008A7D07">
        <w:rPr>
          <w:rFonts w:ascii="Noto Sans" w:hAnsi="Noto Sans" w:cs="Calibri"/>
          <w:lang w:val="ca-ES"/>
        </w:rPr>
        <w:t>Quan no hi hagi cap proposta de designació per part de l’esmentada associació i fins que aquesta proposta de designació no es produeixi, el lloc vacant l’ocuparà el candidat no electe que ocupi el primer lloc en la llista de suplents per a futures substitucions. El mateix s’aplicarà en cas que l’associació d’alumnes no faci cap proposta o l’associació no existeixi.</w:t>
      </w:r>
    </w:p>
    <w:p w:rsidR="003424B9" w:rsidRPr="008A7D07" w:rsidRDefault="00034E94" w:rsidP="00C26D95">
      <w:pPr>
        <w:pStyle w:val="normal0"/>
        <w:numPr>
          <w:ilvl w:val="0"/>
          <w:numId w:val="18"/>
        </w:numPr>
        <w:spacing w:before="240" w:after="20" w:line="240" w:lineRule="auto"/>
        <w:ind w:left="0"/>
        <w:rPr>
          <w:rFonts w:ascii="Noto Sans" w:hAnsi="Noto Sans" w:cs="Calibri"/>
          <w:lang w:val="ca-ES"/>
        </w:rPr>
      </w:pPr>
      <w:r w:rsidRPr="008A7D07">
        <w:rPr>
          <w:rFonts w:ascii="Noto Sans" w:hAnsi="Noto Sans" w:cs="Calibri"/>
          <w:lang w:val="ca-ES"/>
        </w:rPr>
        <w:t>Dins les competències del consell escolar que apareixen a l’article 46 de l’annex del dec</w:t>
      </w:r>
      <w:r w:rsidR="008A7D07">
        <w:rPr>
          <w:rFonts w:ascii="Noto Sans" w:hAnsi="Noto Sans" w:cs="Calibri"/>
          <w:lang w:val="ca-ES"/>
        </w:rPr>
        <w:t>ret 4/2023, de 13 de febrer s’hi ha</w:t>
      </w:r>
      <w:r w:rsidRPr="008A7D07">
        <w:rPr>
          <w:rFonts w:ascii="Noto Sans" w:hAnsi="Noto Sans" w:cs="Calibri"/>
          <w:lang w:val="ca-ES"/>
        </w:rPr>
        <w:t xml:space="preserve"> d’afegir al co</w:t>
      </w:r>
      <w:r w:rsidR="008A7D07">
        <w:rPr>
          <w:rFonts w:ascii="Noto Sans" w:hAnsi="Noto Sans" w:cs="Calibri"/>
          <w:lang w:val="ca-ES"/>
        </w:rPr>
        <w:t>nsell escolar del CTEIB aquesta</w:t>
      </w:r>
      <w:r w:rsidRPr="008A7D07">
        <w:rPr>
          <w:rFonts w:ascii="Noto Sans" w:hAnsi="Noto Sans" w:cs="Calibri"/>
          <w:lang w:val="ca-ES"/>
        </w:rPr>
        <w:t>:</w:t>
      </w:r>
    </w:p>
    <w:p w:rsidR="003424B9" w:rsidRPr="00E07453" w:rsidRDefault="00034E94" w:rsidP="00C26D95">
      <w:pPr>
        <w:pStyle w:val="normal0"/>
        <w:spacing w:before="240" w:line="240" w:lineRule="auto"/>
        <w:ind w:left="360"/>
        <w:rPr>
          <w:rFonts w:ascii="Noto Sans" w:eastAsia="Noto Sans" w:hAnsi="Noto Sans" w:cs="Noto Sans"/>
          <w:color w:val="000000"/>
          <w:lang w:val="ca-ES"/>
        </w:rPr>
      </w:pPr>
      <w:r w:rsidRPr="00E07453">
        <w:rPr>
          <w:rFonts w:ascii="Noto Sans" w:eastAsia="Noto Sans" w:hAnsi="Noto Sans" w:cs="Noto Sans"/>
          <w:color w:val="000000"/>
          <w:lang w:val="ca-ES"/>
        </w:rPr>
        <w:t>Proposar mesures i iniciatives que facilitin, impulsin i millorin la col·laboració amb la Conselleria de Turisme, Cultura i Esports.</w:t>
      </w:r>
    </w:p>
    <w:p w:rsidR="001945AF" w:rsidRPr="008A7D07" w:rsidRDefault="001945AF" w:rsidP="00C26D95">
      <w:pPr>
        <w:pStyle w:val="normal0"/>
        <w:numPr>
          <w:ilvl w:val="0"/>
          <w:numId w:val="18"/>
        </w:numPr>
        <w:spacing w:before="240" w:after="20" w:line="240" w:lineRule="auto"/>
        <w:ind w:left="0"/>
        <w:rPr>
          <w:rFonts w:ascii="Noto Sans" w:hAnsi="Noto Sans" w:cs="Calibri"/>
          <w:lang w:val="ca-ES"/>
        </w:rPr>
      </w:pPr>
      <w:r w:rsidRPr="008A7D07">
        <w:rPr>
          <w:rFonts w:ascii="Noto Sans" w:hAnsi="Noto Sans" w:cs="Calibri"/>
          <w:lang w:val="ca-ES"/>
        </w:rPr>
        <w:t xml:space="preserve">L’elecció i la renovació dels </w:t>
      </w:r>
      <w:r w:rsidR="00512204" w:rsidRPr="008A7D07">
        <w:rPr>
          <w:rFonts w:ascii="Noto Sans" w:hAnsi="Noto Sans" w:cs="Calibri"/>
          <w:lang w:val="ca-ES"/>
        </w:rPr>
        <w:t xml:space="preserve">seus </w:t>
      </w:r>
      <w:r w:rsidRPr="008A7D07">
        <w:rPr>
          <w:rFonts w:ascii="Noto Sans" w:hAnsi="Noto Sans" w:cs="Calibri"/>
          <w:lang w:val="ca-ES"/>
        </w:rPr>
        <w:t xml:space="preserve">membres </w:t>
      </w:r>
      <w:r w:rsidR="00E45AC1" w:rsidRPr="008A7D07">
        <w:rPr>
          <w:rFonts w:ascii="Noto Sans" w:hAnsi="Noto Sans" w:cs="Calibri"/>
          <w:lang w:val="ca-ES"/>
        </w:rPr>
        <w:t xml:space="preserve">i el règim de funcionament del consell escolar del CTEIB </w:t>
      </w:r>
      <w:r w:rsidRPr="008A7D07">
        <w:rPr>
          <w:rFonts w:ascii="Noto Sans" w:hAnsi="Noto Sans" w:cs="Calibri"/>
          <w:lang w:val="ca-ES"/>
        </w:rPr>
        <w:t>es regir</w:t>
      </w:r>
      <w:r w:rsidR="00E45AC1" w:rsidRPr="008A7D07">
        <w:rPr>
          <w:rFonts w:ascii="Noto Sans" w:hAnsi="Noto Sans" w:cs="Calibri"/>
          <w:lang w:val="ca-ES"/>
        </w:rPr>
        <w:t>an</w:t>
      </w:r>
      <w:r w:rsidRPr="008A7D07">
        <w:rPr>
          <w:rFonts w:ascii="Noto Sans" w:hAnsi="Noto Sans" w:cs="Calibri"/>
          <w:lang w:val="ca-ES"/>
        </w:rPr>
        <w:t xml:space="preserve"> pel que es determina </w:t>
      </w:r>
      <w:r w:rsidR="00E45AC1" w:rsidRPr="008A7D07">
        <w:rPr>
          <w:rFonts w:ascii="Noto Sans" w:hAnsi="Noto Sans" w:cs="Calibri"/>
          <w:lang w:val="ca-ES"/>
        </w:rPr>
        <w:t xml:space="preserve">als </w:t>
      </w:r>
      <w:r w:rsidRPr="008A7D07">
        <w:rPr>
          <w:rFonts w:ascii="Noto Sans" w:hAnsi="Noto Sans" w:cs="Calibri"/>
          <w:lang w:val="ca-ES"/>
        </w:rPr>
        <w:t>article</w:t>
      </w:r>
      <w:r w:rsidR="00E45AC1" w:rsidRPr="008A7D07">
        <w:rPr>
          <w:rFonts w:ascii="Noto Sans" w:hAnsi="Noto Sans" w:cs="Calibri"/>
          <w:lang w:val="ca-ES"/>
        </w:rPr>
        <w:t>s</w:t>
      </w:r>
      <w:r w:rsidRPr="008A7D07">
        <w:rPr>
          <w:rFonts w:ascii="Noto Sans" w:hAnsi="Noto Sans" w:cs="Calibri"/>
          <w:lang w:val="ca-ES"/>
        </w:rPr>
        <w:t xml:space="preserve"> 47 </w:t>
      </w:r>
      <w:r w:rsidR="00E45AC1" w:rsidRPr="008A7D07">
        <w:rPr>
          <w:rFonts w:ascii="Noto Sans" w:hAnsi="Noto Sans" w:cs="Calibri"/>
          <w:lang w:val="ca-ES"/>
        </w:rPr>
        <w:t xml:space="preserve">i 48 respectivament </w:t>
      </w:r>
      <w:r w:rsidRPr="008A7D07">
        <w:rPr>
          <w:rFonts w:ascii="Noto Sans" w:hAnsi="Noto Sans" w:cs="Calibri"/>
          <w:lang w:val="ca-ES"/>
        </w:rPr>
        <w:t>de l’annex del Decret 4/2023,</w:t>
      </w:r>
      <w:r w:rsidR="00580C31" w:rsidRPr="008A7D07">
        <w:rPr>
          <w:rFonts w:ascii="Noto Sans" w:hAnsi="Noto Sans" w:cs="Calibri"/>
          <w:lang w:val="ca-ES"/>
        </w:rPr>
        <w:t xml:space="preserve"> </w:t>
      </w:r>
      <w:r w:rsidRPr="008A7D07">
        <w:rPr>
          <w:rFonts w:ascii="Noto Sans" w:hAnsi="Noto Sans" w:cs="Calibri"/>
          <w:lang w:val="ca-ES"/>
        </w:rPr>
        <w:t>de 13 de febrer.</w:t>
      </w:r>
    </w:p>
    <w:p w:rsidR="003424B9" w:rsidRPr="00E07453" w:rsidRDefault="00C26D95" w:rsidP="00C26D95">
      <w:pPr>
        <w:pStyle w:val="normal0"/>
        <w:spacing w:before="240" w:after="20" w:line="240" w:lineRule="auto"/>
        <w:rPr>
          <w:rFonts w:ascii="Noto Sans" w:eastAsia="Noto Sans" w:hAnsi="Noto Sans" w:cs="Noto Sans"/>
          <w:b/>
          <w:color w:val="231F20"/>
          <w:lang w:val="ca-ES"/>
        </w:rPr>
      </w:pPr>
      <w:r>
        <w:rPr>
          <w:rFonts w:ascii="Noto Sans" w:eastAsia="Noto Sans" w:hAnsi="Noto Sans" w:cs="Noto Sans"/>
          <w:b/>
          <w:color w:val="231F20"/>
          <w:lang w:val="ca-ES"/>
        </w:rPr>
        <w:t>CAPÍTOL</w:t>
      </w:r>
      <w:r w:rsidR="00034E94" w:rsidRPr="00E07453">
        <w:rPr>
          <w:rFonts w:ascii="Noto Sans" w:eastAsia="Noto Sans" w:hAnsi="Noto Sans" w:cs="Noto Sans"/>
          <w:b/>
          <w:color w:val="231F20"/>
          <w:lang w:val="ca-ES"/>
        </w:rPr>
        <w:t xml:space="preserve"> III. ORDENACIÓ I ORGANITZACIÓ DELS ENSENYAMENTS</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Article 1</w:t>
      </w:r>
      <w:r w:rsidRPr="00E07453">
        <w:rPr>
          <w:rFonts w:ascii="Noto Sans" w:eastAsia="Noto Sans" w:hAnsi="Noto Sans" w:cs="Noto Sans"/>
          <w:b/>
          <w:lang w:val="ca-ES"/>
        </w:rPr>
        <w:t>5</w:t>
      </w:r>
    </w:p>
    <w:p w:rsidR="003424B9" w:rsidRPr="00E07453" w:rsidRDefault="00034E94" w:rsidP="00C26D95">
      <w:pPr>
        <w:pStyle w:val="normal0"/>
        <w:pBdr>
          <w:top w:val="nil"/>
          <w:left w:val="nil"/>
          <w:bottom w:val="nil"/>
          <w:right w:val="nil"/>
          <w:between w:val="nil"/>
        </w:pBdr>
        <w:spacing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Educació Secundària Obligatòria</w:t>
      </w:r>
    </w:p>
    <w:p w:rsidR="003424B9" w:rsidRPr="008A7D07" w:rsidRDefault="00034E94" w:rsidP="00C26D95">
      <w:pPr>
        <w:pStyle w:val="normal0"/>
        <w:numPr>
          <w:ilvl w:val="0"/>
          <w:numId w:val="19"/>
        </w:numPr>
        <w:spacing w:before="240" w:after="20" w:line="240" w:lineRule="auto"/>
        <w:rPr>
          <w:rFonts w:ascii="Noto Sans" w:hAnsi="Noto Sans" w:cs="Calibri"/>
          <w:lang w:val="ca-ES"/>
        </w:rPr>
      </w:pPr>
      <w:r w:rsidRPr="008A7D07">
        <w:rPr>
          <w:rFonts w:ascii="Noto Sans" w:hAnsi="Noto Sans" w:cs="Calibri"/>
          <w:lang w:val="ca-ES"/>
        </w:rPr>
        <w:t>Els en</w:t>
      </w:r>
      <w:r w:rsidR="008A7D07" w:rsidRPr="008A7D07">
        <w:rPr>
          <w:rFonts w:ascii="Noto Sans" w:hAnsi="Noto Sans" w:cs="Calibri"/>
          <w:lang w:val="ca-ES"/>
        </w:rPr>
        <w:t>senyaments de 3r i 4t d’e</w:t>
      </w:r>
      <w:r w:rsidRPr="008A7D07">
        <w:rPr>
          <w:rFonts w:ascii="Noto Sans" w:hAnsi="Noto Sans" w:cs="Calibri"/>
          <w:lang w:val="ca-ES"/>
        </w:rPr>
        <w:t>ducació secundària obligatòria, s’ajustaran a la normativa vigent amb les següents particularitats:</w:t>
      </w:r>
    </w:p>
    <w:p w:rsidR="003424B9" w:rsidRPr="00E07453" w:rsidRDefault="00034E94" w:rsidP="00C26D95">
      <w:pPr>
        <w:pStyle w:val="normal0"/>
        <w:pBdr>
          <w:top w:val="nil"/>
          <w:left w:val="nil"/>
          <w:bottom w:val="nil"/>
          <w:right w:val="nil"/>
          <w:between w:val="nil"/>
        </w:pBdr>
        <w:spacing w:before="240" w:line="240" w:lineRule="auto"/>
        <w:ind w:left="360"/>
        <w:rPr>
          <w:rFonts w:ascii="Noto Sans" w:eastAsia="Noto Sans" w:hAnsi="Noto Sans" w:cs="Noto Sans"/>
          <w:color w:val="000000"/>
          <w:lang w:val="ca-ES"/>
        </w:rPr>
      </w:pPr>
      <w:r w:rsidRPr="00E07453">
        <w:rPr>
          <w:rFonts w:ascii="Noto Sans" w:eastAsia="Noto Sans" w:hAnsi="Noto Sans" w:cs="Noto Sans"/>
          <w:color w:val="000000"/>
          <w:lang w:val="ca-ES"/>
        </w:rPr>
        <w:t>a) Els períodes lectius de la matèria d’educació física podran coincidir amb l’horari destinat a l’entrenament esportiu.</w:t>
      </w:r>
    </w:p>
    <w:p w:rsidR="003424B9" w:rsidRPr="00E07453" w:rsidRDefault="00034E94" w:rsidP="00C26D95">
      <w:pPr>
        <w:pStyle w:val="normal0"/>
        <w:pBdr>
          <w:top w:val="nil"/>
          <w:left w:val="nil"/>
          <w:bottom w:val="nil"/>
          <w:right w:val="nil"/>
          <w:between w:val="nil"/>
        </w:pBdr>
        <w:spacing w:before="240" w:line="240" w:lineRule="auto"/>
        <w:ind w:left="360"/>
        <w:rPr>
          <w:rFonts w:ascii="Noto Sans" w:eastAsia="Noto Sans" w:hAnsi="Noto Sans" w:cs="Noto Sans"/>
          <w:color w:val="000000"/>
          <w:lang w:val="ca-ES"/>
        </w:rPr>
      </w:pPr>
      <w:r w:rsidRPr="00E07453">
        <w:rPr>
          <w:rFonts w:ascii="Noto Sans" w:eastAsia="Noto Sans" w:hAnsi="Noto Sans" w:cs="Noto Sans"/>
          <w:color w:val="000000"/>
          <w:lang w:val="ca-ES"/>
        </w:rPr>
        <w:t>b) Les activitats d’atenció educativa podran tenir caràcter no presencial.</w:t>
      </w:r>
    </w:p>
    <w:p w:rsidR="003424B9" w:rsidRPr="00E07453" w:rsidRDefault="00034E94" w:rsidP="00C26D95">
      <w:pPr>
        <w:pStyle w:val="normal0"/>
        <w:pBdr>
          <w:top w:val="nil"/>
          <w:left w:val="nil"/>
          <w:bottom w:val="nil"/>
          <w:right w:val="nil"/>
          <w:between w:val="nil"/>
        </w:pBdr>
        <w:spacing w:before="240" w:line="240" w:lineRule="auto"/>
        <w:ind w:left="360"/>
        <w:rPr>
          <w:rFonts w:ascii="Noto Sans" w:eastAsia="Noto Sans" w:hAnsi="Noto Sans" w:cs="Noto Sans"/>
          <w:color w:val="000000"/>
          <w:lang w:val="ca-ES"/>
        </w:rPr>
      </w:pPr>
      <w:r w:rsidRPr="00E07453">
        <w:rPr>
          <w:rFonts w:ascii="Noto Sans" w:eastAsia="Noto Sans" w:hAnsi="Noto Sans" w:cs="Noto Sans"/>
          <w:lang w:val="ca-ES"/>
        </w:rPr>
        <w:t>c) Els alumnes de 3r d’ESO cursaran obligatòriament una matèria optativa que serà dissenyada pel centre i degudament autoritzada per l’Administració educativa i que tindrà un caràcter complementari de la formació esportiva de l’alumnat. Els períodes lectius</w:t>
      </w:r>
      <w:r w:rsidRPr="00E07453">
        <w:rPr>
          <w:rFonts w:ascii="Noto Sans" w:eastAsia="Noto Sans" w:hAnsi="Noto Sans" w:cs="Noto Sans"/>
          <w:color w:val="000000"/>
          <w:lang w:val="ca-ES"/>
        </w:rPr>
        <w:t xml:space="preserve"> d’aquesta matèria podran coincidir amb l’horari destinat a l’entrenament esportiu.</w:t>
      </w:r>
    </w:p>
    <w:p w:rsidR="003424B9" w:rsidRPr="00DB4FAB" w:rsidRDefault="00034E94" w:rsidP="00C26D95">
      <w:pPr>
        <w:pStyle w:val="normal0"/>
        <w:numPr>
          <w:ilvl w:val="0"/>
          <w:numId w:val="19"/>
        </w:numPr>
        <w:spacing w:before="240" w:after="20" w:line="240" w:lineRule="auto"/>
        <w:rPr>
          <w:rFonts w:ascii="Noto Sans" w:hAnsi="Noto Sans" w:cs="Calibri"/>
          <w:lang w:val="ca-ES"/>
        </w:rPr>
      </w:pPr>
      <w:r w:rsidRPr="00DB4FAB">
        <w:rPr>
          <w:rFonts w:ascii="Noto Sans" w:hAnsi="Noto Sans" w:cs="Calibri"/>
          <w:lang w:val="ca-ES"/>
        </w:rPr>
        <w:t>Serà d’aplicació a tots els efectes l’Ordre 27/2025,</w:t>
      </w:r>
      <w:r w:rsidR="00DB4FAB">
        <w:rPr>
          <w:rFonts w:ascii="Noto Sans" w:hAnsi="Noto Sans" w:cs="Calibri"/>
          <w:lang w:val="ca-ES"/>
        </w:rPr>
        <w:t xml:space="preserve"> de 21 d'octubre, del conseller </w:t>
      </w:r>
      <w:r w:rsidRPr="00DB4FAB">
        <w:rPr>
          <w:rFonts w:ascii="Noto Sans" w:hAnsi="Noto Sans" w:cs="Calibri"/>
          <w:lang w:val="ca-ES"/>
        </w:rPr>
        <w:t>d’Educació i Universitats sobre l’avaluació de l’aprenentatge dels alumnes de l’educació secundària obligatòria a les Illes Balears.</w:t>
      </w:r>
    </w:p>
    <w:p w:rsidR="003424B9" w:rsidRDefault="00034E94" w:rsidP="00C26D95">
      <w:pPr>
        <w:pStyle w:val="normal0"/>
        <w:numPr>
          <w:ilvl w:val="0"/>
          <w:numId w:val="19"/>
        </w:numPr>
        <w:spacing w:before="240" w:after="20" w:line="240" w:lineRule="auto"/>
        <w:rPr>
          <w:rFonts w:ascii="Noto Sans" w:hAnsi="Noto Sans" w:cs="Calibri"/>
          <w:lang w:val="ca-ES"/>
        </w:rPr>
      </w:pPr>
      <w:r w:rsidRPr="00DB4FAB">
        <w:rPr>
          <w:rFonts w:ascii="Noto Sans" w:hAnsi="Noto Sans" w:cs="Calibri"/>
          <w:lang w:val="ca-ES"/>
        </w:rPr>
        <w:t>Els àmbits o departaments de coordinació didàctica hauran d’elaborar el pla de recuperació de les matèries pendents per a aquells alumnes que accedeixin als ensenyaments d’educació secundària obligatòria a l’IES CTEIB amb matèries pendents de 1r i/o 2n d’ESO.</w:t>
      </w:r>
    </w:p>
    <w:p w:rsidR="000E5505" w:rsidRPr="00DB4FAB" w:rsidRDefault="00AE4B82" w:rsidP="000E5505">
      <w:pPr>
        <w:pStyle w:val="normal0"/>
        <w:numPr>
          <w:ilvl w:val="0"/>
          <w:numId w:val="19"/>
        </w:numPr>
        <w:spacing w:before="240" w:after="20" w:line="240" w:lineRule="auto"/>
        <w:rPr>
          <w:rFonts w:ascii="Noto Sans" w:hAnsi="Noto Sans" w:cs="Calibri"/>
          <w:lang w:val="ca-ES"/>
        </w:rPr>
      </w:pPr>
      <w:r>
        <w:rPr>
          <w:rFonts w:ascii="Noto Sans" w:hAnsi="Noto Sans" w:cs="Calibri"/>
          <w:lang w:val="ca-ES"/>
        </w:rPr>
        <w:t xml:space="preserve">Per tal d’adaptar-se </w:t>
      </w:r>
      <w:r w:rsidR="00A63FB8">
        <w:rPr>
          <w:rFonts w:ascii="Noto Sans" w:hAnsi="Noto Sans" w:cs="Calibri"/>
          <w:lang w:val="ca-ES"/>
        </w:rPr>
        <w:t>a les modificacions</w:t>
      </w:r>
      <w:r>
        <w:rPr>
          <w:rFonts w:ascii="Noto Sans" w:hAnsi="Noto Sans" w:cs="Calibri"/>
          <w:lang w:val="ca-ES"/>
        </w:rPr>
        <w:t xml:space="preserve"> que puguin sorgir i a les característiques dels seus alumnes, el canvis</w:t>
      </w:r>
      <w:r w:rsidR="000E5505" w:rsidRPr="00DB4FAB">
        <w:rPr>
          <w:rFonts w:ascii="Noto Sans" w:hAnsi="Noto Sans" w:cs="Calibri"/>
          <w:lang w:val="ca-ES"/>
        </w:rPr>
        <w:t xml:space="preserve"> </w:t>
      </w:r>
      <w:r w:rsidR="000E5505">
        <w:rPr>
          <w:rFonts w:ascii="Noto Sans" w:hAnsi="Noto Sans" w:cs="Calibri"/>
          <w:lang w:val="ca-ES"/>
        </w:rPr>
        <w:t xml:space="preserve">i particularitats en l'estructura i l'horari de l’educació secundària obligatòria </w:t>
      </w:r>
      <w:r w:rsidR="000E5505" w:rsidRPr="00DB4FAB">
        <w:rPr>
          <w:rFonts w:ascii="Noto Sans" w:hAnsi="Noto Sans" w:cs="Calibri"/>
          <w:lang w:val="ca-ES"/>
        </w:rPr>
        <w:t xml:space="preserve">del CTEIB </w:t>
      </w:r>
      <w:r>
        <w:rPr>
          <w:rFonts w:ascii="Noto Sans" w:hAnsi="Noto Sans" w:cs="Calibri"/>
          <w:lang w:val="ca-ES"/>
        </w:rPr>
        <w:t>es regularan</w:t>
      </w:r>
      <w:r w:rsidR="000E5505" w:rsidRPr="00DB4FAB">
        <w:rPr>
          <w:rFonts w:ascii="Noto Sans" w:hAnsi="Noto Sans" w:cs="Calibri"/>
          <w:lang w:val="ca-ES"/>
        </w:rPr>
        <w:t xml:space="preserve"> mitjançant </w:t>
      </w:r>
      <w:r>
        <w:rPr>
          <w:rFonts w:ascii="Noto Sans" w:hAnsi="Noto Sans" w:cs="Calibri"/>
          <w:lang w:val="ca-ES"/>
        </w:rPr>
        <w:t xml:space="preserve">una </w:t>
      </w:r>
      <w:r w:rsidR="000E5505" w:rsidRPr="00DB4FAB">
        <w:rPr>
          <w:rFonts w:ascii="Noto Sans" w:hAnsi="Noto Sans" w:cs="Calibri"/>
          <w:lang w:val="ca-ES"/>
        </w:rPr>
        <w:t>resolució del conseller d'Educació i Universitats.</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Article 1</w:t>
      </w:r>
      <w:r w:rsidRPr="00E07453">
        <w:rPr>
          <w:rFonts w:ascii="Noto Sans" w:eastAsia="Noto Sans" w:hAnsi="Noto Sans" w:cs="Noto Sans"/>
          <w:b/>
          <w:lang w:val="ca-ES"/>
        </w:rPr>
        <w:t>6</w:t>
      </w:r>
    </w:p>
    <w:p w:rsidR="003424B9" w:rsidRPr="00E07453" w:rsidRDefault="00034E94" w:rsidP="00C26D95">
      <w:pPr>
        <w:pStyle w:val="normal0"/>
        <w:pBdr>
          <w:top w:val="nil"/>
          <w:left w:val="nil"/>
          <w:bottom w:val="nil"/>
          <w:right w:val="nil"/>
          <w:between w:val="nil"/>
        </w:pBdr>
        <w:spacing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Batxillerat</w:t>
      </w:r>
    </w:p>
    <w:p w:rsidR="003424B9" w:rsidRPr="00DB4FAB" w:rsidRDefault="00034E94" w:rsidP="00C26D95">
      <w:pPr>
        <w:pStyle w:val="normal0"/>
        <w:numPr>
          <w:ilvl w:val="0"/>
          <w:numId w:val="20"/>
        </w:numPr>
        <w:spacing w:before="240" w:after="20" w:line="240" w:lineRule="auto"/>
        <w:rPr>
          <w:rFonts w:ascii="Noto Sans" w:hAnsi="Noto Sans" w:cs="Calibri"/>
          <w:lang w:val="ca-ES"/>
        </w:rPr>
      </w:pPr>
      <w:r w:rsidRPr="00DB4FAB">
        <w:rPr>
          <w:rFonts w:ascii="Noto Sans" w:hAnsi="Noto Sans" w:cs="Calibri"/>
          <w:lang w:val="ca-ES"/>
        </w:rPr>
        <w:t>L’alumnat del CTEIB podrà optar per cursar el batxillerat ordinari en dos cursos o el batxillerat per blocs en tres anys acadèmics. El batxillerat per blocs permet als alumnes més flexibilitat a l’hora de compaginar l’activitat acadèmica amb l’esportiva ja que es distribueixen les diferents matèries en tres cursos acadèmics.</w:t>
      </w:r>
    </w:p>
    <w:p w:rsidR="003424B9" w:rsidRPr="00DB4FAB" w:rsidRDefault="00034E94" w:rsidP="00C26D95">
      <w:pPr>
        <w:pStyle w:val="normal0"/>
        <w:numPr>
          <w:ilvl w:val="0"/>
          <w:numId w:val="20"/>
        </w:numPr>
        <w:spacing w:before="240" w:after="20" w:line="240" w:lineRule="auto"/>
        <w:rPr>
          <w:rFonts w:ascii="Noto Sans" w:hAnsi="Noto Sans" w:cs="Calibri"/>
          <w:lang w:val="ca-ES"/>
        </w:rPr>
      </w:pPr>
      <w:r w:rsidRPr="00DB4FAB">
        <w:rPr>
          <w:rFonts w:ascii="Noto Sans" w:hAnsi="Noto Sans" w:cs="Calibri"/>
          <w:lang w:val="ca-ES"/>
        </w:rPr>
        <w:t>Les modalitats oferides a l’IES CTEIB seran l</w:t>
      </w:r>
      <w:r w:rsidR="00DB4FAB" w:rsidRPr="00DB4FAB">
        <w:rPr>
          <w:rFonts w:ascii="Noto Sans" w:hAnsi="Noto Sans" w:cs="Calibri"/>
          <w:lang w:val="ca-ES"/>
        </w:rPr>
        <w:t>es</w:t>
      </w:r>
      <w:r w:rsidRPr="00DB4FAB">
        <w:rPr>
          <w:rFonts w:ascii="Noto Sans" w:hAnsi="Noto Sans" w:cs="Calibri"/>
          <w:lang w:val="ca-ES"/>
        </w:rPr>
        <w:t xml:space="preserve"> de Ciències i Tecnologia, d’Humanitats i Ciències Socials i General.</w:t>
      </w:r>
    </w:p>
    <w:p w:rsidR="003424B9" w:rsidRPr="00DB4FAB" w:rsidRDefault="00034E94" w:rsidP="00C26D95">
      <w:pPr>
        <w:pStyle w:val="normal0"/>
        <w:numPr>
          <w:ilvl w:val="0"/>
          <w:numId w:val="20"/>
        </w:numPr>
        <w:spacing w:before="240" w:after="20" w:line="240" w:lineRule="auto"/>
        <w:rPr>
          <w:rFonts w:ascii="Noto Sans" w:hAnsi="Noto Sans" w:cs="Calibri"/>
          <w:lang w:val="ca-ES"/>
        </w:rPr>
      </w:pPr>
      <w:r w:rsidRPr="00DB4FAB">
        <w:rPr>
          <w:rFonts w:ascii="Noto Sans" w:hAnsi="Noto Sans" w:cs="Calibri"/>
          <w:lang w:val="ca-ES"/>
        </w:rPr>
        <w:t>El batxillerat per blocs apareix regulat a l’article 18 del Decret 43/2025, d’1 d’agost, pel qual s’estableixen l’ordenació i el currículum del batxillerat a les Illes Balears. Així mateix, l’article 31.2 en determina la promoció i a l’annex 8 se n’especifiquen l’estructura i l’horari.</w:t>
      </w:r>
    </w:p>
    <w:p w:rsidR="003424B9" w:rsidRPr="00DB4FAB" w:rsidRDefault="00034E94" w:rsidP="00C26D95">
      <w:pPr>
        <w:pStyle w:val="normal0"/>
        <w:numPr>
          <w:ilvl w:val="0"/>
          <w:numId w:val="20"/>
        </w:numPr>
        <w:spacing w:before="240" w:after="20" w:line="240" w:lineRule="auto"/>
        <w:rPr>
          <w:rFonts w:ascii="Noto Sans" w:hAnsi="Noto Sans" w:cs="Calibri"/>
          <w:lang w:val="ca-ES"/>
        </w:rPr>
      </w:pPr>
      <w:r w:rsidRPr="00DB4FAB">
        <w:rPr>
          <w:rFonts w:ascii="Noto Sans" w:hAnsi="Noto Sans" w:cs="Calibri"/>
          <w:lang w:val="ca-ES"/>
        </w:rPr>
        <w:t>Pel que fa a l’avaluació, s’ha de seguir el que es regula a l’Ordre 26/2025, de 21 d'octubre, del conseller d’Educació i Universitats sobre l’avaluació de l’aprenentatge dels alumnes del batxillerat a les Illes Balears.</w:t>
      </w:r>
    </w:p>
    <w:p w:rsidR="003424B9" w:rsidRPr="00DB4FAB" w:rsidRDefault="00034E94" w:rsidP="00C26D95">
      <w:pPr>
        <w:pStyle w:val="normal0"/>
        <w:numPr>
          <w:ilvl w:val="0"/>
          <w:numId w:val="20"/>
        </w:numPr>
        <w:spacing w:before="240" w:after="20" w:line="240" w:lineRule="auto"/>
        <w:rPr>
          <w:rFonts w:ascii="Noto Sans" w:hAnsi="Noto Sans" w:cs="Calibri"/>
          <w:lang w:val="ca-ES"/>
        </w:rPr>
      </w:pPr>
      <w:r w:rsidRPr="00DB4FAB">
        <w:rPr>
          <w:rFonts w:ascii="Noto Sans" w:hAnsi="Noto Sans" w:cs="Calibri"/>
          <w:lang w:val="ca-ES"/>
        </w:rPr>
        <w:t>Així mateix s’han de tenir en compte aquestes particularitats:</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a) Els períodes lectius de la matèria d’educació física podran coincidir amb l’horari d’entrenament esportiu.</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b) Les activitats d’atenció educativa tindran caràcter no presencial.</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d) La sessió de tutoria podrà ser individualitzada.</w:t>
      </w:r>
    </w:p>
    <w:p w:rsidR="003424B9"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e) L’horari de l’alumnat </w:t>
      </w:r>
      <w:r w:rsidR="00DB4FAB">
        <w:rPr>
          <w:rFonts w:ascii="Noto Sans" w:eastAsia="Noto Sans" w:hAnsi="Noto Sans" w:cs="Noto Sans"/>
          <w:lang w:val="ca-ES"/>
        </w:rPr>
        <w:t>que cursa el batxillerat per blocs</w:t>
      </w:r>
      <w:r w:rsidRPr="00E07453">
        <w:rPr>
          <w:rFonts w:ascii="Noto Sans" w:eastAsia="Noto Sans" w:hAnsi="Noto Sans" w:cs="Noto Sans"/>
          <w:lang w:val="ca-ES"/>
        </w:rPr>
        <w:t xml:space="preserve"> </w:t>
      </w:r>
      <w:r w:rsidR="00DB4FAB">
        <w:rPr>
          <w:rFonts w:ascii="Noto Sans" w:eastAsia="Noto Sans" w:hAnsi="Noto Sans" w:cs="Noto Sans"/>
          <w:lang w:val="ca-ES"/>
        </w:rPr>
        <w:t xml:space="preserve">pot </w:t>
      </w:r>
      <w:r w:rsidRPr="00E07453">
        <w:rPr>
          <w:rFonts w:ascii="Noto Sans" w:eastAsia="Noto Sans" w:hAnsi="Noto Sans" w:cs="Noto Sans"/>
          <w:lang w:val="ca-ES"/>
        </w:rPr>
        <w:t>inclour</w:t>
      </w:r>
      <w:r w:rsidR="00DB4FAB">
        <w:rPr>
          <w:rFonts w:ascii="Noto Sans" w:eastAsia="Noto Sans" w:hAnsi="Noto Sans" w:cs="Noto Sans"/>
          <w:lang w:val="ca-ES"/>
        </w:rPr>
        <w:t>e</w:t>
      </w:r>
      <w:r w:rsidRPr="00E07453">
        <w:rPr>
          <w:rFonts w:ascii="Noto Sans" w:eastAsia="Noto Sans" w:hAnsi="Noto Sans" w:cs="Noto Sans"/>
          <w:lang w:val="ca-ES"/>
        </w:rPr>
        <w:t xml:space="preserve"> </w:t>
      </w:r>
      <w:r w:rsidR="00DB4FAB">
        <w:rPr>
          <w:rFonts w:ascii="Noto Sans" w:eastAsia="Noto Sans" w:hAnsi="Noto Sans" w:cs="Noto Sans"/>
          <w:lang w:val="ca-ES"/>
        </w:rPr>
        <w:t>al segon i tercer bloc sessions</w:t>
      </w:r>
      <w:r w:rsidRPr="00E07453">
        <w:rPr>
          <w:rFonts w:ascii="Noto Sans" w:eastAsia="Noto Sans" w:hAnsi="Noto Sans" w:cs="Noto Sans"/>
          <w:lang w:val="ca-ES"/>
        </w:rPr>
        <w:t xml:space="preserve"> de reforç de les matèries objecte d’examen en les proves d’accés a la universitat.</w:t>
      </w:r>
    </w:p>
    <w:p w:rsidR="00AE4B82" w:rsidRPr="00DB4FAB" w:rsidRDefault="00AE4B82" w:rsidP="00AE4B82">
      <w:pPr>
        <w:pStyle w:val="normal0"/>
        <w:numPr>
          <w:ilvl w:val="0"/>
          <w:numId w:val="20"/>
        </w:numPr>
        <w:spacing w:before="240" w:after="20" w:line="240" w:lineRule="auto"/>
        <w:rPr>
          <w:rFonts w:ascii="Noto Sans" w:hAnsi="Noto Sans" w:cs="Calibri"/>
          <w:lang w:val="ca-ES"/>
        </w:rPr>
      </w:pPr>
      <w:r>
        <w:rPr>
          <w:rFonts w:ascii="Noto Sans" w:hAnsi="Noto Sans" w:cs="Calibri"/>
          <w:lang w:val="ca-ES"/>
        </w:rPr>
        <w:t xml:space="preserve">Per tal d’adaptar-se </w:t>
      </w:r>
      <w:r w:rsidR="00A63FB8">
        <w:rPr>
          <w:rFonts w:ascii="Noto Sans" w:hAnsi="Noto Sans" w:cs="Calibri"/>
          <w:lang w:val="ca-ES"/>
        </w:rPr>
        <w:t>a les modificacions</w:t>
      </w:r>
      <w:r>
        <w:rPr>
          <w:rFonts w:ascii="Noto Sans" w:hAnsi="Noto Sans" w:cs="Calibri"/>
          <w:lang w:val="ca-ES"/>
        </w:rPr>
        <w:t xml:space="preserve"> que puguin sorgir i a les característiques dels seus alumnes, l</w:t>
      </w:r>
      <w:r w:rsidRPr="00DB4FAB">
        <w:rPr>
          <w:rFonts w:ascii="Noto Sans" w:hAnsi="Noto Sans" w:cs="Calibri"/>
          <w:lang w:val="ca-ES"/>
        </w:rPr>
        <w:t xml:space="preserve">es modificacions </w:t>
      </w:r>
      <w:r>
        <w:rPr>
          <w:rFonts w:ascii="Noto Sans" w:hAnsi="Noto Sans" w:cs="Calibri"/>
          <w:lang w:val="ca-ES"/>
        </w:rPr>
        <w:t>i particularitats en l'estructura i l'horari de</w:t>
      </w:r>
      <w:r w:rsidRPr="00DB4FAB">
        <w:rPr>
          <w:rFonts w:ascii="Noto Sans" w:hAnsi="Noto Sans" w:cs="Calibri"/>
          <w:lang w:val="ca-ES"/>
        </w:rPr>
        <w:t>l batxillerat del CTEIB s'han de regular mitjançant resolució del conseller d'Educació i Universitats.</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Article 1</w:t>
      </w:r>
      <w:r w:rsidRPr="00E07453">
        <w:rPr>
          <w:rFonts w:ascii="Noto Sans" w:eastAsia="Noto Sans" w:hAnsi="Noto Sans" w:cs="Noto Sans"/>
          <w:b/>
          <w:lang w:val="ca-ES"/>
        </w:rPr>
        <w:t>7</w:t>
      </w:r>
    </w:p>
    <w:p w:rsidR="003424B9" w:rsidRPr="00E07453" w:rsidRDefault="00034E94" w:rsidP="00C26D95">
      <w:pPr>
        <w:pStyle w:val="normal0"/>
        <w:pBdr>
          <w:top w:val="nil"/>
          <w:left w:val="nil"/>
          <w:bottom w:val="nil"/>
          <w:right w:val="nil"/>
          <w:between w:val="nil"/>
        </w:pBdr>
        <w:spacing w:line="240" w:lineRule="auto"/>
        <w:rPr>
          <w:rFonts w:ascii="Noto Sans" w:eastAsia="Noto Sans" w:hAnsi="Noto Sans" w:cs="Noto Sans"/>
          <w:b/>
          <w:color w:val="000000"/>
          <w:lang w:val="ca-ES"/>
        </w:rPr>
      </w:pPr>
      <w:r w:rsidRPr="00E07453">
        <w:rPr>
          <w:rFonts w:ascii="Noto Sans" w:eastAsia="Noto Sans" w:hAnsi="Noto Sans" w:cs="Noto Sans"/>
          <w:b/>
          <w:color w:val="000000"/>
          <w:lang w:val="ca-ES"/>
        </w:rPr>
        <w:t>Exempcions</w:t>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L’article 4 del Reial decret 242/2009, pel qual s’estableixen convalidacions entre els ensenyaments professionals de Música i de Dansa i l’educació secundària obligatòria i el Batxillerat, així com els efectes que sobre la matèria d’educació física han de tenir la condició d’esportista dalt nivell o alt rendiment i els ensenyaments professionals de Dansa,  estableix que podran sol·licitar l’exempció de la matèria d’educació física els alumnes que cursin simultàniament aquests estudis i acreditin la condició d’esportista d’alt nivell o d’alt rendiment.</w:t>
      </w:r>
    </w:p>
    <w:p w:rsidR="003424B9" w:rsidRPr="00E07453" w:rsidRDefault="00034E94" w:rsidP="00C26D95">
      <w:pPr>
        <w:pStyle w:val="normal0"/>
        <w:spacing w:before="240" w:after="20" w:line="240" w:lineRule="auto"/>
        <w:ind w:left="60"/>
        <w:rPr>
          <w:rFonts w:ascii="Noto Sans" w:eastAsia="Noto Sans" w:hAnsi="Noto Sans" w:cs="Noto Sans"/>
          <w:b/>
          <w:lang w:val="ca-ES"/>
        </w:rPr>
      </w:pPr>
      <w:r w:rsidRPr="00E07453">
        <w:rPr>
          <w:rFonts w:ascii="Noto Sans" w:eastAsia="Noto Sans" w:hAnsi="Noto Sans" w:cs="Noto Sans"/>
          <w:b/>
          <w:color w:val="231F20"/>
          <w:lang w:val="ca-ES"/>
        </w:rPr>
        <w:t>Disposici</w:t>
      </w:r>
      <w:r w:rsidRPr="00E07453">
        <w:rPr>
          <w:rFonts w:ascii="Noto Sans" w:eastAsia="Noto Sans" w:hAnsi="Noto Sans" w:cs="Noto Sans"/>
          <w:b/>
          <w:lang w:val="ca-ES"/>
        </w:rPr>
        <w:t>ó addicional primera</w:t>
      </w:r>
    </w:p>
    <w:p w:rsidR="003424B9" w:rsidRPr="00E07453" w:rsidRDefault="00034E94" w:rsidP="00C26D95">
      <w:pPr>
        <w:pStyle w:val="normal0"/>
        <w:spacing w:before="240" w:after="20" w:line="240" w:lineRule="auto"/>
        <w:ind w:left="60"/>
        <w:rPr>
          <w:rFonts w:ascii="Noto Sans" w:eastAsia="Noto Sans" w:hAnsi="Noto Sans" w:cs="Noto Sans"/>
          <w:lang w:val="ca-ES"/>
        </w:rPr>
      </w:pPr>
      <w:r w:rsidRPr="00E07453">
        <w:rPr>
          <w:rFonts w:ascii="Noto Sans" w:eastAsia="Noto Sans" w:hAnsi="Noto Sans" w:cs="Noto Sans"/>
          <w:color w:val="231F20"/>
          <w:lang w:val="ca-ES"/>
        </w:rPr>
        <w:t>Les al</w:t>
      </w:r>
      <w:r w:rsidRPr="00E07453">
        <w:rPr>
          <w:rFonts w:ascii="Noto Sans" w:eastAsia="Noto Sans" w:hAnsi="Noto Sans" w:cs="Noto Sans"/>
          <w:lang w:val="ca-ES"/>
        </w:rPr>
        <w:t xml:space="preserve">·lusions al llarg d'aquest Decret a </w:t>
      </w:r>
      <w:r w:rsidRPr="00E07453">
        <w:rPr>
          <w:rFonts w:ascii="Noto Sans" w:eastAsia="Noto Sans" w:hAnsi="Noto Sans" w:cs="Noto Sans"/>
          <w:i/>
          <w:lang w:val="ca-ES"/>
        </w:rPr>
        <w:t xml:space="preserve">famílies </w:t>
      </w:r>
      <w:r w:rsidRPr="00E07453">
        <w:rPr>
          <w:rFonts w:ascii="Noto Sans" w:eastAsia="Noto Sans" w:hAnsi="Noto Sans" w:cs="Noto Sans"/>
          <w:lang w:val="ca-ES"/>
        </w:rPr>
        <w:t xml:space="preserve">o a </w:t>
      </w:r>
      <w:r w:rsidRPr="00E07453">
        <w:rPr>
          <w:rFonts w:ascii="Noto Sans" w:eastAsia="Noto Sans" w:hAnsi="Noto Sans" w:cs="Noto Sans"/>
          <w:i/>
          <w:lang w:val="ca-ES"/>
        </w:rPr>
        <w:t xml:space="preserve">pares </w:t>
      </w:r>
      <w:r w:rsidRPr="00E07453">
        <w:rPr>
          <w:rFonts w:ascii="Noto Sans" w:eastAsia="Noto Sans" w:hAnsi="Noto Sans" w:cs="Noto Sans"/>
          <w:lang w:val="ca-ES"/>
        </w:rPr>
        <w:t xml:space="preserve">o a </w:t>
      </w:r>
      <w:r w:rsidRPr="00E07453">
        <w:rPr>
          <w:rFonts w:ascii="Noto Sans" w:eastAsia="Noto Sans" w:hAnsi="Noto Sans" w:cs="Noto Sans"/>
          <w:i/>
          <w:lang w:val="ca-ES"/>
        </w:rPr>
        <w:t xml:space="preserve">mares </w:t>
      </w:r>
      <w:r w:rsidRPr="00E07453">
        <w:rPr>
          <w:rFonts w:ascii="Noto Sans" w:eastAsia="Noto Sans" w:hAnsi="Noto Sans" w:cs="Noto Sans"/>
          <w:lang w:val="ca-ES"/>
        </w:rPr>
        <w:t>s'han d'entendre fetes igualment a qualsevol altre representant legal del menor en els termes previstos en el Codi civil.</w:t>
      </w:r>
    </w:p>
    <w:p w:rsidR="003424B9" w:rsidRPr="00E07453" w:rsidRDefault="003424B9" w:rsidP="00C26D95">
      <w:pPr>
        <w:pStyle w:val="normal0"/>
        <w:spacing w:before="240" w:after="20" w:line="240" w:lineRule="auto"/>
        <w:ind w:left="60"/>
        <w:rPr>
          <w:rFonts w:ascii="Noto Sans" w:eastAsia="Noto Sans" w:hAnsi="Noto Sans" w:cs="Noto Sans"/>
          <w:lang w:val="ca-ES"/>
        </w:rPr>
      </w:pPr>
    </w:p>
    <w:p w:rsidR="003424B9" w:rsidRPr="00E07453" w:rsidRDefault="00034E94" w:rsidP="00C26D95">
      <w:pPr>
        <w:pStyle w:val="normal0"/>
        <w:spacing w:before="240" w:line="240" w:lineRule="auto"/>
        <w:rPr>
          <w:rFonts w:ascii="Noto Sans" w:eastAsia="Noto Sans" w:hAnsi="Noto Sans" w:cs="Noto Sans"/>
          <w:b/>
          <w:lang w:val="ca-ES"/>
        </w:rPr>
      </w:pPr>
      <w:r w:rsidRPr="00E07453">
        <w:rPr>
          <w:rFonts w:ascii="Noto Sans" w:eastAsia="Noto Sans" w:hAnsi="Noto Sans" w:cs="Noto Sans"/>
          <w:b/>
          <w:color w:val="231F20"/>
          <w:lang w:val="ca-ES"/>
        </w:rPr>
        <w:t>Disposici</w:t>
      </w:r>
      <w:r w:rsidRPr="00E07453">
        <w:rPr>
          <w:rFonts w:ascii="Noto Sans" w:eastAsia="Noto Sans" w:hAnsi="Noto Sans" w:cs="Noto Sans"/>
          <w:b/>
          <w:lang w:val="ca-ES"/>
        </w:rPr>
        <w:t>ó addicional segona</w:t>
      </w:r>
    </w:p>
    <w:p w:rsidR="003424B9" w:rsidRPr="00E07453" w:rsidRDefault="00034E94" w:rsidP="00C26D95">
      <w:pPr>
        <w:pStyle w:val="normal0"/>
        <w:spacing w:line="240" w:lineRule="auto"/>
        <w:rPr>
          <w:rFonts w:ascii="Noto Sans" w:eastAsia="Noto Sans" w:hAnsi="Noto Sans" w:cs="Noto Sans"/>
          <w:b/>
          <w:lang w:val="ca-ES"/>
        </w:rPr>
      </w:pPr>
      <w:r w:rsidRPr="00E07453">
        <w:rPr>
          <w:rFonts w:ascii="Noto Sans" w:eastAsia="Noto Sans" w:hAnsi="Noto Sans" w:cs="Noto Sans"/>
          <w:b/>
          <w:lang w:val="ca-ES"/>
        </w:rPr>
        <w:t>Gènere</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Les formes de gènere gramatical tradicionalment dites masculines que apareixen en aquesta norma s'han d'entendre com a genèriques; per tant, quan es refereixen a persones es refereixen a totes, amb independència del sexe amb què s'identifiquen. </w:t>
      </w:r>
    </w:p>
    <w:p w:rsidR="00DB4FAB" w:rsidRDefault="00034E94" w:rsidP="00C26D95">
      <w:pPr>
        <w:pStyle w:val="normal0"/>
        <w:spacing w:before="240" w:line="240" w:lineRule="auto"/>
        <w:ind w:left="60"/>
        <w:rPr>
          <w:rFonts w:ascii="Noto Sans" w:eastAsia="Noto Sans" w:hAnsi="Noto Sans" w:cs="Noto Sans"/>
          <w:b/>
          <w:lang w:val="ca-ES"/>
        </w:rPr>
      </w:pPr>
      <w:r w:rsidRPr="00E07453">
        <w:rPr>
          <w:rFonts w:ascii="Noto Sans" w:eastAsia="Noto Sans" w:hAnsi="Noto Sans" w:cs="Noto Sans"/>
          <w:lang w:val="ca-ES"/>
        </w:rPr>
        <w:br/>
      </w:r>
      <w:r w:rsidRPr="00E07453">
        <w:rPr>
          <w:rFonts w:ascii="Noto Sans" w:eastAsia="Noto Sans" w:hAnsi="Noto Sans" w:cs="Noto Sans"/>
          <w:b/>
          <w:lang w:val="ca-ES"/>
        </w:rPr>
        <w:t>Disposició addicional tercera</w:t>
      </w: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Protecció de dades de caràcter personal</w:t>
      </w:r>
    </w:p>
    <w:p w:rsidR="003424B9" w:rsidRPr="00E07453" w:rsidRDefault="00034E94" w:rsidP="00C26D95">
      <w:pPr>
        <w:pStyle w:val="normal0"/>
        <w:spacing w:before="240" w:after="20" w:line="240" w:lineRule="auto"/>
        <w:ind w:left="60"/>
        <w:rPr>
          <w:rFonts w:ascii="Noto Sans" w:eastAsia="Noto Sans" w:hAnsi="Noto Sans" w:cs="Noto Sans"/>
          <w:lang w:val="ca-ES"/>
        </w:rPr>
      </w:pPr>
      <w:r w:rsidRPr="00E07453">
        <w:rPr>
          <w:rFonts w:ascii="Noto Sans" w:eastAsia="Noto Sans" w:hAnsi="Noto Sans" w:cs="Noto Sans"/>
          <w:lang w:val="ca-ES"/>
        </w:rPr>
        <w:t>En relació amb les dades de caràcter personal dels interessats en els procediments que es regulen en aquest Decret, s'ha de complir el que es preveu en la disposició addicional vint-i-tresena de la LOE, així com el que es preveu en la Llei orgànica 3/2018, de 5 de desembre, de protecció de dades personals i garantia dels drets digitals i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p>
    <w:p w:rsidR="00DB4FAB" w:rsidRDefault="00034E94" w:rsidP="00C26D95">
      <w:pPr>
        <w:pStyle w:val="normal0"/>
        <w:spacing w:before="240" w:line="240" w:lineRule="auto"/>
        <w:ind w:left="60"/>
        <w:rPr>
          <w:rFonts w:ascii="Noto Sans" w:eastAsia="Noto Sans" w:hAnsi="Noto Sans" w:cs="Noto Sans"/>
          <w:b/>
          <w:lang w:val="ca-ES"/>
        </w:rPr>
      </w:pPr>
      <w:r w:rsidRPr="00DB4FAB">
        <w:rPr>
          <w:rFonts w:ascii="Noto Sans" w:eastAsia="Noto Sans" w:hAnsi="Noto Sans" w:cs="Noto Sans"/>
          <w:b/>
          <w:lang w:val="ca-ES"/>
        </w:rPr>
        <w:t>Disposici</w:t>
      </w:r>
      <w:r w:rsidRPr="00E07453">
        <w:rPr>
          <w:rFonts w:ascii="Noto Sans" w:eastAsia="Noto Sans" w:hAnsi="Noto Sans" w:cs="Noto Sans"/>
          <w:b/>
          <w:lang w:val="ca-ES"/>
        </w:rPr>
        <w:t>ó derogatòria única</w:t>
      </w: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Normes que es deroguen</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 xml:space="preserve">Queden derogades totes les normes de rang igual o inferior que s’oposin a aquest Decret i, en particular, les disposicions següents: </w:t>
      </w:r>
    </w:p>
    <w:p w:rsidR="003424B9" w:rsidRPr="00E07453" w:rsidRDefault="00034E94" w:rsidP="00C26D95">
      <w:pPr>
        <w:pStyle w:val="normal0"/>
        <w:spacing w:before="240" w:after="20" w:line="240" w:lineRule="auto"/>
        <w:rPr>
          <w:rFonts w:ascii="Noto Sans" w:eastAsia="Noto Sans" w:hAnsi="Noto Sans" w:cs="Noto Sans"/>
          <w:lang w:val="ca-ES"/>
        </w:rPr>
      </w:pPr>
      <w:r w:rsidRPr="00E07453">
        <w:rPr>
          <w:rFonts w:ascii="Noto Sans" w:eastAsia="Noto Sans" w:hAnsi="Noto Sans" w:cs="Noto Sans"/>
          <w:lang w:val="ca-ES"/>
        </w:rPr>
        <w:t>a) L’Ordre del conseller d’Educació i Cultura, de dia 27 de febrer de 2007, per la qual es regula l’ordenació i l’organització dels ensenyaments de tercer i quart curs d’Educació secundària obligatòria i els ensenyaments de batxillerat a l’Institut d’Educació Secundària Centre de Tecnificació Esportiva Illes Balears</w:t>
      </w:r>
    </w:p>
    <w:p w:rsidR="003424B9" w:rsidRPr="00E07453" w:rsidRDefault="00034E94" w:rsidP="00C26D95">
      <w:pPr>
        <w:pStyle w:val="normal0"/>
        <w:spacing w:before="240" w:after="20" w:line="240" w:lineRule="auto"/>
        <w:rPr>
          <w:rFonts w:ascii="Noto Sans" w:eastAsia="Noto Sans" w:hAnsi="Noto Sans" w:cs="Noto Sans"/>
          <w:color w:val="231F20"/>
          <w:lang w:val="ca-ES"/>
        </w:rPr>
      </w:pPr>
      <w:r w:rsidRPr="00E07453">
        <w:rPr>
          <w:rFonts w:ascii="Noto Sans" w:eastAsia="Noto Sans" w:hAnsi="Noto Sans" w:cs="Noto Sans"/>
          <w:color w:val="231F20"/>
          <w:lang w:val="ca-ES"/>
        </w:rPr>
        <w:t xml:space="preserve">b) Els articles 2 i 3 del Decret 63/2006 de dia 7 de juliol pel qual es crea l’IES </w:t>
      </w:r>
      <w:r w:rsidR="005F67E9">
        <w:rPr>
          <w:rFonts w:ascii="Noto Sans" w:eastAsia="Noto Sans" w:hAnsi="Noto Sans" w:cs="Noto Sans"/>
          <w:color w:val="231F20"/>
          <w:lang w:val="ca-ES"/>
        </w:rPr>
        <w:t>Centre de Tecnificació Esportiva Illes Balears</w:t>
      </w:r>
      <w:r w:rsidRPr="00E07453">
        <w:rPr>
          <w:rFonts w:ascii="Noto Sans" w:eastAsia="Noto Sans" w:hAnsi="Noto Sans" w:cs="Noto Sans"/>
          <w:color w:val="231F20"/>
          <w:lang w:val="ca-ES"/>
        </w:rPr>
        <w:t>.</w:t>
      </w:r>
    </w:p>
    <w:p w:rsidR="003424B9" w:rsidRPr="00E07453" w:rsidRDefault="00034E94" w:rsidP="00C26D95">
      <w:pPr>
        <w:pStyle w:val="normal0"/>
        <w:spacing w:before="240" w:line="240" w:lineRule="auto"/>
        <w:ind w:left="60"/>
        <w:rPr>
          <w:rFonts w:ascii="Noto Sans" w:eastAsia="Noto Sans" w:hAnsi="Noto Sans" w:cs="Noto Sans"/>
          <w:b/>
          <w:lang w:val="ca-ES"/>
        </w:rPr>
      </w:pPr>
      <w:r w:rsidRPr="00E07453">
        <w:rPr>
          <w:rFonts w:ascii="Noto Sans" w:eastAsia="Noto Sans" w:hAnsi="Noto Sans" w:cs="Noto Sans"/>
          <w:b/>
          <w:lang w:val="ca-ES"/>
        </w:rPr>
        <w:t>Disposició final primera</w:t>
      </w: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Desplegament del Decret</w:t>
      </w:r>
    </w:p>
    <w:p w:rsidR="003424B9" w:rsidRPr="00E07453" w:rsidRDefault="00034E94" w:rsidP="00C26D95">
      <w:pPr>
        <w:pStyle w:val="normal0"/>
        <w:spacing w:before="240" w:after="20" w:line="240" w:lineRule="auto"/>
        <w:rPr>
          <w:rFonts w:ascii="Noto Sans" w:eastAsia="Noto Sans" w:hAnsi="Noto Sans" w:cs="Noto Sans"/>
          <w:color w:val="231F20"/>
          <w:lang w:val="ca-ES"/>
        </w:rPr>
      </w:pPr>
      <w:r w:rsidRPr="00E07453">
        <w:rPr>
          <w:rFonts w:ascii="Noto Sans" w:eastAsia="Noto Sans" w:hAnsi="Noto Sans" w:cs="Noto Sans"/>
          <w:color w:val="231F20"/>
          <w:lang w:val="ca-ES"/>
        </w:rPr>
        <w:t xml:space="preserve">S’autoritza el conseller d’Educació i Universitats perquè dicti les disposicions necessàries per al </w:t>
      </w:r>
      <w:r w:rsidR="00DB4FAB">
        <w:rPr>
          <w:rFonts w:ascii="Noto Sans" w:eastAsia="Noto Sans" w:hAnsi="Noto Sans" w:cs="Noto Sans"/>
          <w:color w:val="231F20"/>
          <w:lang w:val="ca-ES"/>
        </w:rPr>
        <w:t>desplegament del present Decret.</w:t>
      </w:r>
    </w:p>
    <w:p w:rsidR="003424B9" w:rsidRPr="00E07453" w:rsidRDefault="003424B9" w:rsidP="00C26D95">
      <w:pPr>
        <w:pStyle w:val="normal0"/>
        <w:spacing w:before="240" w:after="20" w:line="240" w:lineRule="auto"/>
        <w:ind w:left="60"/>
        <w:rPr>
          <w:rFonts w:ascii="Noto Sans" w:eastAsia="Noto Sans" w:hAnsi="Noto Sans" w:cs="Noto Sans"/>
          <w:b/>
          <w:lang w:val="ca-ES"/>
        </w:rPr>
      </w:pP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Disposició final Segona</w:t>
      </w: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Aplicació del Decret</w:t>
      </w:r>
    </w:p>
    <w:p w:rsidR="003424B9" w:rsidRPr="00E07453" w:rsidRDefault="00034E94" w:rsidP="00C26D95">
      <w:pPr>
        <w:pStyle w:val="normal0"/>
        <w:spacing w:before="240" w:line="240" w:lineRule="auto"/>
        <w:rPr>
          <w:rFonts w:ascii="Noto Sans" w:eastAsia="Noto Sans" w:hAnsi="Noto Sans" w:cs="Noto Sans"/>
          <w:lang w:val="ca-ES"/>
        </w:rPr>
      </w:pPr>
      <w:r w:rsidRPr="00E07453">
        <w:rPr>
          <w:rFonts w:ascii="Noto Sans" w:eastAsia="Noto Sans" w:hAnsi="Noto Sans" w:cs="Noto Sans"/>
          <w:lang w:val="ca-ES"/>
        </w:rPr>
        <w:t>Aquest Decret s'aplicarà a l’IES CTEIB a partir del curs escolar 2026-2027.</w:t>
      </w:r>
    </w:p>
    <w:p w:rsidR="003424B9" w:rsidRPr="00E07453" w:rsidRDefault="003424B9" w:rsidP="00C26D95">
      <w:pPr>
        <w:pStyle w:val="normal0"/>
        <w:spacing w:before="240" w:after="20" w:line="240" w:lineRule="auto"/>
        <w:ind w:left="60"/>
        <w:rPr>
          <w:rFonts w:ascii="Noto Sans" w:eastAsia="Noto Sans" w:hAnsi="Noto Sans" w:cs="Noto Sans"/>
          <w:b/>
          <w:lang w:val="ca-ES"/>
        </w:rPr>
      </w:pPr>
    </w:p>
    <w:p w:rsidR="003424B9" w:rsidRPr="00E07453" w:rsidRDefault="00034E94" w:rsidP="00C26D95">
      <w:pPr>
        <w:pStyle w:val="normal0"/>
        <w:spacing w:line="240" w:lineRule="auto"/>
        <w:ind w:left="60"/>
        <w:rPr>
          <w:rFonts w:ascii="Noto Sans" w:eastAsia="Noto Sans" w:hAnsi="Noto Sans" w:cs="Noto Sans"/>
          <w:b/>
          <w:lang w:val="ca-ES"/>
        </w:rPr>
      </w:pPr>
      <w:r w:rsidRPr="00E07453">
        <w:rPr>
          <w:rFonts w:ascii="Noto Sans" w:eastAsia="Noto Sans" w:hAnsi="Noto Sans" w:cs="Noto Sans"/>
          <w:b/>
          <w:lang w:val="ca-ES"/>
        </w:rPr>
        <w:t>Disposició final tercera</w:t>
      </w:r>
    </w:p>
    <w:p w:rsidR="003424B9" w:rsidRPr="00E07453" w:rsidRDefault="00034E94" w:rsidP="00C26D95">
      <w:pPr>
        <w:pStyle w:val="normal0"/>
        <w:spacing w:after="240" w:line="240" w:lineRule="auto"/>
        <w:ind w:left="60"/>
        <w:rPr>
          <w:rFonts w:ascii="Noto Sans" w:eastAsia="Noto Sans" w:hAnsi="Noto Sans" w:cs="Noto Sans"/>
          <w:b/>
          <w:lang w:val="ca-ES"/>
        </w:rPr>
      </w:pPr>
      <w:r w:rsidRPr="00E07453">
        <w:rPr>
          <w:rFonts w:ascii="Noto Sans" w:eastAsia="Noto Sans" w:hAnsi="Noto Sans" w:cs="Noto Sans"/>
          <w:b/>
          <w:lang w:val="ca-ES"/>
        </w:rPr>
        <w:t>Entrada en vigor</w:t>
      </w:r>
    </w:p>
    <w:p w:rsidR="003424B9" w:rsidRPr="00E07453" w:rsidRDefault="00034E94" w:rsidP="00C26D95">
      <w:pPr>
        <w:pStyle w:val="normal0"/>
        <w:spacing w:line="240" w:lineRule="auto"/>
        <w:rPr>
          <w:rFonts w:ascii="Noto Sans" w:eastAsia="Noto Sans" w:hAnsi="Noto Sans" w:cs="Noto Sans"/>
          <w:i/>
          <w:lang w:val="ca-ES"/>
        </w:rPr>
      </w:pPr>
      <w:r w:rsidRPr="00E07453">
        <w:rPr>
          <w:rFonts w:ascii="Noto Sans" w:eastAsia="Noto Sans" w:hAnsi="Noto Sans" w:cs="Noto Sans"/>
          <w:lang w:val="ca-ES"/>
        </w:rPr>
        <w:t xml:space="preserve">Aquest Decret entrarà en vigor l'endemà de la publicació en el </w:t>
      </w:r>
      <w:r w:rsidRPr="00E07453">
        <w:rPr>
          <w:rFonts w:ascii="Noto Sans" w:eastAsia="Noto Sans" w:hAnsi="Noto Sans" w:cs="Noto Sans"/>
          <w:i/>
          <w:lang w:val="ca-ES"/>
        </w:rPr>
        <w:t>Butlletí Oficial de les Illes Balears.</w:t>
      </w:r>
      <w:r w:rsidRPr="00E07453">
        <w:rPr>
          <w:rFonts w:ascii="Noto Sans" w:eastAsia="Noto Sans" w:hAnsi="Noto Sans" w:cs="Noto Sans"/>
          <w:i/>
          <w:lang w:val="ca-ES"/>
        </w:rPr>
        <w:br/>
      </w:r>
    </w:p>
    <w:p w:rsidR="003424B9" w:rsidRPr="00E07453" w:rsidRDefault="00034E94" w:rsidP="00C26D95">
      <w:pPr>
        <w:pStyle w:val="normal0"/>
        <w:pBdr>
          <w:top w:val="nil"/>
          <w:left w:val="nil"/>
          <w:bottom w:val="nil"/>
          <w:right w:val="nil"/>
          <w:between w:val="nil"/>
        </w:pBdr>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Palma, </w:t>
      </w:r>
      <w:r w:rsidR="00DB4FAB">
        <w:rPr>
          <w:rFonts w:ascii="Noto Sans" w:eastAsia="Noto Sans" w:hAnsi="Noto Sans" w:cs="Noto Sans"/>
          <w:color w:val="000000"/>
          <w:lang w:val="ca-ES"/>
        </w:rPr>
        <w:t>en la data de la signatura electrònica</w:t>
      </w:r>
    </w:p>
    <w:tbl>
      <w:tblPr>
        <w:tblStyle w:val="a"/>
        <w:tblW w:w="9468" w:type="dxa"/>
        <w:tblInd w:w="0" w:type="dxa"/>
        <w:tblBorders>
          <w:top w:val="nil"/>
          <w:left w:val="nil"/>
          <w:bottom w:val="nil"/>
          <w:right w:val="nil"/>
          <w:insideH w:val="nil"/>
          <w:insideV w:val="nil"/>
        </w:tblBorders>
        <w:tblLayout w:type="fixed"/>
        <w:tblLook w:val="0400"/>
      </w:tblPr>
      <w:tblGrid>
        <w:gridCol w:w="4536"/>
        <w:gridCol w:w="4932"/>
      </w:tblGrid>
      <w:tr w:rsidR="003424B9" w:rsidRPr="00E07453">
        <w:tc>
          <w:tcPr>
            <w:tcW w:w="4536" w:type="dxa"/>
          </w:tcPr>
          <w:p w:rsidR="003424B9" w:rsidRPr="00E07453" w:rsidRDefault="00034E94" w:rsidP="00C26D95">
            <w:pPr>
              <w:pStyle w:val="normal0"/>
              <w:pBdr>
                <w:top w:val="nil"/>
                <w:left w:val="nil"/>
                <w:bottom w:val="nil"/>
                <w:right w:val="nil"/>
                <w:between w:val="nil"/>
              </w:pBdr>
              <w:tabs>
                <w:tab w:val="left" w:pos="5103"/>
              </w:tabs>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El conseller d’Educació i Universitats      </w:t>
            </w:r>
          </w:p>
          <w:p w:rsidR="003424B9" w:rsidRPr="00E07453" w:rsidRDefault="00034E94" w:rsidP="00C26D95">
            <w:pPr>
              <w:pStyle w:val="normal0"/>
              <w:pBdr>
                <w:top w:val="nil"/>
                <w:left w:val="nil"/>
                <w:bottom w:val="nil"/>
                <w:right w:val="nil"/>
                <w:between w:val="nil"/>
              </w:pBdr>
              <w:tabs>
                <w:tab w:val="left" w:pos="5103"/>
              </w:tabs>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Antoni Vera Alemany</w:t>
            </w:r>
          </w:p>
        </w:tc>
        <w:tc>
          <w:tcPr>
            <w:tcW w:w="4932" w:type="dxa"/>
          </w:tcPr>
          <w:p w:rsidR="003424B9" w:rsidRPr="00E07453" w:rsidRDefault="00034E94" w:rsidP="00C26D95">
            <w:pPr>
              <w:pStyle w:val="normal0"/>
              <w:pBdr>
                <w:top w:val="nil"/>
                <w:left w:val="nil"/>
                <w:bottom w:val="nil"/>
                <w:right w:val="nil"/>
                <w:between w:val="nil"/>
              </w:pBdr>
              <w:tabs>
                <w:tab w:val="left" w:pos="5103"/>
              </w:tabs>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La presidenta del Govern de les Illes Balears </w:t>
            </w:r>
          </w:p>
          <w:p w:rsidR="003424B9" w:rsidRPr="00E07453" w:rsidRDefault="00034E94" w:rsidP="00C26D95">
            <w:pPr>
              <w:pStyle w:val="normal0"/>
              <w:pBdr>
                <w:top w:val="nil"/>
                <w:left w:val="nil"/>
                <w:bottom w:val="nil"/>
                <w:right w:val="nil"/>
                <w:between w:val="nil"/>
              </w:pBdr>
              <w:tabs>
                <w:tab w:val="left" w:pos="5103"/>
              </w:tabs>
              <w:spacing w:before="240" w:line="240" w:lineRule="auto"/>
              <w:rPr>
                <w:rFonts w:ascii="Noto Sans" w:eastAsia="Noto Sans" w:hAnsi="Noto Sans" w:cs="Noto Sans"/>
                <w:color w:val="000000"/>
                <w:lang w:val="ca-ES"/>
              </w:rPr>
            </w:pPr>
            <w:r w:rsidRPr="00E07453">
              <w:rPr>
                <w:rFonts w:ascii="Noto Sans" w:eastAsia="Noto Sans" w:hAnsi="Noto Sans" w:cs="Noto Sans"/>
                <w:color w:val="000000"/>
                <w:lang w:val="ca-ES"/>
              </w:rPr>
              <w:t xml:space="preserve">Margarita </w:t>
            </w:r>
            <w:proofErr w:type="spellStart"/>
            <w:r w:rsidRPr="00E07453">
              <w:rPr>
                <w:rFonts w:ascii="Noto Sans" w:eastAsia="Noto Sans" w:hAnsi="Noto Sans" w:cs="Noto Sans"/>
                <w:color w:val="000000"/>
                <w:lang w:val="ca-ES"/>
              </w:rPr>
              <w:t>Prohens</w:t>
            </w:r>
            <w:proofErr w:type="spellEnd"/>
            <w:r w:rsidRPr="00E07453">
              <w:rPr>
                <w:rFonts w:ascii="Noto Sans" w:eastAsia="Noto Sans" w:hAnsi="Noto Sans" w:cs="Noto Sans"/>
                <w:color w:val="000000"/>
                <w:lang w:val="ca-ES"/>
              </w:rPr>
              <w:t xml:space="preserve"> </w:t>
            </w:r>
            <w:proofErr w:type="spellStart"/>
            <w:r w:rsidRPr="00E07453">
              <w:rPr>
                <w:rFonts w:ascii="Noto Sans" w:eastAsia="Noto Sans" w:hAnsi="Noto Sans" w:cs="Noto Sans"/>
                <w:color w:val="000000"/>
                <w:lang w:val="ca-ES"/>
              </w:rPr>
              <w:t>Rigo</w:t>
            </w:r>
            <w:proofErr w:type="spellEnd"/>
          </w:p>
        </w:tc>
      </w:tr>
    </w:tbl>
    <w:p w:rsidR="003424B9" w:rsidRPr="00E07453" w:rsidRDefault="003424B9" w:rsidP="00C26D95">
      <w:pPr>
        <w:pStyle w:val="normal0"/>
        <w:pBdr>
          <w:top w:val="nil"/>
          <w:left w:val="nil"/>
          <w:bottom w:val="nil"/>
          <w:right w:val="nil"/>
          <w:between w:val="nil"/>
        </w:pBdr>
        <w:tabs>
          <w:tab w:val="left" w:pos="5103"/>
        </w:tabs>
        <w:spacing w:before="240" w:line="240" w:lineRule="auto"/>
        <w:ind w:left="3600" w:hanging="3600"/>
        <w:rPr>
          <w:rFonts w:ascii="Noto Sans" w:eastAsia="Noto Sans" w:hAnsi="Noto Sans" w:cs="Noto Sans"/>
          <w:color w:val="000000"/>
          <w:lang w:val="ca-ES"/>
        </w:rPr>
      </w:pPr>
    </w:p>
    <w:p w:rsidR="003424B9" w:rsidRPr="00E07453" w:rsidRDefault="00034E94" w:rsidP="00C26D95">
      <w:pPr>
        <w:pStyle w:val="normal0"/>
        <w:pBdr>
          <w:top w:val="nil"/>
          <w:left w:val="nil"/>
          <w:bottom w:val="nil"/>
          <w:right w:val="nil"/>
          <w:between w:val="nil"/>
        </w:pBdr>
        <w:tabs>
          <w:tab w:val="left" w:pos="5103"/>
        </w:tabs>
        <w:spacing w:before="240" w:line="240" w:lineRule="auto"/>
        <w:ind w:left="3600" w:hanging="3600"/>
        <w:rPr>
          <w:rFonts w:ascii="Noto Sans" w:eastAsia="Noto Sans" w:hAnsi="Noto Sans" w:cs="Noto Sans"/>
          <w:color w:val="000000"/>
          <w:lang w:val="ca-ES"/>
        </w:rPr>
      </w:pPr>
      <w:r w:rsidRPr="00E07453">
        <w:rPr>
          <w:rFonts w:ascii="Noto Sans" w:eastAsia="Noto Sans" w:hAnsi="Noto Sans" w:cs="Noto Sans"/>
          <w:color w:val="000000"/>
          <w:lang w:val="ca-ES"/>
        </w:rPr>
        <w:tab/>
      </w:r>
    </w:p>
    <w:p w:rsidR="003424B9" w:rsidRPr="00E07453" w:rsidRDefault="003424B9" w:rsidP="00C26D95">
      <w:pPr>
        <w:pStyle w:val="normal0"/>
        <w:pBdr>
          <w:top w:val="nil"/>
          <w:left w:val="nil"/>
          <w:bottom w:val="nil"/>
          <w:right w:val="nil"/>
          <w:between w:val="nil"/>
        </w:pBdr>
        <w:spacing w:before="240" w:line="240" w:lineRule="auto"/>
        <w:rPr>
          <w:rFonts w:ascii="Noto Sans" w:eastAsia="Noto Sans" w:hAnsi="Noto Sans" w:cs="Noto Sans"/>
          <w:color w:val="000000"/>
          <w:lang w:val="ca-ES"/>
        </w:rPr>
      </w:pPr>
    </w:p>
    <w:p w:rsidR="003424B9" w:rsidRPr="00E07453" w:rsidRDefault="00034E94" w:rsidP="00C26D95">
      <w:pPr>
        <w:pStyle w:val="normal0"/>
        <w:spacing w:before="240" w:line="240" w:lineRule="auto"/>
        <w:rPr>
          <w:rFonts w:ascii="Noto Sans" w:eastAsia="Noto Sans" w:hAnsi="Noto Sans" w:cs="Noto Sans"/>
          <w:color w:val="231F20"/>
          <w:lang w:val="ca-ES"/>
        </w:rPr>
      </w:pPr>
      <w:r w:rsidRPr="00E07453">
        <w:rPr>
          <w:rFonts w:ascii="Noto Sans" w:eastAsia="Noto Sans" w:hAnsi="Noto Sans" w:cs="Noto Sans"/>
          <w:color w:val="231F20"/>
          <w:lang w:val="ca-ES"/>
        </w:rPr>
        <w:br/>
      </w:r>
    </w:p>
    <w:p w:rsidR="003424B9" w:rsidRPr="00E07453" w:rsidRDefault="003424B9" w:rsidP="00C26D95">
      <w:pPr>
        <w:pStyle w:val="normal0"/>
        <w:spacing w:before="240" w:line="240" w:lineRule="auto"/>
        <w:rPr>
          <w:rFonts w:ascii="Noto Sans" w:eastAsia="Noto Sans" w:hAnsi="Noto Sans" w:cs="Noto Sans"/>
          <w:b/>
          <w:color w:val="231F20"/>
          <w:lang w:val="ca-ES"/>
        </w:rPr>
      </w:pPr>
    </w:p>
    <w:p w:rsidR="003424B9" w:rsidRPr="00E07453" w:rsidRDefault="003424B9" w:rsidP="00C26D95">
      <w:pPr>
        <w:pStyle w:val="normal0"/>
        <w:spacing w:before="240" w:line="240" w:lineRule="auto"/>
        <w:rPr>
          <w:rFonts w:ascii="Noto Sans" w:eastAsia="Noto Sans" w:hAnsi="Noto Sans" w:cs="Noto Sans"/>
          <w:color w:val="FF0000"/>
          <w:lang w:val="ca-ES"/>
        </w:rPr>
      </w:pPr>
    </w:p>
    <w:sectPr w:rsidR="003424B9" w:rsidRPr="00E07453" w:rsidSect="003424B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54" w15:done="0"/>
  <w15:commentEx w15:paraId="00000155" w15:done="0"/>
  <w15:commentEx w15:paraId="00000156" w15:done="0"/>
  <w15:commentEx w15:paraId="00000157" w15:done="0"/>
  <w15:commentEx w15:paraId="00000158" w15:done="0"/>
  <w15:commentEx w15:paraId="00000159" w15:paraIdParent="00000158" w15:done="0"/>
  <w15:commentEx w15:paraId="0000015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B82" w:rsidRDefault="00AE4B82" w:rsidP="003424B9">
      <w:pPr>
        <w:spacing w:line="240" w:lineRule="auto"/>
      </w:pPr>
      <w:r>
        <w:separator/>
      </w:r>
    </w:p>
  </w:endnote>
  <w:endnote w:type="continuationSeparator" w:id="0">
    <w:p w:rsidR="00AE4B82" w:rsidRDefault="00AE4B82" w:rsidP="003424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embedRegular r:id="rId1" w:fontKey="{883F466C-0AE8-470E-BC44-3C6FE6D4312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726811AD-1B29-4620-903B-0B31347B3FC0}"/>
    <w:embedItalic r:id="rId3" w:fontKey="{215C6EE5-1131-4384-B43F-CEE0C9C52C4E}"/>
  </w:font>
  <w:font w:name="Tahoma">
    <w:panose1 w:val="020B0604030504040204"/>
    <w:charset w:val="00"/>
    <w:family w:val="swiss"/>
    <w:pitch w:val="variable"/>
    <w:sig w:usb0="E1002EFF" w:usb1="C000605B" w:usb2="00000029" w:usb3="00000000" w:csb0="000101FF" w:csb1="00000000"/>
    <w:embedRegular r:id="rId4" w:fontKey="{50420692-A9E7-4933-9287-7641ADE40142}"/>
  </w:font>
  <w:font w:name="Lucida Sans">
    <w:altName w:val="Times New Roman"/>
    <w:charset w:val="00"/>
    <w:family w:val="swiss"/>
    <w:pitch w:val="variable"/>
    <w:sig w:usb0="00000003" w:usb1="00000000" w:usb2="00000000" w:usb3="00000000" w:csb0="00000001" w:csb1="00000000"/>
  </w:font>
  <w:font w:name="Noto Sans">
    <w:panose1 w:val="020B0502040504020204"/>
    <w:charset w:val="00"/>
    <w:family w:val="swiss"/>
    <w:pitch w:val="variable"/>
    <w:sig w:usb0="E00002FF" w:usb1="400078FF" w:usb2="00000021" w:usb3="00000000" w:csb0="0000019F" w:csb1="00000000"/>
    <w:embedRegular r:id="rId5" w:fontKey="{678D23B4-A784-4922-8B8A-70608981537A}"/>
    <w:embedBold r:id="rId6" w:fontKey="{51E8B64E-C376-4DE5-A93D-02B415E24D8C}"/>
    <w:embedItalic r:id="rId7" w:fontKey="{86FCB9FD-7755-4043-A857-CFEED8B7A751}"/>
  </w:font>
  <w:font w:name="Calibri">
    <w:panose1 w:val="020F0502020204030204"/>
    <w:charset w:val="00"/>
    <w:family w:val="swiss"/>
    <w:pitch w:val="variable"/>
    <w:sig w:usb0="E4002EFF" w:usb1="C000247B" w:usb2="00000009" w:usb3="00000000" w:csb0="000001FF" w:csb1="00000000"/>
    <w:embedRegular r:id="rId8" w:fontKey="{7C35AEAA-1263-4C30-B2A0-EA3116D165DD}"/>
  </w:font>
  <w:font w:name="Cambria">
    <w:panose1 w:val="02040503050406030204"/>
    <w:charset w:val="00"/>
    <w:family w:val="roman"/>
    <w:pitch w:val="variable"/>
    <w:sig w:usb0="E00006FF" w:usb1="420024FF" w:usb2="02000000" w:usb3="00000000" w:csb0="0000019F" w:csb1="00000000"/>
    <w:embedRegular r:id="rId9" w:fontKey="{D98FD2D8-EB35-4C21-852F-F35FC342D27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63FB8">
      <w:rPr>
        <w:noProof/>
        <w:color w:val="000000"/>
      </w:rPr>
      <w:t>23</w:t>
    </w:r>
    <w:r>
      <w:rPr>
        <w:color w:val="000000"/>
      </w:rPr>
      <w:fldChar w:fldCharType="end"/>
    </w:r>
  </w:p>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B82" w:rsidRDefault="00AE4B82" w:rsidP="003424B9">
      <w:pPr>
        <w:spacing w:line="240" w:lineRule="auto"/>
      </w:pPr>
      <w:r>
        <w:separator/>
      </w:r>
    </w:p>
  </w:footnote>
  <w:footnote w:type="continuationSeparator" w:id="0">
    <w:p w:rsidR="00AE4B82" w:rsidRDefault="00AE4B82" w:rsidP="003424B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r>
      <w:rPr>
        <w:color w:val="000000"/>
      </w:rPr>
      <w:pict>
        <v:shapetype id="_x0000_m2055"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color w:val="000000"/>
      </w:rPr>
      <w:pict>
        <v:shape id="PowerPlusWaterMarkObject271598141" o:spid="_x0000_s2049" type="#_x0000_m2055" style="position:absolute;margin-left:0;margin-top:0;width:558.35pt;height:101.5pt;rotation:315;z-index:-251656192;mso-position-horizontal:center;mso-position-horizontal-relative:margin;mso-position-vertical:center;mso-position-vertical-relative:margin" o:allowincell="f" filled="t" fillcolor="silver" stroked="f">
          <v:fill opacity=".5" type="solid"/>
          <v:textpath on="t" style="font-family:&quot;&amp;quot&quot;;font-size:1pt" fitshape="t" string="Esborrany 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r>
      <w:rPr>
        <w:color w:val="000000"/>
      </w:rPr>
      <w:pict>
        <v:shapetype id="_x0000_m2054"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color w:val="000000"/>
      </w:rPr>
      <w:pict>
        <v:shape id="PowerPlusWaterMarkObject271598142" o:spid="_x0000_s2052" type="#_x0000_m2054" style="position:absolute;margin-left:0;margin-top:0;width:558.35pt;height:101.5pt;rotation:315;z-index:-251658240;mso-position-horizontal:center;mso-position-horizontal-relative:margin;mso-position-vertical:center;mso-position-vertical-relative:margin" o:allowincell="f" filled="t" fillcolor="silver" stroked="f">
          <v:fill opacity=".5" type="solid"/>
          <v:textpath on="t" style="font-family:&quot;&amp;quot&quot;;font-size:1pt" fitshape="t" string="Esborrany 1"/>
          <w10:wrap anchorx="margin" anchory="margin"/>
        </v:shape>
      </w:pict>
    </w:r>
    <w:r>
      <w:rPr>
        <w:noProof/>
      </w:rPr>
      <w:drawing>
        <wp:anchor distT="0" distB="0" distL="0" distR="0" simplePos="0" relativeHeight="251654144" behindDoc="1" locked="0" layoutInCell="1" allowOverlap="1">
          <wp:simplePos x="0" y="0"/>
          <wp:positionH relativeFrom="column">
            <wp:posOffset>-443229</wp:posOffset>
          </wp:positionH>
          <wp:positionV relativeFrom="paragraph">
            <wp:posOffset>-225424</wp:posOffset>
          </wp:positionV>
          <wp:extent cx="559435" cy="7918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59435" cy="791845"/>
                  </a:xfrm>
                  <a:prstGeom prst="rect">
                    <a:avLst/>
                  </a:prstGeom>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B82" w:rsidRDefault="00AE4B82">
    <w:pPr>
      <w:pStyle w:val="normal0"/>
      <w:pBdr>
        <w:top w:val="nil"/>
        <w:left w:val="nil"/>
        <w:bottom w:val="nil"/>
        <w:right w:val="nil"/>
        <w:between w:val="nil"/>
      </w:pBdr>
      <w:tabs>
        <w:tab w:val="center" w:pos="4252"/>
        <w:tab w:val="right" w:pos="8504"/>
      </w:tabs>
      <w:spacing w:line="240" w:lineRule="auto"/>
      <w:rPr>
        <w:color w:val="000000"/>
      </w:rPr>
    </w:pPr>
    <w:r>
      <w:rPr>
        <w:color w:val="000000"/>
      </w:rPr>
      <w:pict>
        <v:shapetype id="_x0000_m2053"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color w:val="000000"/>
      </w:rPr>
      <w:pict>
        <v:shape id="PowerPlusWaterMarkObject271598140" o:spid="_x0000_s2051" type="#_x0000_m2053" style="position:absolute;margin-left:0;margin-top:0;width:558.35pt;height:101.5pt;rotation:315;z-index:-251657216;mso-position-horizontal:center;mso-position-horizontal-relative:margin;mso-position-vertical:center;mso-position-vertical-relative:margin" o:allowincell="f" filled="t" fillcolor="silver" stroked="f">
          <v:fill opacity=".5" type="solid"/>
          <v:textpath on="t" style="font-family:&quot;&amp;quot&quot;;font-size:1pt" fitshape="t" string="Esborrany 1"/>
          <w10:wrap anchorx="margin" anchory="margin"/>
        </v:shape>
      </w:pict>
    </w:r>
    <w:r w:rsidRPr="00F0288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50" type="#_x0000_t75" style="position:absolute;margin-left:-34.95pt;margin-top:-15.25pt;width:175.2pt;height:81.45pt;z-index:251661312;mso-wrap-style:none;mso-position-horizontal:absolute;mso-position-horizontal-relative:margin;mso-position-vertical:absolute;mso-position-vertical-relative:text;v-text-anchor:middle" o:allowincell="f" strokecolor="#3465a4">
          <v:stroke joinstyle="round"/>
          <v:imagedata r:id="rId1" o:title="image2"/>
          <w10:wrap type="square"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7070"/>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3D35E14"/>
    <w:multiLevelType w:val="multilevel"/>
    <w:tmpl w:val="D3669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6646A38"/>
    <w:multiLevelType w:val="multilevel"/>
    <w:tmpl w:val="D3669E7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
    <w:nsid w:val="06C97ABD"/>
    <w:multiLevelType w:val="multilevel"/>
    <w:tmpl w:val="E566394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nsid w:val="10F712E7"/>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12AE4A6C"/>
    <w:multiLevelType w:val="multilevel"/>
    <w:tmpl w:val="A7FCF5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nsid w:val="18565C90"/>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19FF015C"/>
    <w:multiLevelType w:val="multilevel"/>
    <w:tmpl w:val="C612370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356C3316"/>
    <w:multiLevelType w:val="multilevel"/>
    <w:tmpl w:val="2CECAC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39855BF6"/>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3AD95EC9"/>
    <w:multiLevelType w:val="multilevel"/>
    <w:tmpl w:val="0EC043F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
    <w:nsid w:val="48C570AA"/>
    <w:multiLevelType w:val="multilevel"/>
    <w:tmpl w:val="D3669E7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2">
    <w:nsid w:val="503848B2"/>
    <w:multiLevelType w:val="multilevel"/>
    <w:tmpl w:val="4F0AA07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nsid w:val="548C496E"/>
    <w:multiLevelType w:val="multilevel"/>
    <w:tmpl w:val="D3669E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68112B9A"/>
    <w:multiLevelType w:val="hybridMultilevel"/>
    <w:tmpl w:val="F26A53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A7F4D12"/>
    <w:multiLevelType w:val="multilevel"/>
    <w:tmpl w:val="05E8FA2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nsid w:val="6DE95B5A"/>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6EEF0F47"/>
    <w:multiLevelType w:val="multilevel"/>
    <w:tmpl w:val="664E5E4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79260AAC"/>
    <w:multiLevelType w:val="multilevel"/>
    <w:tmpl w:val="150CD4F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9">
    <w:nsid w:val="7D197495"/>
    <w:multiLevelType w:val="multilevel"/>
    <w:tmpl w:val="D3669E7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3"/>
  </w:num>
  <w:num w:numId="2">
    <w:abstractNumId w:val="1"/>
  </w:num>
  <w:num w:numId="3">
    <w:abstractNumId w:val="15"/>
  </w:num>
  <w:num w:numId="4">
    <w:abstractNumId w:val="12"/>
  </w:num>
  <w:num w:numId="5">
    <w:abstractNumId w:val="8"/>
  </w:num>
  <w:num w:numId="6">
    <w:abstractNumId w:val="7"/>
  </w:num>
  <w:num w:numId="7">
    <w:abstractNumId w:val="10"/>
  </w:num>
  <w:num w:numId="8">
    <w:abstractNumId w:val="18"/>
  </w:num>
  <w:num w:numId="9">
    <w:abstractNumId w:val="9"/>
  </w:num>
  <w:num w:numId="10">
    <w:abstractNumId w:val="5"/>
  </w:num>
  <w:num w:numId="11">
    <w:abstractNumId w:val="6"/>
  </w:num>
  <w:num w:numId="12">
    <w:abstractNumId w:val="16"/>
  </w:num>
  <w:num w:numId="13">
    <w:abstractNumId w:val="4"/>
  </w:num>
  <w:num w:numId="14">
    <w:abstractNumId w:val="0"/>
  </w:num>
  <w:num w:numId="15">
    <w:abstractNumId w:val="17"/>
  </w:num>
  <w:num w:numId="16">
    <w:abstractNumId w:val="14"/>
  </w:num>
  <w:num w:numId="17">
    <w:abstractNumId w:val="13"/>
  </w:num>
  <w:num w:numId="18">
    <w:abstractNumId w:val="19"/>
  </w:num>
  <w:num w:numId="19">
    <w:abstractNumId w:val="1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TrueTypeFonts/>
  <w:hideSpellingErrors/>
  <w:proofState w:spelling="clean" w:grammar="clean"/>
  <w:defaultTabStop w:val="720"/>
  <w:hyphenationZone w:val="425"/>
  <w:characterSpacingControl w:val="doNotCompress"/>
  <w:hdrShapeDefaults>
    <o:shapedefaults v:ext="edit" spidmax="2056">
      <o:colormenu v:ext="edit" strokecolor="none"/>
    </o:shapedefaults>
    <o:shapelayout v:ext="edit">
      <o:idmap v:ext="edit" data="2"/>
    </o:shapelayout>
  </w:hdrShapeDefaults>
  <w:footnotePr>
    <w:footnote w:id="-1"/>
    <w:footnote w:id="0"/>
  </w:footnotePr>
  <w:endnotePr>
    <w:endnote w:id="-1"/>
    <w:endnote w:id="0"/>
  </w:endnotePr>
  <w:compat/>
  <w:rsids>
    <w:rsidRoot w:val="003424B9"/>
    <w:rsid w:val="0001565F"/>
    <w:rsid w:val="00034E94"/>
    <w:rsid w:val="000C23C2"/>
    <w:rsid w:val="000E5505"/>
    <w:rsid w:val="00143C63"/>
    <w:rsid w:val="00172761"/>
    <w:rsid w:val="00191DCE"/>
    <w:rsid w:val="001945AF"/>
    <w:rsid w:val="00197521"/>
    <w:rsid w:val="001B1067"/>
    <w:rsid w:val="001D417A"/>
    <w:rsid w:val="0022659E"/>
    <w:rsid w:val="00287925"/>
    <w:rsid w:val="002B59B2"/>
    <w:rsid w:val="003424B9"/>
    <w:rsid w:val="003939DD"/>
    <w:rsid w:val="003C42DE"/>
    <w:rsid w:val="00434FB2"/>
    <w:rsid w:val="00512204"/>
    <w:rsid w:val="005569DC"/>
    <w:rsid w:val="00580C31"/>
    <w:rsid w:val="005976BD"/>
    <w:rsid w:val="005A2EA7"/>
    <w:rsid w:val="005F67E9"/>
    <w:rsid w:val="0068187C"/>
    <w:rsid w:val="006841CB"/>
    <w:rsid w:val="006943A1"/>
    <w:rsid w:val="006C4C9A"/>
    <w:rsid w:val="00720D09"/>
    <w:rsid w:val="00754FAA"/>
    <w:rsid w:val="008002CC"/>
    <w:rsid w:val="00892589"/>
    <w:rsid w:val="008A7D07"/>
    <w:rsid w:val="00916344"/>
    <w:rsid w:val="0098793A"/>
    <w:rsid w:val="009901F2"/>
    <w:rsid w:val="00993626"/>
    <w:rsid w:val="009A321A"/>
    <w:rsid w:val="009F3F21"/>
    <w:rsid w:val="00A35634"/>
    <w:rsid w:val="00A63FB8"/>
    <w:rsid w:val="00AA40EA"/>
    <w:rsid w:val="00AE3919"/>
    <w:rsid w:val="00AE4B82"/>
    <w:rsid w:val="00AF4E4F"/>
    <w:rsid w:val="00B1456B"/>
    <w:rsid w:val="00B34413"/>
    <w:rsid w:val="00B35D51"/>
    <w:rsid w:val="00B57CD2"/>
    <w:rsid w:val="00B92F82"/>
    <w:rsid w:val="00BB6608"/>
    <w:rsid w:val="00BC6EAF"/>
    <w:rsid w:val="00BF2AB0"/>
    <w:rsid w:val="00C26D95"/>
    <w:rsid w:val="00C51356"/>
    <w:rsid w:val="00C75D77"/>
    <w:rsid w:val="00CB4675"/>
    <w:rsid w:val="00CE05D2"/>
    <w:rsid w:val="00CE15C9"/>
    <w:rsid w:val="00D57C19"/>
    <w:rsid w:val="00D608B1"/>
    <w:rsid w:val="00D8572B"/>
    <w:rsid w:val="00DB4FAB"/>
    <w:rsid w:val="00DC559C"/>
    <w:rsid w:val="00E07453"/>
    <w:rsid w:val="00E2700C"/>
    <w:rsid w:val="00E33946"/>
    <w:rsid w:val="00E45AC1"/>
    <w:rsid w:val="00E55D0D"/>
    <w:rsid w:val="00E67CAD"/>
    <w:rsid w:val="00EC401B"/>
    <w:rsid w:val="00EC7C62"/>
    <w:rsid w:val="00EE0230"/>
    <w:rsid w:val="00F02886"/>
    <w:rsid w:val="00F05B45"/>
    <w:rsid w:val="00F46519"/>
    <w:rsid w:val="00F57541"/>
    <w:rsid w:val="00F72093"/>
    <w:rsid w:val="00F83F73"/>
    <w:rsid w:val="00FD73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s-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E4F"/>
  </w:style>
  <w:style w:type="paragraph" w:styleId="Ttulo1">
    <w:name w:val="heading 1"/>
    <w:basedOn w:val="normal0"/>
    <w:next w:val="normal0"/>
    <w:rsid w:val="003424B9"/>
    <w:pPr>
      <w:keepNext/>
      <w:keepLines/>
      <w:spacing w:before="400" w:after="120"/>
      <w:outlineLvl w:val="0"/>
    </w:pPr>
    <w:rPr>
      <w:sz w:val="40"/>
      <w:szCs w:val="40"/>
    </w:rPr>
  </w:style>
  <w:style w:type="paragraph" w:styleId="Ttulo2">
    <w:name w:val="heading 2"/>
    <w:basedOn w:val="normal0"/>
    <w:next w:val="normal0"/>
    <w:rsid w:val="003424B9"/>
    <w:pPr>
      <w:keepNext/>
      <w:keepLines/>
      <w:spacing w:before="360" w:after="120"/>
      <w:outlineLvl w:val="1"/>
    </w:pPr>
    <w:rPr>
      <w:sz w:val="32"/>
      <w:szCs w:val="32"/>
    </w:rPr>
  </w:style>
  <w:style w:type="paragraph" w:styleId="Ttulo3">
    <w:name w:val="heading 3"/>
    <w:basedOn w:val="normal0"/>
    <w:next w:val="normal0"/>
    <w:rsid w:val="003424B9"/>
    <w:pPr>
      <w:keepNext/>
      <w:keepLines/>
      <w:spacing w:before="320" w:after="80"/>
      <w:outlineLvl w:val="2"/>
    </w:pPr>
    <w:rPr>
      <w:color w:val="434343"/>
      <w:sz w:val="28"/>
      <w:szCs w:val="28"/>
    </w:rPr>
  </w:style>
  <w:style w:type="paragraph" w:styleId="Ttulo4">
    <w:name w:val="heading 4"/>
    <w:basedOn w:val="normal0"/>
    <w:next w:val="normal0"/>
    <w:rsid w:val="003424B9"/>
    <w:pPr>
      <w:keepNext/>
      <w:keepLines/>
      <w:spacing w:before="280" w:after="80"/>
      <w:outlineLvl w:val="3"/>
    </w:pPr>
    <w:rPr>
      <w:color w:val="666666"/>
      <w:sz w:val="24"/>
      <w:szCs w:val="24"/>
    </w:rPr>
  </w:style>
  <w:style w:type="paragraph" w:styleId="Ttulo5">
    <w:name w:val="heading 5"/>
    <w:basedOn w:val="normal0"/>
    <w:next w:val="normal0"/>
    <w:rsid w:val="003424B9"/>
    <w:pPr>
      <w:keepNext/>
      <w:keepLines/>
      <w:spacing w:before="240" w:after="80"/>
      <w:outlineLvl w:val="4"/>
    </w:pPr>
    <w:rPr>
      <w:color w:val="666666"/>
    </w:rPr>
  </w:style>
  <w:style w:type="paragraph" w:styleId="Ttulo6">
    <w:name w:val="heading 6"/>
    <w:basedOn w:val="normal0"/>
    <w:next w:val="normal0"/>
    <w:rsid w:val="003424B9"/>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rsid w:val="003424B9"/>
    <w:tblPr>
      <w:tblCellMar>
        <w:top w:w="100" w:type="dxa"/>
        <w:left w:w="100" w:type="dxa"/>
        <w:bottom w:w="100" w:type="dxa"/>
        <w:right w:w="100" w:type="dxa"/>
      </w:tblCellMar>
    </w:tblPr>
  </w:style>
  <w:style w:type="paragraph" w:customStyle="1" w:styleId="normal0">
    <w:name w:val="normal"/>
    <w:rsid w:val="003424B9"/>
  </w:style>
  <w:style w:type="paragraph" w:styleId="Ttulo">
    <w:name w:val="Title"/>
    <w:basedOn w:val="normal0"/>
    <w:next w:val="normal0"/>
    <w:rsid w:val="003424B9"/>
    <w:pPr>
      <w:keepNext/>
      <w:keepLines/>
      <w:spacing w:after="60"/>
    </w:pPr>
    <w:rPr>
      <w:sz w:val="52"/>
      <w:szCs w:val="52"/>
    </w:rPr>
  </w:style>
  <w:style w:type="character" w:customStyle="1" w:styleId="cf01">
    <w:name w:val="cf01"/>
    <w:basedOn w:val="Fuentedeprrafopredeter"/>
    <w:qFormat/>
    <w:rsid w:val="00B636A2"/>
    <w:rPr>
      <w:rFonts w:ascii="Segoe UI" w:hAnsi="Segoe UI" w:cs="Segoe UI"/>
      <w:sz w:val="18"/>
      <w:szCs w:val="18"/>
    </w:rPr>
  </w:style>
  <w:style w:type="character" w:customStyle="1" w:styleId="cf11">
    <w:name w:val="cf11"/>
    <w:basedOn w:val="Fuentedeprrafopredeter"/>
    <w:qFormat/>
    <w:rsid w:val="00B636A2"/>
    <w:rPr>
      <w:rFonts w:ascii="Segoe UI" w:hAnsi="Segoe UI" w:cs="Segoe UI"/>
      <w:sz w:val="18"/>
      <w:szCs w:val="18"/>
    </w:rPr>
  </w:style>
  <w:style w:type="character" w:customStyle="1" w:styleId="cf21">
    <w:name w:val="cf21"/>
    <w:basedOn w:val="Fuentedeprrafopredeter"/>
    <w:qFormat/>
    <w:rsid w:val="00B636A2"/>
    <w:rPr>
      <w:rFonts w:ascii="Segoe UI" w:hAnsi="Segoe UI" w:cs="Segoe UI"/>
      <w:i/>
      <w:iCs/>
      <w:sz w:val="18"/>
      <w:szCs w:val="18"/>
    </w:rPr>
  </w:style>
  <w:style w:type="character" w:styleId="Refdecomentario">
    <w:name w:val="annotation reference"/>
    <w:basedOn w:val="Fuentedeprrafopredeter"/>
    <w:uiPriority w:val="99"/>
    <w:semiHidden/>
    <w:unhideWhenUsed/>
    <w:qFormat/>
    <w:rsid w:val="00A26EC3"/>
    <w:rPr>
      <w:sz w:val="16"/>
      <w:szCs w:val="16"/>
    </w:rPr>
  </w:style>
  <w:style w:type="character" w:customStyle="1" w:styleId="TextocomentarioCar">
    <w:name w:val="Texto comentario Car"/>
    <w:basedOn w:val="Fuentedeprrafopredeter"/>
    <w:link w:val="AnnotationText"/>
    <w:uiPriority w:val="99"/>
    <w:qFormat/>
    <w:rsid w:val="00A26EC3"/>
    <w:rPr>
      <w:sz w:val="20"/>
      <w:szCs w:val="20"/>
    </w:rPr>
  </w:style>
  <w:style w:type="character" w:customStyle="1" w:styleId="AsuntodelcomentarioCar">
    <w:name w:val="Asunto del comentario Car"/>
    <w:basedOn w:val="TextocomentarioCar"/>
    <w:link w:val="Asuntodelcomentario"/>
    <w:uiPriority w:val="99"/>
    <w:semiHidden/>
    <w:qFormat/>
    <w:rsid w:val="00A26EC3"/>
    <w:rPr>
      <w:b/>
      <w:bCs/>
      <w:sz w:val="20"/>
      <w:szCs w:val="20"/>
    </w:rPr>
  </w:style>
  <w:style w:type="character" w:customStyle="1" w:styleId="InternetLink">
    <w:name w:val="Internet Link"/>
    <w:basedOn w:val="Fuentedeprrafopredeter"/>
    <w:uiPriority w:val="99"/>
    <w:semiHidden/>
    <w:unhideWhenUsed/>
    <w:qFormat/>
    <w:rsid w:val="008D08C1"/>
    <w:rPr>
      <w:color w:val="0000FF"/>
      <w:u w:val="single"/>
    </w:rPr>
  </w:style>
  <w:style w:type="character" w:customStyle="1" w:styleId="EncabezadoCar">
    <w:name w:val="Encabezado Car"/>
    <w:basedOn w:val="Fuentedeprrafopredeter"/>
    <w:link w:val="Header"/>
    <w:uiPriority w:val="99"/>
    <w:semiHidden/>
    <w:qFormat/>
    <w:rsid w:val="001569F7"/>
  </w:style>
  <w:style w:type="character" w:customStyle="1" w:styleId="PiedepginaCar">
    <w:name w:val="Pie de página Car"/>
    <w:basedOn w:val="Fuentedeprrafopredeter"/>
    <w:link w:val="Footer"/>
    <w:uiPriority w:val="99"/>
    <w:qFormat/>
    <w:rsid w:val="001569F7"/>
  </w:style>
  <w:style w:type="character" w:customStyle="1" w:styleId="TextodegloboCar">
    <w:name w:val="Texto de globo Car"/>
    <w:basedOn w:val="Fuentedeprrafopredeter"/>
    <w:link w:val="Textodeglobo"/>
    <w:uiPriority w:val="99"/>
    <w:semiHidden/>
    <w:qFormat/>
    <w:rsid w:val="00634CC6"/>
    <w:rPr>
      <w:rFonts w:ascii="Tahoma" w:hAnsi="Tahoma" w:cs="Tahoma"/>
      <w:sz w:val="16"/>
      <w:szCs w:val="16"/>
    </w:rPr>
  </w:style>
  <w:style w:type="paragraph" w:styleId="Textoindependiente">
    <w:name w:val="Body Text"/>
    <w:basedOn w:val="normal0"/>
    <w:rsid w:val="00B36C0A"/>
    <w:pPr>
      <w:spacing w:after="140"/>
    </w:pPr>
  </w:style>
  <w:style w:type="paragraph" w:styleId="Lista">
    <w:name w:val="List"/>
    <w:basedOn w:val="Textoindependiente"/>
    <w:rsid w:val="00B36C0A"/>
    <w:rPr>
      <w:rFonts w:cs="Lucida Sans"/>
    </w:rPr>
  </w:style>
  <w:style w:type="paragraph" w:customStyle="1" w:styleId="Caption">
    <w:name w:val="Caption"/>
    <w:basedOn w:val="normal0"/>
    <w:qFormat/>
    <w:rsid w:val="00B36C0A"/>
    <w:pPr>
      <w:suppressLineNumbers/>
      <w:spacing w:before="120" w:after="120"/>
    </w:pPr>
    <w:rPr>
      <w:rFonts w:cs="Lucida Sans"/>
      <w:i/>
      <w:iCs/>
      <w:sz w:val="24"/>
      <w:szCs w:val="24"/>
    </w:rPr>
  </w:style>
  <w:style w:type="paragraph" w:customStyle="1" w:styleId="ndice">
    <w:name w:val="Índice"/>
    <w:basedOn w:val="normal0"/>
    <w:qFormat/>
    <w:rsid w:val="00B36C0A"/>
    <w:pPr>
      <w:suppressLineNumbers/>
    </w:pPr>
    <w:rPr>
      <w:rFonts w:cs="Lucida Sans"/>
    </w:rPr>
  </w:style>
  <w:style w:type="paragraph" w:customStyle="1" w:styleId="pf0">
    <w:name w:val="pf0"/>
    <w:basedOn w:val="normal0"/>
    <w:qFormat/>
    <w:rsid w:val="00B636A2"/>
    <w:pPr>
      <w:spacing w:beforeAutospacing="1" w:afterAutospacing="1" w:line="240" w:lineRule="auto"/>
      <w:jc w:val="both"/>
    </w:pPr>
    <w:rPr>
      <w:rFonts w:ascii="Times New Roman" w:eastAsia="Times New Roman" w:hAnsi="Times New Roman" w:cs="Times New Roman"/>
      <w:sz w:val="24"/>
      <w:szCs w:val="24"/>
      <w:lang w:val="ca-ES"/>
    </w:rPr>
  </w:style>
  <w:style w:type="paragraph" w:styleId="NormalWeb">
    <w:name w:val="Normal (Web)"/>
    <w:basedOn w:val="normal0"/>
    <w:uiPriority w:val="99"/>
    <w:unhideWhenUsed/>
    <w:qFormat/>
    <w:rsid w:val="008F0916"/>
    <w:pPr>
      <w:spacing w:beforeAutospacing="1" w:afterAutospacing="1" w:line="240" w:lineRule="auto"/>
    </w:pPr>
    <w:rPr>
      <w:rFonts w:ascii="Times New Roman" w:eastAsia="Times New Roman" w:hAnsi="Times New Roman" w:cs="Times New Roman"/>
      <w:sz w:val="24"/>
      <w:szCs w:val="24"/>
      <w:lang w:val="ca-ES"/>
    </w:rPr>
  </w:style>
  <w:style w:type="paragraph" w:customStyle="1" w:styleId="AnnotationText">
    <w:name w:val="Annotation Text"/>
    <w:basedOn w:val="normal0"/>
    <w:link w:val="TextocomentarioCar"/>
    <w:uiPriority w:val="99"/>
    <w:unhideWhenUsed/>
    <w:rsid w:val="00A26EC3"/>
    <w:pPr>
      <w:spacing w:line="240" w:lineRule="auto"/>
    </w:pPr>
    <w:rPr>
      <w:sz w:val="20"/>
      <w:szCs w:val="20"/>
    </w:rPr>
  </w:style>
  <w:style w:type="paragraph" w:styleId="Asuntodelcomentario">
    <w:name w:val="annotation subject"/>
    <w:basedOn w:val="AnnotationText"/>
    <w:next w:val="AnnotationText"/>
    <w:link w:val="AsuntodelcomentarioCar"/>
    <w:uiPriority w:val="99"/>
    <w:semiHidden/>
    <w:unhideWhenUsed/>
    <w:qFormat/>
    <w:rsid w:val="00A26EC3"/>
    <w:rPr>
      <w:b/>
      <w:bCs/>
    </w:rPr>
  </w:style>
  <w:style w:type="paragraph" w:styleId="Prrafodelista">
    <w:name w:val="List Paragraph"/>
    <w:basedOn w:val="normal0"/>
    <w:uiPriority w:val="34"/>
    <w:qFormat/>
    <w:rsid w:val="00B46C94"/>
    <w:pPr>
      <w:ind w:left="720"/>
      <w:contextualSpacing/>
    </w:pPr>
  </w:style>
  <w:style w:type="paragraph" w:customStyle="1" w:styleId="HeaderandFooter">
    <w:name w:val="Header and Footer"/>
    <w:basedOn w:val="normal0"/>
    <w:qFormat/>
    <w:rsid w:val="00B36C0A"/>
  </w:style>
  <w:style w:type="paragraph" w:customStyle="1" w:styleId="Header">
    <w:name w:val="Header"/>
    <w:basedOn w:val="normal0"/>
    <w:link w:val="EncabezadoCar"/>
    <w:uiPriority w:val="99"/>
    <w:semiHidden/>
    <w:unhideWhenUsed/>
    <w:rsid w:val="001569F7"/>
    <w:pPr>
      <w:tabs>
        <w:tab w:val="center" w:pos="4252"/>
        <w:tab w:val="right" w:pos="8504"/>
      </w:tabs>
      <w:spacing w:line="240" w:lineRule="auto"/>
    </w:pPr>
  </w:style>
  <w:style w:type="paragraph" w:customStyle="1" w:styleId="Footer">
    <w:name w:val="Footer"/>
    <w:basedOn w:val="normal0"/>
    <w:link w:val="PiedepginaCar"/>
    <w:uiPriority w:val="99"/>
    <w:unhideWhenUsed/>
    <w:rsid w:val="001569F7"/>
    <w:pPr>
      <w:tabs>
        <w:tab w:val="center" w:pos="4252"/>
        <w:tab w:val="right" w:pos="8504"/>
      </w:tabs>
      <w:spacing w:line="240" w:lineRule="auto"/>
    </w:pPr>
  </w:style>
  <w:style w:type="paragraph" w:styleId="Textodeglobo">
    <w:name w:val="Balloon Text"/>
    <w:basedOn w:val="normal0"/>
    <w:link w:val="TextodegloboCar"/>
    <w:uiPriority w:val="99"/>
    <w:semiHidden/>
    <w:unhideWhenUsed/>
    <w:qFormat/>
    <w:rsid w:val="00634CC6"/>
    <w:pPr>
      <w:spacing w:line="240" w:lineRule="auto"/>
    </w:pPr>
    <w:rPr>
      <w:rFonts w:ascii="Tahoma" w:hAnsi="Tahoma" w:cs="Tahoma"/>
      <w:sz w:val="16"/>
      <w:szCs w:val="16"/>
    </w:rPr>
  </w:style>
  <w:style w:type="paragraph" w:customStyle="1" w:styleId="Default">
    <w:name w:val="Default"/>
    <w:qFormat/>
    <w:rsid w:val="00777630"/>
    <w:rPr>
      <w:color w:val="000000"/>
      <w:sz w:val="24"/>
      <w:szCs w:val="24"/>
    </w:rPr>
  </w:style>
  <w:style w:type="paragraph" w:customStyle="1" w:styleId="Comentario">
    <w:name w:val="Comentario"/>
    <w:basedOn w:val="normal0"/>
    <w:qFormat/>
    <w:rsid w:val="00B36C0A"/>
    <w:rPr>
      <w:sz w:val="20"/>
      <w:szCs w:val="20"/>
    </w:rPr>
  </w:style>
  <w:style w:type="numbering" w:customStyle="1" w:styleId="Ningunalista">
    <w:name w:val="Ninguna lista"/>
    <w:uiPriority w:val="99"/>
    <w:semiHidden/>
    <w:unhideWhenUsed/>
    <w:qFormat/>
    <w:rsid w:val="00B36C0A"/>
  </w:style>
  <w:style w:type="table" w:customStyle="1" w:styleId="TableNormal0">
    <w:name w:val="TableNormal"/>
    <w:rsid w:val="00CC1C5F"/>
    <w:tblPr>
      <w:tblCellMar>
        <w:top w:w="100" w:type="dxa"/>
        <w:left w:w="100" w:type="dxa"/>
        <w:bottom w:w="100" w:type="dxa"/>
        <w:right w:w="100" w:type="dxa"/>
      </w:tblCellMar>
    </w:tblPr>
  </w:style>
  <w:style w:type="paragraph" w:styleId="Textocomentario">
    <w:name w:val="annotation text"/>
    <w:basedOn w:val="normal0"/>
    <w:link w:val="TextocomentarioCar1"/>
    <w:uiPriority w:val="99"/>
    <w:unhideWhenUsed/>
    <w:rsid w:val="00B36C0A"/>
    <w:pPr>
      <w:spacing w:line="240" w:lineRule="auto"/>
    </w:pPr>
    <w:rPr>
      <w:sz w:val="20"/>
      <w:szCs w:val="20"/>
    </w:rPr>
  </w:style>
  <w:style w:type="character" w:customStyle="1" w:styleId="TextocomentarioCar1">
    <w:name w:val="Texto comentario Car1"/>
    <w:basedOn w:val="Fuentedeprrafopredeter"/>
    <w:link w:val="Textocomentario"/>
    <w:uiPriority w:val="99"/>
    <w:rsid w:val="00B36C0A"/>
    <w:rPr>
      <w:sz w:val="20"/>
      <w:szCs w:val="20"/>
    </w:rPr>
  </w:style>
  <w:style w:type="paragraph" w:customStyle="1" w:styleId="Standarduser">
    <w:name w:val="Standard (user)"/>
    <w:rsid w:val="009F3D4C"/>
    <w:pPr>
      <w:textAlignment w:val="baseline"/>
    </w:pPr>
    <w:rPr>
      <w:rFonts w:ascii="Noto Sans" w:eastAsia="Noto Sans" w:hAnsi="Noto Sans" w:cs="Noto Sans"/>
      <w:kern w:val="2"/>
      <w:lang w:val="ca-ES" w:eastAsia="zh-CN"/>
    </w:rPr>
  </w:style>
  <w:style w:type="table" w:styleId="Tablaconcuadrcula">
    <w:name w:val="Table Grid"/>
    <w:basedOn w:val="Tablanormal"/>
    <w:uiPriority w:val="39"/>
    <w:rsid w:val="009F3D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0"/>
    <w:next w:val="normal0"/>
    <w:rsid w:val="003424B9"/>
    <w:pPr>
      <w:keepNext/>
      <w:keepLines/>
      <w:spacing w:after="320"/>
    </w:pPr>
    <w:rPr>
      <w:color w:val="666666"/>
      <w:sz w:val="30"/>
      <w:szCs w:val="30"/>
    </w:rPr>
  </w:style>
  <w:style w:type="table" w:customStyle="1" w:styleId="a">
    <w:basedOn w:val="TableNormal0"/>
    <w:rsid w:val="003424B9"/>
    <w:tblPr>
      <w:tblStyleRowBandSize w:val="1"/>
      <w:tblStyleColBandSize w:val="1"/>
      <w:tblCellMar>
        <w:top w:w="0" w:type="dxa"/>
        <w:left w:w="108" w:type="dxa"/>
        <w:bottom w:w="0" w:type="dxa"/>
        <w:right w:w="108" w:type="dxa"/>
      </w:tblCellMar>
    </w:tblPr>
  </w:style>
  <w:style w:type="paragraph" w:customStyle="1" w:styleId="western">
    <w:name w:val="western"/>
    <w:basedOn w:val="Normal"/>
    <w:rsid w:val="002B59B2"/>
    <w:pPr>
      <w:spacing w:before="100" w:beforeAutospacing="1" w:after="142"/>
    </w:pPr>
    <w:rPr>
      <w:rFonts w:ascii="Times New Roman" w:eastAsia="Times New Roman" w:hAnsi="Times New Roman" w:cs="Times New Roman"/>
      <w:color w:val="00000A"/>
    </w:rPr>
  </w:style>
  <w:style w:type="paragraph" w:styleId="Revisin">
    <w:name w:val="Revision"/>
    <w:hidden/>
    <w:uiPriority w:val="99"/>
    <w:semiHidden/>
    <w:rsid w:val="009A321A"/>
    <w:pPr>
      <w:spacing w:line="240" w:lineRule="auto"/>
    </w:pPr>
  </w:style>
</w:styles>
</file>

<file path=word/webSettings.xml><?xml version="1.0" encoding="utf-8"?>
<w:webSettings xmlns:r="http://schemas.openxmlformats.org/officeDocument/2006/relationships" xmlns:w="http://schemas.openxmlformats.org/wordprocessingml/2006/main">
  <w:divs>
    <w:div w:id="3940585">
      <w:bodyDiv w:val="1"/>
      <w:marLeft w:val="0"/>
      <w:marRight w:val="0"/>
      <w:marTop w:val="0"/>
      <w:marBottom w:val="0"/>
      <w:divBdr>
        <w:top w:val="none" w:sz="0" w:space="0" w:color="auto"/>
        <w:left w:val="none" w:sz="0" w:space="0" w:color="auto"/>
        <w:bottom w:val="none" w:sz="0" w:space="0" w:color="auto"/>
        <w:right w:val="none" w:sz="0" w:space="0" w:color="auto"/>
      </w:divBdr>
    </w:div>
    <w:div w:id="345374812">
      <w:bodyDiv w:val="1"/>
      <w:marLeft w:val="0"/>
      <w:marRight w:val="0"/>
      <w:marTop w:val="0"/>
      <w:marBottom w:val="0"/>
      <w:divBdr>
        <w:top w:val="none" w:sz="0" w:space="0" w:color="auto"/>
        <w:left w:val="none" w:sz="0" w:space="0" w:color="auto"/>
        <w:bottom w:val="none" w:sz="0" w:space="0" w:color="auto"/>
        <w:right w:val="none" w:sz="0" w:space="0" w:color="auto"/>
      </w:divBdr>
    </w:div>
    <w:div w:id="607153528">
      <w:bodyDiv w:val="1"/>
      <w:marLeft w:val="0"/>
      <w:marRight w:val="0"/>
      <w:marTop w:val="0"/>
      <w:marBottom w:val="0"/>
      <w:divBdr>
        <w:top w:val="none" w:sz="0" w:space="0" w:color="auto"/>
        <w:left w:val="none" w:sz="0" w:space="0" w:color="auto"/>
        <w:bottom w:val="none" w:sz="0" w:space="0" w:color="auto"/>
        <w:right w:val="none" w:sz="0" w:space="0" w:color="auto"/>
      </w:divBdr>
    </w:div>
    <w:div w:id="729693016">
      <w:bodyDiv w:val="1"/>
      <w:marLeft w:val="0"/>
      <w:marRight w:val="0"/>
      <w:marTop w:val="0"/>
      <w:marBottom w:val="0"/>
      <w:divBdr>
        <w:top w:val="none" w:sz="0" w:space="0" w:color="auto"/>
        <w:left w:val="none" w:sz="0" w:space="0" w:color="auto"/>
        <w:bottom w:val="none" w:sz="0" w:space="0" w:color="auto"/>
        <w:right w:val="none" w:sz="0" w:space="0" w:color="auto"/>
      </w:divBdr>
    </w:div>
    <w:div w:id="856625901">
      <w:bodyDiv w:val="1"/>
      <w:marLeft w:val="0"/>
      <w:marRight w:val="0"/>
      <w:marTop w:val="0"/>
      <w:marBottom w:val="0"/>
      <w:divBdr>
        <w:top w:val="none" w:sz="0" w:space="0" w:color="auto"/>
        <w:left w:val="none" w:sz="0" w:space="0" w:color="auto"/>
        <w:bottom w:val="none" w:sz="0" w:space="0" w:color="auto"/>
        <w:right w:val="none" w:sz="0" w:space="0" w:color="auto"/>
      </w:divBdr>
    </w:div>
    <w:div w:id="953369318">
      <w:bodyDiv w:val="1"/>
      <w:marLeft w:val="0"/>
      <w:marRight w:val="0"/>
      <w:marTop w:val="0"/>
      <w:marBottom w:val="0"/>
      <w:divBdr>
        <w:top w:val="none" w:sz="0" w:space="0" w:color="auto"/>
        <w:left w:val="none" w:sz="0" w:space="0" w:color="auto"/>
        <w:bottom w:val="none" w:sz="0" w:space="0" w:color="auto"/>
        <w:right w:val="none" w:sz="0" w:space="0" w:color="auto"/>
      </w:divBdr>
    </w:div>
    <w:div w:id="1347828743">
      <w:bodyDiv w:val="1"/>
      <w:marLeft w:val="0"/>
      <w:marRight w:val="0"/>
      <w:marTop w:val="0"/>
      <w:marBottom w:val="0"/>
      <w:divBdr>
        <w:top w:val="none" w:sz="0" w:space="0" w:color="auto"/>
        <w:left w:val="none" w:sz="0" w:space="0" w:color="auto"/>
        <w:bottom w:val="none" w:sz="0" w:space="0" w:color="auto"/>
        <w:right w:val="none" w:sz="0" w:space="0" w:color="auto"/>
      </w:divBdr>
    </w:div>
    <w:div w:id="1618875454">
      <w:bodyDiv w:val="1"/>
      <w:marLeft w:val="0"/>
      <w:marRight w:val="0"/>
      <w:marTop w:val="0"/>
      <w:marBottom w:val="0"/>
      <w:divBdr>
        <w:top w:val="none" w:sz="0" w:space="0" w:color="auto"/>
        <w:left w:val="none" w:sz="0" w:space="0" w:color="auto"/>
        <w:bottom w:val="none" w:sz="0" w:space="0" w:color="auto"/>
        <w:right w:val="none" w:sz="0" w:space="0" w:color="auto"/>
      </w:divBdr>
    </w:div>
    <w:div w:id="1679112449">
      <w:bodyDiv w:val="1"/>
      <w:marLeft w:val="0"/>
      <w:marRight w:val="0"/>
      <w:marTop w:val="0"/>
      <w:marBottom w:val="0"/>
      <w:divBdr>
        <w:top w:val="none" w:sz="0" w:space="0" w:color="auto"/>
        <w:left w:val="none" w:sz="0" w:space="0" w:color="auto"/>
        <w:bottom w:val="none" w:sz="0" w:space="0" w:color="auto"/>
        <w:right w:val="none" w:sz="0" w:space="0" w:color="auto"/>
      </w:divBdr>
    </w:div>
    <w:div w:id="1690138044">
      <w:bodyDiv w:val="1"/>
      <w:marLeft w:val="0"/>
      <w:marRight w:val="0"/>
      <w:marTop w:val="0"/>
      <w:marBottom w:val="0"/>
      <w:divBdr>
        <w:top w:val="none" w:sz="0" w:space="0" w:color="auto"/>
        <w:left w:val="none" w:sz="0" w:space="0" w:color="auto"/>
        <w:bottom w:val="none" w:sz="0" w:space="0" w:color="auto"/>
        <w:right w:val="none" w:sz="0" w:space="0" w:color="auto"/>
      </w:divBdr>
    </w:div>
    <w:div w:id="1933582443">
      <w:bodyDiv w:val="1"/>
      <w:marLeft w:val="0"/>
      <w:marRight w:val="0"/>
      <w:marTop w:val="0"/>
      <w:marBottom w:val="0"/>
      <w:divBdr>
        <w:top w:val="none" w:sz="0" w:space="0" w:color="auto"/>
        <w:left w:val="none" w:sz="0" w:space="0" w:color="auto"/>
        <w:bottom w:val="none" w:sz="0" w:space="0" w:color="auto"/>
        <w:right w:val="none" w:sz="0" w:space="0" w:color="auto"/>
      </w:divBdr>
    </w:div>
    <w:div w:id="1937668565">
      <w:bodyDiv w:val="1"/>
      <w:marLeft w:val="0"/>
      <w:marRight w:val="0"/>
      <w:marTop w:val="0"/>
      <w:marBottom w:val="0"/>
      <w:divBdr>
        <w:top w:val="none" w:sz="0" w:space="0" w:color="auto"/>
        <w:left w:val="none" w:sz="0" w:space="0" w:color="auto"/>
        <w:bottom w:val="none" w:sz="0" w:space="0" w:color="auto"/>
        <w:right w:val="none" w:sz="0" w:space="0" w:color="auto"/>
      </w:divBdr>
    </w:div>
    <w:div w:id="2039547163">
      <w:bodyDiv w:val="1"/>
      <w:marLeft w:val="0"/>
      <w:marRight w:val="0"/>
      <w:marTop w:val="0"/>
      <w:marBottom w:val="0"/>
      <w:divBdr>
        <w:top w:val="none" w:sz="0" w:space="0" w:color="auto"/>
        <w:left w:val="none" w:sz="0" w:space="0" w:color="auto"/>
        <w:bottom w:val="none" w:sz="0" w:space="0" w:color="auto"/>
        <w:right w:val="none" w:sz="0" w:space="0" w:color="auto"/>
      </w:divBdr>
    </w:div>
    <w:div w:id="2040465551">
      <w:bodyDiv w:val="1"/>
      <w:marLeft w:val="0"/>
      <w:marRight w:val="0"/>
      <w:marTop w:val="0"/>
      <w:marBottom w:val="0"/>
      <w:divBdr>
        <w:top w:val="none" w:sz="0" w:space="0" w:color="auto"/>
        <w:left w:val="none" w:sz="0" w:space="0" w:color="auto"/>
        <w:bottom w:val="none" w:sz="0" w:space="0" w:color="auto"/>
        <w:right w:val="none" w:sz="0" w:space="0" w:color="auto"/>
      </w:divBdr>
    </w:div>
    <w:div w:id="2069065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fMXOOySY2cxTHAejCnMZfAg9Nw==">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</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A56A253-2F46-4513-AD9F-A3E72FB0F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23</Pages>
  <Words>8304</Words>
  <Characters>45676</Characters>
  <Application>Microsoft Office Word</Application>
  <DocSecurity>0</DocSecurity>
  <Lines>380</Lines>
  <Paragraphs>107</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53873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dc:creator>
  <cp:lastModifiedBy>Antònia Serra</cp:lastModifiedBy>
  <cp:revision>10</cp:revision>
  <cp:lastPrinted>2025-11-06T11:17:00Z</cp:lastPrinted>
  <dcterms:created xsi:type="dcterms:W3CDTF">2025-11-20T09:51:00Z</dcterms:created>
  <dcterms:modified xsi:type="dcterms:W3CDTF">2025-11-25T10:07:00Z</dcterms:modified>
</cp:coreProperties>
</file>