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E35E2" w14:textId="60AB9D97" w:rsidR="25EC3C21" w:rsidRDefault="01D50087" w:rsidP="71E77DBA">
      <w:pPr>
        <w:rPr>
          <w:rFonts w:ascii="Aptos" w:eastAsia="Aptos" w:hAnsi="Aptos" w:cs="Aptos"/>
        </w:rPr>
      </w:pPr>
      <w:r w:rsidRPr="71E77DBA">
        <w:rPr>
          <w:rFonts w:ascii="Aptos" w:eastAsia="Aptos" w:hAnsi="Aptos" w:cs="Aptos"/>
          <w:b/>
          <w:bCs/>
          <w:i/>
          <w:iCs/>
          <w:color w:val="000000" w:themeColor="text1"/>
        </w:rPr>
        <w:t xml:space="preserve">Projecte d’Ordre </w:t>
      </w:r>
      <w:r w:rsidR="6F4CDEA7" w:rsidRPr="71E77DBA">
        <w:rPr>
          <w:rFonts w:ascii="Aptos" w:eastAsia="Aptos" w:hAnsi="Aptos" w:cs="Aptos"/>
          <w:b/>
          <w:bCs/>
          <w:i/>
          <w:iCs/>
          <w:color w:val="000000" w:themeColor="text1"/>
        </w:rPr>
        <w:t xml:space="preserve"> del  conseller d’Educació i Universitats de xx de </w:t>
      </w:r>
      <w:proofErr w:type="spellStart"/>
      <w:r w:rsidR="6F4CDEA7" w:rsidRPr="71E77DBA">
        <w:rPr>
          <w:rFonts w:ascii="Aptos" w:eastAsia="Aptos" w:hAnsi="Aptos" w:cs="Aptos"/>
          <w:b/>
          <w:bCs/>
          <w:i/>
          <w:iCs/>
          <w:color w:val="000000" w:themeColor="text1"/>
        </w:rPr>
        <w:t>xxxx</w:t>
      </w:r>
      <w:proofErr w:type="spellEnd"/>
      <w:r w:rsidR="6F4CDEA7" w:rsidRPr="71E77DBA">
        <w:rPr>
          <w:rFonts w:ascii="Aptos" w:eastAsia="Aptos" w:hAnsi="Aptos" w:cs="Aptos"/>
          <w:b/>
          <w:bCs/>
          <w:i/>
          <w:iCs/>
          <w:color w:val="000000" w:themeColor="text1"/>
        </w:rPr>
        <w:t xml:space="preserve"> de 2025 sobre l’avaluació de l’aprenentatge dels alumnes del batxillerat a les Illes Balears</w:t>
      </w:r>
    </w:p>
    <w:p w14:paraId="35367E74" w14:textId="4E5D2B86" w:rsidR="25EC3C21" w:rsidRDefault="25EC3C21" w:rsidP="71E77DBA">
      <w:pPr>
        <w:rPr>
          <w:rFonts w:ascii="Aptos" w:eastAsia="Aptos" w:hAnsi="Aptos" w:cs="Aptos"/>
          <w:b/>
          <w:bCs/>
          <w:color w:val="000000" w:themeColor="text1"/>
        </w:rPr>
      </w:pPr>
    </w:p>
    <w:p w14:paraId="6DCFE315" w14:textId="3814D9DD" w:rsidR="25EC3C21" w:rsidRDefault="0399EE37" w:rsidP="71E77DBA">
      <w:pPr>
        <w:jc w:val="center"/>
        <w:rPr>
          <w:rFonts w:ascii="Aptos" w:eastAsia="Aptos" w:hAnsi="Aptos" w:cs="Aptos"/>
          <w:b/>
          <w:bCs/>
          <w:color w:val="000000" w:themeColor="text1"/>
        </w:rPr>
      </w:pPr>
      <w:r w:rsidRPr="71E77DBA">
        <w:rPr>
          <w:rFonts w:ascii="Aptos" w:eastAsia="Aptos" w:hAnsi="Aptos" w:cs="Aptos"/>
          <w:b/>
          <w:bCs/>
          <w:color w:val="000000" w:themeColor="text1"/>
        </w:rPr>
        <w:t xml:space="preserve"> </w:t>
      </w:r>
      <w:r w:rsidR="09098045" w:rsidRPr="71E77DBA">
        <w:rPr>
          <w:rFonts w:ascii="Aptos" w:eastAsia="Aptos" w:hAnsi="Aptos" w:cs="Aptos"/>
          <w:b/>
          <w:bCs/>
          <w:color w:val="000000" w:themeColor="text1"/>
        </w:rPr>
        <w:t>PREÀMBUL</w:t>
      </w:r>
      <w:r w:rsidR="3BCF316C" w:rsidRPr="71E77DBA">
        <w:rPr>
          <w:rFonts w:ascii="Aptos" w:eastAsia="Aptos" w:hAnsi="Aptos" w:cs="Aptos"/>
          <w:b/>
          <w:bCs/>
          <w:color w:val="000000" w:themeColor="text1"/>
        </w:rPr>
        <w:t xml:space="preserve"> </w:t>
      </w:r>
    </w:p>
    <w:p w14:paraId="1EC6B8BD" w14:textId="14EBE720" w:rsidR="1C429180" w:rsidRDefault="1C429180" w:rsidP="061220D3">
      <w:pPr>
        <w:rPr>
          <w:rFonts w:ascii="Aptos" w:eastAsia="Aptos" w:hAnsi="Aptos" w:cs="Aptos"/>
          <w:color w:val="000000" w:themeColor="text1"/>
        </w:rPr>
      </w:pPr>
      <w:r w:rsidRPr="061220D3">
        <w:rPr>
          <w:rFonts w:ascii="Aptos" w:eastAsia="Aptos" w:hAnsi="Aptos" w:cs="Aptos"/>
          <w:color w:val="000000" w:themeColor="text1"/>
        </w:rPr>
        <w:t>El dret fonamental a l’educació, recollit a l’article 27 de la Constitució, exigeix als poders públics, entre d’altres aspectes, garantir aquest dret mitjançant la programació general de l’ensenyament, amb la participació efectiva de tots els sectors afectats. La preocupació per oferir una educació que, al llarg de tota la vida, atengui tots els àmbits del desenvolupament personal, emocional, social i professional i doni resposta a les múltiples i diverses demandes socials, culturals i personals dels diferents col·lectius implicats en l'educació exigeix que l'organització curricular, i més concretament, l</w:t>
      </w:r>
      <w:r w:rsidR="116C4636" w:rsidRPr="061220D3">
        <w:rPr>
          <w:rFonts w:ascii="Aptos" w:eastAsia="Aptos" w:hAnsi="Aptos" w:cs="Aptos"/>
          <w:color w:val="000000" w:themeColor="text1"/>
        </w:rPr>
        <w:t xml:space="preserve">a </w:t>
      </w:r>
      <w:r w:rsidRPr="061220D3">
        <w:rPr>
          <w:rFonts w:ascii="Aptos" w:eastAsia="Aptos" w:hAnsi="Aptos" w:cs="Aptos"/>
          <w:color w:val="000000" w:themeColor="text1"/>
        </w:rPr>
        <w:t xml:space="preserve">regulació de l’avaluació en consonància amb la normativa bàsica i amb les competències atorgades a la Comunitat Autònoma de les Illes Balears en matèria educativa, s'adapti a les noves demandes i contextos.   </w:t>
      </w:r>
    </w:p>
    <w:p w14:paraId="7D529E5E" w14:textId="6CF97BCA" w:rsidR="25EC3C21" w:rsidRDefault="09098045" w:rsidP="71E77DBA">
      <w:pPr>
        <w:rPr>
          <w:rFonts w:ascii="Aptos" w:eastAsia="Aptos" w:hAnsi="Aptos" w:cs="Aptos"/>
          <w:color w:val="000000" w:themeColor="text1"/>
        </w:rPr>
      </w:pPr>
      <w:r w:rsidRPr="71E77DBA">
        <w:rPr>
          <w:rFonts w:ascii="Aptos" w:eastAsia="Aptos" w:hAnsi="Aptos" w:cs="Aptos"/>
          <w:color w:val="000000" w:themeColor="text1"/>
        </w:rPr>
        <w:t xml:space="preserve">La Llei orgànica 3/2020, de 29 de desembre, per la qual es modifica la Llei orgànica 2/2006, de 3 de maig, d’educació, introdueix a l’anterior redacció de la norma, canvis importants derivats de la conveniència de revisar les mesures previstes en el text original per adequar-les als canvis i exigències del món actual. </w:t>
      </w:r>
    </w:p>
    <w:p w14:paraId="0A51A589" w14:textId="4BFE7078" w:rsidR="25EC3C21" w:rsidRDefault="4CE4FA5B" w:rsidP="7DF8A633">
      <w:r w:rsidRPr="71E77DBA">
        <w:rPr>
          <w:rFonts w:ascii="Aptos" w:eastAsia="Aptos" w:hAnsi="Aptos" w:cs="Aptos"/>
          <w:color w:val="000000" w:themeColor="text1"/>
        </w:rPr>
        <w:t xml:space="preserve">L’article 6 de l’esmentada Llei orgànica, estableix que les administracions educatives han d’establir i revisar periòdicament el currículum corresponent per al seu àmbit territorial. </w:t>
      </w:r>
      <w:r w:rsidRPr="71E77DBA">
        <w:rPr>
          <w:rFonts w:ascii="Aptos" w:eastAsia="Aptos" w:hAnsi="Aptos" w:cs="Aptos"/>
        </w:rPr>
        <w:t xml:space="preserve"> </w:t>
      </w:r>
    </w:p>
    <w:p w14:paraId="33D4DEF5" w14:textId="4E81468B" w:rsidR="25EC3C21" w:rsidRDefault="76CD6B20" w:rsidP="71E77DBA">
      <w:pPr>
        <w:rPr>
          <w:rFonts w:ascii="Aptos" w:eastAsia="Aptos" w:hAnsi="Aptos" w:cs="Aptos"/>
        </w:rPr>
      </w:pPr>
      <w:r w:rsidRPr="71E77DBA">
        <w:rPr>
          <w:rFonts w:ascii="Aptos" w:eastAsia="Aptos" w:hAnsi="Aptos" w:cs="Aptos"/>
          <w:color w:val="000000" w:themeColor="text1"/>
        </w:rPr>
        <w:t>L</w:t>
      </w:r>
      <w:r w:rsidR="321A5336" w:rsidRPr="71E77DBA">
        <w:rPr>
          <w:rFonts w:ascii="Aptos" w:eastAsia="Aptos" w:hAnsi="Aptos" w:cs="Aptos"/>
          <w:color w:val="000000" w:themeColor="text1"/>
        </w:rPr>
        <w:t>'article</w:t>
      </w:r>
      <w:r w:rsidR="1B1C9FD1" w:rsidRPr="71E77DBA">
        <w:rPr>
          <w:rFonts w:ascii="Aptos" w:eastAsia="Aptos" w:hAnsi="Aptos" w:cs="Aptos"/>
          <w:color w:val="000000" w:themeColor="text1"/>
        </w:rPr>
        <w:t xml:space="preserve"> </w:t>
      </w:r>
      <w:r w:rsidR="60779A86" w:rsidRPr="71E77DBA">
        <w:rPr>
          <w:rFonts w:ascii="Aptos" w:eastAsia="Aptos" w:hAnsi="Aptos" w:cs="Aptos"/>
          <w:color w:val="000000" w:themeColor="text1"/>
        </w:rPr>
        <w:t>36</w:t>
      </w:r>
      <w:r w:rsidR="1B1C9FD1" w:rsidRPr="71E77DBA">
        <w:rPr>
          <w:rFonts w:ascii="Aptos" w:eastAsia="Aptos" w:hAnsi="Aptos" w:cs="Aptos"/>
          <w:color w:val="000000" w:themeColor="text1"/>
        </w:rPr>
        <w:t xml:space="preserve"> estableix el marc d'avaluació dels aprenentatges dels alumnes de</w:t>
      </w:r>
      <w:r w:rsidR="66695003" w:rsidRPr="71E77DBA">
        <w:rPr>
          <w:rFonts w:ascii="Aptos" w:eastAsia="Aptos" w:hAnsi="Aptos" w:cs="Aptos"/>
          <w:color w:val="000000" w:themeColor="text1"/>
        </w:rPr>
        <w:t>l</w:t>
      </w:r>
      <w:r w:rsidR="1B1C9FD1" w:rsidRPr="71E77DBA">
        <w:rPr>
          <w:rFonts w:ascii="Aptos" w:eastAsia="Aptos" w:hAnsi="Aptos" w:cs="Aptos"/>
          <w:color w:val="000000" w:themeColor="text1"/>
        </w:rPr>
        <w:t xml:space="preserve"> </w:t>
      </w:r>
      <w:r w:rsidR="19859623" w:rsidRPr="71E77DBA">
        <w:rPr>
          <w:rFonts w:ascii="Aptos" w:eastAsia="Aptos" w:hAnsi="Aptos" w:cs="Aptos"/>
          <w:color w:val="000000" w:themeColor="text1"/>
        </w:rPr>
        <w:t>batxillerat</w:t>
      </w:r>
      <w:r w:rsidR="1B1C9FD1" w:rsidRPr="71E77DBA">
        <w:rPr>
          <w:rFonts w:ascii="Aptos" w:eastAsia="Aptos" w:hAnsi="Aptos" w:cs="Aptos"/>
          <w:color w:val="000000" w:themeColor="text1"/>
        </w:rPr>
        <w:t>.</w:t>
      </w:r>
    </w:p>
    <w:p w14:paraId="01E440A5" w14:textId="61D8348C" w:rsidR="25EC3C21" w:rsidRDefault="514ECC6E" w:rsidP="71E77DBA">
      <w:r w:rsidRPr="71E77DBA">
        <w:t>En compliment d’aquestes previsions legals, e</w:t>
      </w:r>
      <w:r w:rsidR="09098045" w:rsidRPr="71E77DBA">
        <w:t>l Reial decret 243/2022, de 5 d’abril, pel qual s’estableixen l’ordenació i els ensenyaments mínims de</w:t>
      </w:r>
      <w:r w:rsidR="3CF9C60C" w:rsidRPr="71E77DBA">
        <w:t>l batxillerat</w:t>
      </w:r>
      <w:r w:rsidR="09098045" w:rsidRPr="71E77DBA">
        <w:t xml:space="preserve"> introdueix modificacions importants en l’estructura curricular de l’etapa així com en aspectes relatius al procés d’avaluació, entre d’altres. </w:t>
      </w:r>
    </w:p>
    <w:p w14:paraId="40EDEF51" w14:textId="4B533A94" w:rsidR="2C44AD31" w:rsidRDefault="2F632E45" w:rsidP="71E77DBA">
      <w:pPr>
        <w:spacing w:after="0"/>
        <w:rPr>
          <w:rFonts w:ascii="Aptos" w:eastAsia="Aptos" w:hAnsi="Aptos" w:cs="Aptos"/>
          <w:color w:val="000000" w:themeColor="text1"/>
        </w:rPr>
      </w:pPr>
      <w:r w:rsidRPr="71E77DBA">
        <w:rPr>
          <w:rFonts w:ascii="Aptos" w:eastAsia="Aptos" w:hAnsi="Aptos" w:cs="Aptos"/>
          <w:color w:val="000000" w:themeColor="text1"/>
        </w:rPr>
        <w:t xml:space="preserve"> A l’</w:t>
      </w:r>
      <w:r w:rsidR="2C44AD31" w:rsidRPr="71E77DBA">
        <w:rPr>
          <w:rFonts w:ascii="Aptos" w:eastAsia="Aptos" w:hAnsi="Aptos" w:cs="Aptos"/>
          <w:color w:val="000000" w:themeColor="text1"/>
        </w:rPr>
        <w:t xml:space="preserve">article 20 del Reial decret esmentat s'estableixen els aspectes generals de l'avaluació, que </w:t>
      </w:r>
      <w:r w:rsidR="53B8444C" w:rsidRPr="71E77DBA">
        <w:rPr>
          <w:rFonts w:ascii="Aptos" w:eastAsia="Aptos" w:hAnsi="Aptos" w:cs="Aptos"/>
          <w:color w:val="000000" w:themeColor="text1"/>
        </w:rPr>
        <w:t xml:space="preserve">ha de ser </w:t>
      </w:r>
      <w:r w:rsidR="2C44AD31" w:rsidRPr="71E77DBA">
        <w:rPr>
          <w:rFonts w:ascii="Aptos" w:eastAsia="Aptos" w:hAnsi="Aptos" w:cs="Aptos"/>
          <w:color w:val="000000" w:themeColor="text1"/>
        </w:rPr>
        <w:t>contínua i diferenciada segons les distintes matèries.</w:t>
      </w:r>
    </w:p>
    <w:p w14:paraId="211B1B66" w14:textId="1158E0A1" w:rsidR="23B4E4D9" w:rsidRDefault="23B4E4D9" w:rsidP="23B4E4D9">
      <w:pPr>
        <w:spacing w:after="0"/>
        <w:rPr>
          <w:rFonts w:ascii="Aptos" w:eastAsia="Aptos" w:hAnsi="Aptos" w:cs="Aptos"/>
          <w:color w:val="000000" w:themeColor="text1"/>
        </w:rPr>
      </w:pPr>
    </w:p>
    <w:p w14:paraId="186EA064" w14:textId="2A72A592" w:rsidR="499DDE1F" w:rsidRDefault="499DDE1F" w:rsidP="71E77DBA">
      <w:pPr>
        <w:rPr>
          <w:rFonts w:ascii="Aptos" w:eastAsia="Aptos" w:hAnsi="Aptos" w:cs="Aptos"/>
          <w:color w:val="000000" w:themeColor="text1"/>
        </w:rPr>
      </w:pPr>
      <w:r w:rsidRPr="71E77DBA">
        <w:rPr>
          <w:rFonts w:ascii="Aptos" w:eastAsia="Aptos" w:hAnsi="Aptos" w:cs="Aptos"/>
          <w:color w:val="000000" w:themeColor="text1"/>
        </w:rPr>
        <w:t xml:space="preserve">L'Estatut d'autonomia de les </w:t>
      </w:r>
      <w:r w:rsidR="56F2F9F4" w:rsidRPr="71E77DBA">
        <w:rPr>
          <w:rFonts w:ascii="Aptos" w:eastAsia="Aptos" w:hAnsi="Aptos" w:cs="Aptos"/>
          <w:color w:val="000000" w:themeColor="text1"/>
        </w:rPr>
        <w:t>I</w:t>
      </w:r>
      <w:r w:rsidRPr="71E77DBA">
        <w:rPr>
          <w:rFonts w:ascii="Aptos" w:eastAsia="Aptos" w:hAnsi="Aptos" w:cs="Aptos"/>
          <w:color w:val="000000" w:themeColor="text1"/>
        </w:rPr>
        <w:t xml:space="preserve">lles Balears, aprovat per la Llei orgànica 1/2007, de 28 de febrer, disposa que correspon a la Comunitat Autònoma de les </w:t>
      </w:r>
      <w:r w:rsidR="1FED1F77" w:rsidRPr="71E77DBA">
        <w:rPr>
          <w:rFonts w:ascii="Aptos" w:eastAsia="Aptos" w:hAnsi="Aptos" w:cs="Aptos"/>
          <w:color w:val="000000" w:themeColor="text1"/>
        </w:rPr>
        <w:t>I</w:t>
      </w:r>
      <w:r w:rsidRPr="71E77DBA">
        <w:rPr>
          <w:rFonts w:ascii="Aptos" w:eastAsia="Aptos" w:hAnsi="Aptos" w:cs="Aptos"/>
          <w:color w:val="000000" w:themeColor="text1"/>
        </w:rPr>
        <w:t xml:space="preserve">lles Balears la competència de desenvolupament legislatiu i d'execució de l'ensenyament en tota la seva extensió, nivells i graus, modalitats i especialitats. </w:t>
      </w:r>
    </w:p>
    <w:p w14:paraId="6AC9C0BC" w14:textId="557533E3" w:rsidR="499DDE1F" w:rsidRDefault="499DDE1F" w:rsidP="71E77DBA">
      <w:r w:rsidRPr="71E77DBA">
        <w:rPr>
          <w:rFonts w:ascii="Aptos" w:eastAsia="Aptos" w:hAnsi="Aptos" w:cs="Aptos"/>
          <w:color w:val="000000" w:themeColor="text1"/>
        </w:rPr>
        <w:t xml:space="preserve">En </w:t>
      </w:r>
      <w:r w:rsidR="1F9A1AC7" w:rsidRPr="71E77DBA">
        <w:rPr>
          <w:rFonts w:ascii="Aptos" w:eastAsia="Aptos" w:hAnsi="Aptos" w:cs="Aptos"/>
          <w:color w:val="000000" w:themeColor="text1"/>
        </w:rPr>
        <w:t xml:space="preserve">virtut </w:t>
      </w:r>
      <w:r w:rsidRPr="71E77DBA">
        <w:rPr>
          <w:rFonts w:ascii="Aptos" w:eastAsia="Aptos" w:hAnsi="Aptos" w:cs="Aptos"/>
          <w:color w:val="000000" w:themeColor="text1"/>
        </w:rPr>
        <w:t xml:space="preserve">d’aquesta competència, i de conformitat amb l’establert als articles 10.1 i 15 de la Llei 1/2022, de 8 de març, d’educació de les Illes Balears, s’ha elaborat el Decret </w:t>
      </w:r>
      <w:r w:rsidRPr="71E77DBA">
        <w:rPr>
          <w:rFonts w:ascii="Aptos" w:eastAsia="Aptos" w:hAnsi="Aptos" w:cs="Aptos"/>
          <w:color w:val="000000" w:themeColor="text1"/>
        </w:rPr>
        <w:lastRenderedPageBreak/>
        <w:t>xx/2025, de xx de xxx, pel qual s’estableix l’ordenació i el currículum de batxillerat a les Illes Balears, amb la finalitat de donar resposta a les propostes de millora de la comunitat educativa en relació amb el Decret 33/2022, d’1 d’agost.</w:t>
      </w:r>
    </w:p>
    <w:p w14:paraId="2A12E34F" w14:textId="474C22A2" w:rsidR="499DDE1F" w:rsidRDefault="499DDE1F" w:rsidP="71E77DBA">
      <w:pPr>
        <w:rPr>
          <w:rFonts w:ascii="Aptos" w:eastAsia="Aptos" w:hAnsi="Aptos" w:cs="Aptos"/>
          <w:color w:val="000000" w:themeColor="text1"/>
        </w:rPr>
      </w:pPr>
      <w:r w:rsidRPr="71E77DBA">
        <w:rPr>
          <w:rFonts w:ascii="Aptos" w:eastAsia="Aptos" w:hAnsi="Aptos" w:cs="Aptos"/>
          <w:color w:val="000000" w:themeColor="text1"/>
        </w:rPr>
        <w:t xml:space="preserve">Entre d’altres aspectes, el Decret xx/2025, de xx de xxx, </w:t>
      </w:r>
      <w:r w:rsidR="193E4D24" w:rsidRPr="71E77DBA">
        <w:rPr>
          <w:rFonts w:ascii="Aptos" w:eastAsia="Aptos" w:hAnsi="Aptos" w:cs="Aptos"/>
          <w:color w:val="000000" w:themeColor="text1"/>
        </w:rPr>
        <w:t>r</w:t>
      </w:r>
      <w:r w:rsidRPr="71E77DBA">
        <w:rPr>
          <w:rFonts w:ascii="Aptos" w:eastAsia="Aptos" w:hAnsi="Aptos" w:cs="Aptos"/>
          <w:color w:val="000000" w:themeColor="text1"/>
        </w:rPr>
        <w:t>egula els aspectes bàsics de l’avaluació, promoció i titulació al seu Capítol I</w:t>
      </w:r>
      <w:r w:rsidR="41742B23" w:rsidRPr="71E77DBA">
        <w:rPr>
          <w:rFonts w:ascii="Aptos" w:eastAsia="Aptos" w:hAnsi="Aptos" w:cs="Aptos"/>
          <w:color w:val="000000" w:themeColor="text1"/>
        </w:rPr>
        <w:t>V</w:t>
      </w:r>
      <w:r w:rsidRPr="71E77DBA">
        <w:rPr>
          <w:rFonts w:ascii="Aptos" w:eastAsia="Aptos" w:hAnsi="Aptos" w:cs="Aptos"/>
          <w:color w:val="000000" w:themeColor="text1"/>
        </w:rPr>
        <w:t xml:space="preserve">. </w:t>
      </w:r>
      <w:r w:rsidR="53F79B01" w:rsidRPr="71E77DBA">
        <w:rPr>
          <w:rFonts w:ascii="Aptos" w:eastAsia="Aptos" w:hAnsi="Aptos" w:cs="Aptos"/>
          <w:color w:val="000000" w:themeColor="text1"/>
        </w:rPr>
        <w:t>No obstant això</w:t>
      </w:r>
      <w:r w:rsidRPr="71E77DBA">
        <w:rPr>
          <w:rFonts w:ascii="Aptos" w:eastAsia="Aptos" w:hAnsi="Aptos" w:cs="Aptos"/>
          <w:color w:val="000000" w:themeColor="text1"/>
        </w:rPr>
        <w:t xml:space="preserve">, estableix </w:t>
      </w:r>
      <w:r w:rsidR="61146622" w:rsidRPr="71E77DBA">
        <w:rPr>
          <w:rFonts w:ascii="Aptos" w:eastAsia="Aptos" w:hAnsi="Aptos" w:cs="Aptos"/>
          <w:color w:val="000000" w:themeColor="text1"/>
        </w:rPr>
        <w:t>a l'article 28.9</w:t>
      </w:r>
      <w:r w:rsidRPr="71E77DBA">
        <w:rPr>
          <w:rFonts w:ascii="Aptos" w:eastAsia="Aptos" w:hAnsi="Aptos" w:cs="Aptos"/>
          <w:color w:val="000000" w:themeColor="text1"/>
        </w:rPr>
        <w:t xml:space="preserve"> que la regulació específica de l’avaluació, promoció i titulació d’aquesta etapa s’ha de desplegar mitjançant una ordre específica del Conseller d’Educació i Universitats.  </w:t>
      </w:r>
    </w:p>
    <w:p w14:paraId="2883FAD7" w14:textId="226431D9" w:rsidR="2D4F1CD2" w:rsidRDefault="2D4F1CD2" w:rsidP="71E77DBA">
      <w:pPr>
        <w:rPr>
          <w:rFonts w:ascii="Aptos" w:eastAsia="Aptos" w:hAnsi="Aptos" w:cs="Aptos"/>
          <w:color w:val="000000" w:themeColor="text1"/>
        </w:rPr>
      </w:pPr>
      <w:r>
        <w:br/>
      </w:r>
      <w:r w:rsidRPr="71E77DBA">
        <w:rPr>
          <w:rFonts w:ascii="Aptos" w:eastAsia="Aptos" w:hAnsi="Aptos" w:cs="Aptos"/>
          <w:color w:val="000000" w:themeColor="text1"/>
        </w:rPr>
        <w:t xml:space="preserve">La necessitat d’elaborar aquesta Ordre ve donada per la falta de concreció normativa adequada als principis de necessitat i eficàcia, donat que l’avaluació de l’aprenentatge dels alumnes a les Illes Balears, des de l’aprovació de la Llei orgànica 3/2020, de 29 de desembre, s’ha concretat mitjançant </w:t>
      </w:r>
      <w:r w:rsidR="1DEEDB44" w:rsidRPr="71E77DBA">
        <w:rPr>
          <w:rFonts w:ascii="Aptos" w:eastAsia="Aptos" w:hAnsi="Aptos" w:cs="Aptos"/>
          <w:color w:val="000000" w:themeColor="text1"/>
        </w:rPr>
        <w:t>re</w:t>
      </w:r>
      <w:r w:rsidRPr="71E77DBA">
        <w:rPr>
          <w:rFonts w:ascii="Aptos" w:eastAsia="Aptos" w:hAnsi="Aptos" w:cs="Aptos"/>
          <w:color w:val="000000" w:themeColor="text1"/>
        </w:rPr>
        <w:t>s</w:t>
      </w:r>
      <w:r w:rsidR="31FFC67B" w:rsidRPr="71E77DBA">
        <w:rPr>
          <w:rFonts w:ascii="Aptos" w:eastAsia="Aptos" w:hAnsi="Aptos" w:cs="Aptos"/>
          <w:color w:val="000000" w:themeColor="text1"/>
        </w:rPr>
        <w:t>olucions</w:t>
      </w:r>
      <w:r w:rsidRPr="71E77DBA">
        <w:rPr>
          <w:rFonts w:ascii="Aptos" w:eastAsia="Aptos" w:hAnsi="Aptos" w:cs="Aptos"/>
          <w:color w:val="000000" w:themeColor="text1"/>
        </w:rPr>
        <w:t xml:space="preserve"> de la direcció general competent en matèria d’ordenació.</w:t>
      </w:r>
    </w:p>
    <w:p w14:paraId="2A12C107" w14:textId="77E23607" w:rsidR="2D4F1CD2" w:rsidRDefault="2D4F1CD2" w:rsidP="71E77DBA">
      <w:r w:rsidRPr="71E77DBA">
        <w:rPr>
          <w:rFonts w:ascii="Aptos" w:eastAsia="Aptos" w:hAnsi="Aptos" w:cs="Aptos"/>
        </w:rPr>
        <w:t xml:space="preserve">Tant l’elaboració com el contingut d’aquesta Ordre també responen a les propostes contingudes en l’informe </w:t>
      </w:r>
      <w:r w:rsidRPr="71E77DBA">
        <w:rPr>
          <w:rFonts w:ascii="Aptos" w:eastAsia="Aptos" w:hAnsi="Aptos" w:cs="Aptos"/>
          <w:i/>
          <w:iCs/>
        </w:rPr>
        <w:t xml:space="preserve">Anàlisi i propostes de millora del sistema educatiu i els currículums de l’educació infantil, educació primària, ESO i batxillerat de les Illes Balears </w:t>
      </w:r>
      <w:r w:rsidRPr="71E77DBA">
        <w:rPr>
          <w:rFonts w:ascii="Aptos" w:eastAsia="Aptos" w:hAnsi="Aptos" w:cs="Aptos"/>
        </w:rPr>
        <w:t xml:space="preserve">redactat per una comissió d’experts independents de diferents comunitats autònomes als quals el Govern de les Illes Balears va encomanar l’estudi del sistema educatiu de la nostra comunitat autònoma i dels currículums vigents. </w:t>
      </w:r>
    </w:p>
    <w:p w14:paraId="5361FBC7" w14:textId="5020281A" w:rsidR="2D4F1CD2" w:rsidRDefault="2D4F1CD2" w:rsidP="71E77DBA">
      <w:r w:rsidRPr="71E77DBA">
        <w:rPr>
          <w:rFonts w:ascii="Aptos" w:eastAsia="Aptos" w:hAnsi="Aptos" w:cs="Aptos"/>
        </w:rPr>
        <w:t>Aquesta Ordre regula els principis generals de l’avaluació, estableix els procediments que s’han de seguir en el procés de l’avaluació, el registre dels resultats, les decisions de promoció i titulació així com els documents oficials d’avaluació, la informació als pares o tutors legals dels alumnes i els procediments de reclamació de qualificacions i decisions de promoció i titulació, sense perjudici de l’autonomia dels centres docents i assegurant una avaluació objectiva sota els principis d’inclusió de la totalitat dels alumnes.</w:t>
      </w:r>
    </w:p>
    <w:p w14:paraId="4419D80D" w14:textId="43AF436B" w:rsidR="2D4F1CD2" w:rsidRDefault="2D4F1CD2" w:rsidP="622AEF2F">
      <w:pPr>
        <w:rPr>
          <w:rFonts w:ascii="Aptos" w:eastAsia="Aptos" w:hAnsi="Aptos" w:cs="Aptos"/>
          <w:color w:val="000000" w:themeColor="text1"/>
        </w:rPr>
      </w:pPr>
      <w:r w:rsidRPr="622AEF2F">
        <w:rPr>
          <w:rFonts w:ascii="Aptos" w:eastAsia="Aptos" w:hAnsi="Aptos" w:cs="Aptos"/>
          <w:color w:val="000000" w:themeColor="text1"/>
        </w:rPr>
        <w:t xml:space="preserve">L’ordre consta d’un preàmbul i </w:t>
      </w:r>
      <w:r w:rsidR="06025B10" w:rsidRPr="622AEF2F">
        <w:rPr>
          <w:rFonts w:ascii="Aptos" w:eastAsia="Aptos" w:hAnsi="Aptos" w:cs="Aptos"/>
          <w:color w:val="000000" w:themeColor="text1"/>
        </w:rPr>
        <w:t>2</w:t>
      </w:r>
      <w:r w:rsidR="0B7F7BFD" w:rsidRPr="622AEF2F">
        <w:rPr>
          <w:rFonts w:ascii="Aptos" w:eastAsia="Aptos" w:hAnsi="Aptos" w:cs="Aptos"/>
          <w:color w:val="000000" w:themeColor="text1"/>
        </w:rPr>
        <w:t xml:space="preserve">9 </w:t>
      </w:r>
      <w:r w:rsidRPr="622AEF2F">
        <w:rPr>
          <w:rFonts w:ascii="Aptos" w:eastAsia="Aptos" w:hAnsi="Aptos" w:cs="Aptos"/>
          <w:color w:val="000000" w:themeColor="text1"/>
        </w:rPr>
        <w:t>articles</w:t>
      </w:r>
      <w:r w:rsidR="5C781C7E" w:rsidRPr="622AEF2F">
        <w:rPr>
          <w:rFonts w:ascii="Aptos" w:eastAsia="Aptos" w:hAnsi="Aptos" w:cs="Aptos"/>
          <w:color w:val="000000" w:themeColor="text1"/>
        </w:rPr>
        <w:t>.</w:t>
      </w:r>
    </w:p>
    <w:p w14:paraId="4ED2A53A" w14:textId="483C4E59" w:rsidR="2D4F1CD2" w:rsidRDefault="2D4F1CD2" w:rsidP="71E77DBA">
      <w:pPr>
        <w:rPr>
          <w:rFonts w:ascii="Aptos" w:eastAsia="Aptos" w:hAnsi="Aptos" w:cs="Aptos"/>
          <w:color w:val="000000" w:themeColor="text1"/>
        </w:rPr>
      </w:pPr>
      <w:r w:rsidRPr="71E77DBA">
        <w:rPr>
          <w:rFonts w:ascii="Aptos" w:eastAsia="Aptos" w:hAnsi="Aptos" w:cs="Aptos"/>
          <w:color w:val="000000" w:themeColor="text1"/>
          <w:lang w:val="ca"/>
        </w:rPr>
        <w:t>De conformitat amb el que disposa el Decret 12/2023, de 10 de juliol, de la presidenta de les Illes Balears, pel qual s’estableixen les competències i l’estructura orgànica bàsica de les conselleries de l’Administració de la Comunitat Autònoma de</w:t>
      </w:r>
      <w:r w:rsidRPr="71E77DBA">
        <w:rPr>
          <w:rFonts w:ascii="Aptos" w:eastAsia="Aptos" w:hAnsi="Aptos" w:cs="Aptos"/>
          <w:color w:val="D13438"/>
          <w:u w:val="single"/>
          <w:lang w:val="ca"/>
        </w:rPr>
        <w:t xml:space="preserve"> </w:t>
      </w:r>
      <w:r w:rsidRPr="71E77DBA">
        <w:rPr>
          <w:rFonts w:ascii="Aptos" w:eastAsia="Aptos" w:hAnsi="Aptos" w:cs="Aptos"/>
          <w:color w:val="000000" w:themeColor="text1"/>
          <w:lang w:val="ca"/>
        </w:rPr>
        <w:t>les Illes Balears, modificat pel Decret 16/2023, de 20 de juliol,  pel Decret 17/2023, de 23 d’agost, pel Decret 1/2024, de 4 de gener, pel Decret 4/2024, de 17 de maig, pel Decret 5/2024, de 29 de maig i pel Decret 2/2025, de 7 de febrer, l’ordenació dels ensenyaments és competència de la Direcció General de Formació Professional i Ordenació Educativa.</w:t>
      </w:r>
    </w:p>
    <w:p w14:paraId="67549169" w14:textId="7F762D69" w:rsidR="71E77DBA" w:rsidRDefault="71E77DBA" w:rsidP="71E77DBA">
      <w:pPr>
        <w:rPr>
          <w:rFonts w:ascii="Aptos" w:eastAsia="Aptos" w:hAnsi="Aptos" w:cs="Aptos"/>
        </w:rPr>
      </w:pPr>
    </w:p>
    <w:p w14:paraId="53546C76" w14:textId="76275513" w:rsidR="03B45BB8" w:rsidRDefault="03B45BB8" w:rsidP="71E77DBA">
      <w:pPr>
        <w:spacing w:after="0"/>
        <w:rPr>
          <w:rFonts w:ascii="Aptos" w:eastAsia="Aptos" w:hAnsi="Aptos" w:cs="Aptos"/>
          <w:color w:val="000000" w:themeColor="text1"/>
        </w:rPr>
      </w:pPr>
      <w:r w:rsidRPr="71E77DBA">
        <w:rPr>
          <w:rFonts w:ascii="Aptos" w:eastAsia="Aptos" w:hAnsi="Aptos" w:cs="Aptos"/>
          <w:color w:val="000000" w:themeColor="text1"/>
        </w:rPr>
        <w:lastRenderedPageBreak/>
        <w:t xml:space="preserve">Aquesta ordre compleix amb els principis de bona regulació que s'estableixen en la Llei 39/2015, d'1 d'octubre, del procediment administratiu comú de les administracions públiques, i els que es determinen en la Llei 1/2019, de 31 de gener, del Govern de les Illes Balears.  </w:t>
      </w:r>
    </w:p>
    <w:p w14:paraId="4B73348B" w14:textId="5108B5E1" w:rsidR="03B45BB8" w:rsidRDefault="03B45BB8" w:rsidP="71E77DBA">
      <w:pPr>
        <w:spacing w:after="0"/>
      </w:pPr>
      <w:r w:rsidRPr="71E77DBA">
        <w:rPr>
          <w:rFonts w:ascii="Aptos" w:eastAsia="Aptos" w:hAnsi="Aptos" w:cs="Aptos"/>
          <w:color w:val="000000" w:themeColor="text1"/>
        </w:rPr>
        <w:t xml:space="preserve"> </w:t>
      </w:r>
    </w:p>
    <w:p w14:paraId="572B817D" w14:textId="10A830D9" w:rsidR="03B45BB8" w:rsidRDefault="03B45BB8" w:rsidP="71E77DBA">
      <w:pPr>
        <w:spacing w:after="0"/>
      </w:pPr>
      <w:r w:rsidRPr="71E77DBA">
        <w:rPr>
          <w:rFonts w:ascii="Aptos" w:eastAsia="Aptos" w:hAnsi="Aptos" w:cs="Aptos"/>
          <w:color w:val="000000" w:themeColor="text1"/>
        </w:rPr>
        <w:t>Pel que fa als principis de necessitat i eficàcia, es tracta d'una norma necessària per a la regulació de l'avaluació en aquesta etapa, conforme a la nova redacció de la Llei orgànica 2/2006, de 3 de maig i per concretar el marc normatiu autonòmic establert pel Decret xx/2025. D'acord amb el principi de proporcionalitat, conté la regulació imprescindible de l'estructura d'aquests ensenyaments, donat que no existeix cap</w:t>
      </w:r>
      <w:r w:rsidR="4925B3D4" w:rsidRPr="71E77DBA">
        <w:rPr>
          <w:rFonts w:ascii="Aptos" w:eastAsia="Aptos" w:hAnsi="Aptos" w:cs="Aptos"/>
          <w:color w:val="000000" w:themeColor="text1"/>
        </w:rPr>
        <w:t xml:space="preserve"> </w:t>
      </w:r>
      <w:r w:rsidRPr="71E77DBA">
        <w:rPr>
          <w:rFonts w:ascii="Aptos" w:eastAsia="Aptos" w:hAnsi="Aptos" w:cs="Aptos"/>
          <w:color w:val="000000" w:themeColor="text1"/>
        </w:rPr>
        <w:t xml:space="preserve">alternativa reguladora menys restrictiva de drets.  </w:t>
      </w:r>
    </w:p>
    <w:p w14:paraId="2F9B4162" w14:textId="408635BF" w:rsidR="71E77DBA" w:rsidRDefault="71E77DBA" w:rsidP="71E77DBA">
      <w:pPr>
        <w:spacing w:after="0"/>
        <w:rPr>
          <w:rFonts w:ascii="Aptos" w:eastAsia="Aptos" w:hAnsi="Aptos" w:cs="Aptos"/>
          <w:color w:val="000000" w:themeColor="text1"/>
        </w:rPr>
      </w:pPr>
    </w:p>
    <w:p w14:paraId="500E063A" w14:textId="51469823" w:rsidR="03B45BB8" w:rsidRDefault="03B45BB8" w:rsidP="71E77DBA">
      <w:pPr>
        <w:spacing w:after="0"/>
      </w:pPr>
      <w:r w:rsidRPr="71E77DBA">
        <w:rPr>
          <w:rFonts w:ascii="Aptos" w:eastAsia="Aptos" w:hAnsi="Aptos" w:cs="Aptos"/>
          <w:color w:val="000000" w:themeColor="text1"/>
        </w:rPr>
        <w:t xml:space="preserve">De conformitat amb </w:t>
      </w:r>
      <w:r w:rsidR="0F74F6FC" w:rsidRPr="71E77DBA">
        <w:rPr>
          <w:rFonts w:ascii="Aptos" w:eastAsia="Aptos" w:hAnsi="Aptos" w:cs="Aptos"/>
          <w:color w:val="000000" w:themeColor="text1"/>
        </w:rPr>
        <w:t>e</w:t>
      </w:r>
      <w:r w:rsidRPr="71E77DBA">
        <w:rPr>
          <w:rFonts w:ascii="Aptos" w:eastAsia="Aptos" w:hAnsi="Aptos" w:cs="Aptos"/>
          <w:color w:val="000000" w:themeColor="text1"/>
        </w:rPr>
        <w:t>ls principis de seguretat jurídica i eficiència, resulta coherent amb l'ordenament jurídic i permet una gestió més eficient dels recursos públics. Compleix també amb el principi de transparència, ja que identifica clarament el seu propòsit i, durant el procediment d'elaboració de la norma, s'ha permès la participació activa dels potencials destinataris</w:t>
      </w:r>
      <w:r w:rsidR="0927B8CE" w:rsidRPr="71E77DBA">
        <w:rPr>
          <w:rFonts w:ascii="Aptos" w:eastAsia="Aptos" w:hAnsi="Aptos" w:cs="Aptos"/>
          <w:color w:val="000000" w:themeColor="text1"/>
        </w:rPr>
        <w:t xml:space="preserve"> i del seus representants legals</w:t>
      </w:r>
      <w:r w:rsidRPr="71E77DBA">
        <w:rPr>
          <w:rFonts w:ascii="Aptos" w:eastAsia="Aptos" w:hAnsi="Aptos" w:cs="Aptos"/>
          <w:color w:val="000000" w:themeColor="text1"/>
        </w:rPr>
        <w:t xml:space="preserve">, a través del tràmit d'audiència i informació pública. </w:t>
      </w:r>
    </w:p>
    <w:p w14:paraId="358957FC" w14:textId="00E86567" w:rsidR="03B45BB8" w:rsidRDefault="03B45BB8" w:rsidP="71E77DBA">
      <w:pPr>
        <w:spacing w:after="0"/>
      </w:pPr>
      <w:r w:rsidRPr="71E77DBA">
        <w:rPr>
          <w:rFonts w:ascii="Aptos" w:eastAsia="Aptos" w:hAnsi="Aptos" w:cs="Aptos"/>
          <w:color w:val="000000" w:themeColor="text1"/>
        </w:rPr>
        <w:t xml:space="preserve"> </w:t>
      </w:r>
    </w:p>
    <w:p w14:paraId="72CF9084" w14:textId="7EAAB890" w:rsidR="03B45BB8" w:rsidRDefault="03B45BB8" w:rsidP="71E77DBA">
      <w:pPr>
        <w:spacing w:after="0"/>
      </w:pPr>
      <w:r w:rsidRPr="71E77DBA">
        <w:rPr>
          <w:rFonts w:ascii="Aptos" w:eastAsia="Aptos" w:hAnsi="Aptos" w:cs="Aptos"/>
          <w:color w:val="000000" w:themeColor="text1"/>
        </w:rPr>
        <w:t xml:space="preserve">Per tot això, en exercici de les competències atorgades per la Llei 1/2019, de 31 de gener, del Govern de les Illes Balears, i de l’habilitació continguda a la Disposició final segona del Decret XX/2025 </w:t>
      </w:r>
      <w:proofErr w:type="spellStart"/>
      <w:r w:rsidRPr="71E77DBA">
        <w:rPr>
          <w:rFonts w:ascii="Aptos" w:eastAsia="Aptos" w:hAnsi="Aptos" w:cs="Aptos"/>
          <w:color w:val="000000" w:themeColor="text1"/>
        </w:rPr>
        <w:t>dict</w:t>
      </w:r>
      <w:proofErr w:type="spellEnd"/>
      <w:r w:rsidRPr="71E77DBA">
        <w:rPr>
          <w:rFonts w:ascii="Aptos" w:eastAsia="Aptos" w:hAnsi="Aptos" w:cs="Aptos"/>
          <w:color w:val="000000" w:themeColor="text1"/>
        </w:rPr>
        <w:t xml:space="preserve"> la següent</w:t>
      </w:r>
    </w:p>
    <w:p w14:paraId="7764061D" w14:textId="1934022C" w:rsidR="2282142D" w:rsidRDefault="2282142D" w:rsidP="2282142D">
      <w:pPr>
        <w:spacing w:after="0"/>
        <w:rPr>
          <w:rFonts w:ascii="Aptos" w:eastAsia="Aptos" w:hAnsi="Aptos" w:cs="Aptos"/>
          <w:color w:val="000000" w:themeColor="text1"/>
        </w:rPr>
      </w:pPr>
    </w:p>
    <w:p w14:paraId="1A8EB635" w14:textId="0F8326EB" w:rsidR="25EC3C21" w:rsidRDefault="255C3F31" w:rsidP="7DF8A633">
      <w:pPr>
        <w:jc w:val="center"/>
        <w:rPr>
          <w:rFonts w:ascii="Aptos" w:eastAsia="Aptos" w:hAnsi="Aptos" w:cs="Aptos"/>
          <w:b/>
          <w:bCs/>
          <w:color w:val="000000" w:themeColor="text1"/>
        </w:rPr>
      </w:pPr>
      <w:r w:rsidRPr="7DF8A633">
        <w:rPr>
          <w:rFonts w:ascii="Aptos" w:eastAsia="Aptos" w:hAnsi="Aptos" w:cs="Aptos"/>
          <w:b/>
          <w:bCs/>
          <w:color w:val="000000" w:themeColor="text1"/>
        </w:rPr>
        <w:t>ORDRE</w:t>
      </w:r>
    </w:p>
    <w:p w14:paraId="0E601A4D" w14:textId="0B4F0270" w:rsidR="25EC3C21" w:rsidRDefault="25EC3C21" w:rsidP="7DF8A633">
      <w:pPr>
        <w:rPr>
          <w:b/>
          <w:bCs/>
        </w:rPr>
      </w:pPr>
      <w:r w:rsidRPr="7DF8A633">
        <w:rPr>
          <w:b/>
          <w:bCs/>
        </w:rPr>
        <w:t>Article 1. Objecte i àmbit d’aplicació</w:t>
      </w:r>
    </w:p>
    <w:p w14:paraId="5415A4FB" w14:textId="3D5C4A70" w:rsidR="12436915" w:rsidRDefault="7872F895" w:rsidP="71E77DBA">
      <w:r>
        <w:t xml:space="preserve">1. </w:t>
      </w:r>
      <w:r w:rsidR="25EC3C21">
        <w:t xml:space="preserve">Aquesta </w:t>
      </w:r>
      <w:r w:rsidR="52E9E4D7">
        <w:t>O</w:t>
      </w:r>
      <w:r w:rsidR="25EC3C21">
        <w:t xml:space="preserve">rdre té per objecte regular </w:t>
      </w:r>
      <w:r w:rsidR="50CD362D" w:rsidRPr="27DE336C">
        <w:rPr>
          <w:rFonts w:ascii="Aptos" w:eastAsia="Aptos" w:hAnsi="Aptos" w:cs="Aptos"/>
        </w:rPr>
        <w:t>els principis generals</w:t>
      </w:r>
      <w:r w:rsidR="080F5145" w:rsidRPr="27DE336C">
        <w:rPr>
          <w:rFonts w:ascii="Aptos" w:eastAsia="Aptos" w:hAnsi="Aptos" w:cs="Aptos"/>
        </w:rPr>
        <w:t>,</w:t>
      </w:r>
      <w:r w:rsidR="50CD362D" w:rsidRPr="27DE336C">
        <w:rPr>
          <w:rFonts w:ascii="Aptos" w:eastAsia="Aptos" w:hAnsi="Aptos" w:cs="Aptos"/>
        </w:rPr>
        <w:t xml:space="preserve"> </w:t>
      </w:r>
      <w:r w:rsidR="2A562D27" w:rsidRPr="27DE336C">
        <w:rPr>
          <w:rFonts w:ascii="Aptos" w:eastAsia="Aptos" w:hAnsi="Aptos" w:cs="Aptos"/>
        </w:rPr>
        <w:t xml:space="preserve">els </w:t>
      </w:r>
      <w:r w:rsidR="50CD362D" w:rsidRPr="27DE336C">
        <w:rPr>
          <w:rFonts w:ascii="Aptos" w:eastAsia="Aptos" w:hAnsi="Aptos" w:cs="Aptos"/>
        </w:rPr>
        <w:t>procediments</w:t>
      </w:r>
      <w:r w:rsidR="31D733D4" w:rsidRPr="27DE336C">
        <w:rPr>
          <w:rFonts w:ascii="Aptos" w:eastAsia="Aptos" w:hAnsi="Aptos" w:cs="Aptos"/>
        </w:rPr>
        <w:t xml:space="preserve"> i</w:t>
      </w:r>
      <w:r w:rsidR="50CD362D" w:rsidRPr="27DE336C">
        <w:rPr>
          <w:rFonts w:ascii="Aptos" w:eastAsia="Aptos" w:hAnsi="Aptos" w:cs="Aptos"/>
        </w:rPr>
        <w:t xml:space="preserve"> el registre dels resultats</w:t>
      </w:r>
      <w:r w:rsidR="1346480D" w:rsidRPr="27DE336C">
        <w:rPr>
          <w:rFonts w:ascii="Aptos" w:eastAsia="Aptos" w:hAnsi="Aptos" w:cs="Aptos"/>
        </w:rPr>
        <w:t xml:space="preserve"> de l’avaluació del procés d’aprenentatge dels alumnes</w:t>
      </w:r>
      <w:r w:rsidR="50CD362D" w:rsidRPr="27DE336C">
        <w:rPr>
          <w:rFonts w:ascii="Aptos" w:eastAsia="Aptos" w:hAnsi="Aptos" w:cs="Aptos"/>
        </w:rPr>
        <w:t>, les decisions de promoció i titulació així com els documents oficials d’avaluació, la informació als pares o tutors legals dels alumnes i els procediments de reclamació de qualificacions i decisions de promoció i titulació</w:t>
      </w:r>
      <w:r w:rsidR="631186CB">
        <w:t xml:space="preserve"> </w:t>
      </w:r>
      <w:r w:rsidR="25EC3C21">
        <w:t xml:space="preserve">a l’etapa </w:t>
      </w:r>
      <w:r w:rsidR="438B004A">
        <w:t>de</w:t>
      </w:r>
      <w:r w:rsidR="00F0F2C5">
        <w:t>l</w:t>
      </w:r>
      <w:r w:rsidR="438B004A">
        <w:t xml:space="preserve"> </w:t>
      </w:r>
      <w:r w:rsidR="0DCBAC6F">
        <w:t>b</w:t>
      </w:r>
      <w:r w:rsidR="1786C050">
        <w:t>atxillerat</w:t>
      </w:r>
      <w:r w:rsidR="7DC908B4">
        <w:t xml:space="preserve"> d’acord amb allò que disposa el Reial decret </w:t>
      </w:r>
      <w:r w:rsidR="6A566974">
        <w:t>243</w:t>
      </w:r>
      <w:r w:rsidR="7DC908B4">
        <w:t>/2022, d</w:t>
      </w:r>
      <w:r w:rsidR="79182904">
        <w:t xml:space="preserve">e </w:t>
      </w:r>
      <w:r w:rsidR="2FC7B9C4">
        <w:t>5 d’abril</w:t>
      </w:r>
      <w:r w:rsidR="2F000B10">
        <w:t xml:space="preserve"> i el </w:t>
      </w:r>
      <w:r w:rsidR="598E9BDD">
        <w:t>D</w:t>
      </w:r>
      <w:r w:rsidR="2F000B10">
        <w:t>ecret xx/</w:t>
      </w:r>
      <w:r w:rsidR="53E9E2B2">
        <w:t>2025</w:t>
      </w:r>
      <w:r w:rsidR="2F000B10">
        <w:t>,</w:t>
      </w:r>
      <w:r w:rsidR="28E92200">
        <w:t xml:space="preserve"> de xx de </w:t>
      </w:r>
      <w:proofErr w:type="spellStart"/>
      <w:r w:rsidR="28E92200">
        <w:t>xxxx</w:t>
      </w:r>
      <w:proofErr w:type="spellEnd"/>
      <w:r w:rsidR="5EDE5625">
        <w:t>.</w:t>
      </w:r>
    </w:p>
    <w:p w14:paraId="08AEB35A" w14:textId="7F5524E7" w:rsidR="12436915" w:rsidRDefault="2156E070" w:rsidP="5AACA571">
      <w:r>
        <w:t xml:space="preserve">2. </w:t>
      </w:r>
      <w:r w:rsidR="12436915">
        <w:t xml:space="preserve">Aquesta </w:t>
      </w:r>
      <w:r w:rsidR="6A4AF1EB">
        <w:t>O</w:t>
      </w:r>
      <w:r w:rsidR="12436915">
        <w:t>rdre s’ha d’aplicar a tots els centres</w:t>
      </w:r>
      <w:r w:rsidR="20C99332">
        <w:t xml:space="preserve"> docents </w:t>
      </w:r>
      <w:r w:rsidR="12436915">
        <w:t>públics i</w:t>
      </w:r>
      <w:r w:rsidR="7210B680">
        <w:t xml:space="preserve"> </w:t>
      </w:r>
      <w:r w:rsidR="12436915">
        <w:t>privats</w:t>
      </w:r>
      <w:r w:rsidR="4C3D4114">
        <w:t xml:space="preserve">, </w:t>
      </w:r>
      <w:r w:rsidR="12436915">
        <w:t>dins l’àmbit territorial de les Illes Balears que imparteixen els ensenyaments c</w:t>
      </w:r>
      <w:r w:rsidR="2D7C96B1">
        <w:t xml:space="preserve">orresponents </w:t>
      </w:r>
      <w:r w:rsidR="3B53234C">
        <w:t>a</w:t>
      </w:r>
      <w:r w:rsidR="446CE958">
        <w:t>l batxillerat</w:t>
      </w:r>
      <w:r w:rsidR="3B53234C">
        <w:t>.</w:t>
      </w:r>
    </w:p>
    <w:p w14:paraId="3D7B64EF" w14:textId="4AECD77E" w:rsidR="7D0C2FDF" w:rsidRDefault="7D0C2FDF" w:rsidP="1F653505">
      <w:pPr>
        <w:rPr>
          <w:b/>
          <w:bCs/>
          <w:highlight w:val="yellow"/>
        </w:rPr>
      </w:pPr>
      <w:r w:rsidRPr="7DF8A633">
        <w:rPr>
          <w:b/>
          <w:bCs/>
        </w:rPr>
        <w:t xml:space="preserve">Article 2. Principis generals de l’avaluació </w:t>
      </w:r>
    </w:p>
    <w:p w14:paraId="6AC052D6" w14:textId="5A914A60" w:rsidR="7D0C2FDF" w:rsidRDefault="7D0C2FDF" w:rsidP="7A547A4D">
      <w:r>
        <w:t>1. L’avaluació dels alumnes a batxillerat ha de ser contínua,</w:t>
      </w:r>
      <w:r w:rsidR="70FBCD6B">
        <w:t xml:space="preserve"> formativa i</w:t>
      </w:r>
      <w:r>
        <w:t xml:space="preserve"> diferenciada</w:t>
      </w:r>
      <w:r w:rsidR="77F5EB15">
        <w:t xml:space="preserve"> segons les diferents matèries.</w:t>
      </w:r>
    </w:p>
    <w:p w14:paraId="27DD87A7" w14:textId="69098FA2" w:rsidR="7D0C2FDF" w:rsidRDefault="7D0C2FDF" w:rsidP="1F653505">
      <w:r>
        <w:lastRenderedPageBreak/>
        <w:t xml:space="preserve">2. </w:t>
      </w:r>
      <w:r w:rsidRPr="71E77DBA">
        <w:rPr>
          <w:rFonts w:ascii="Aptos" w:eastAsia="Aptos" w:hAnsi="Aptos" w:cs="Aptos"/>
        </w:rPr>
        <w:t>L’avaluació ha de ser contínua, atès que s'ha de realitzar al llarg de tot el procés d'aprenentatge i centra</w:t>
      </w:r>
      <w:r w:rsidR="17B978CC" w:rsidRPr="71E77DBA">
        <w:rPr>
          <w:rFonts w:ascii="Aptos" w:eastAsia="Aptos" w:hAnsi="Aptos" w:cs="Aptos"/>
        </w:rPr>
        <w:t>r</w:t>
      </w:r>
      <w:r w:rsidRPr="71E77DBA">
        <w:rPr>
          <w:rFonts w:ascii="Aptos" w:eastAsia="Aptos" w:hAnsi="Aptos" w:cs="Aptos"/>
        </w:rPr>
        <w:t xml:space="preserve">-se en la interpretació, descripció i mesurament per tal de proporcionar els resultats d’avaluació corresponents. </w:t>
      </w:r>
    </w:p>
    <w:p w14:paraId="0F721507" w14:textId="7FD72382" w:rsidR="7AD52325" w:rsidRDefault="7AD52325" w:rsidP="7A547A4D">
      <w:pPr>
        <w:rPr>
          <w:rFonts w:ascii="Aptos" w:eastAsia="Aptos" w:hAnsi="Aptos" w:cs="Aptos"/>
        </w:rPr>
      </w:pPr>
      <w:r w:rsidRPr="71E77DBA">
        <w:rPr>
          <w:rFonts w:ascii="Aptos" w:eastAsia="Aptos" w:hAnsi="Aptos" w:cs="Aptos"/>
        </w:rPr>
        <w:t xml:space="preserve">3. L’avaluació ha de ser formativa atès que ha de proporcionar la possibilitat de reorientar els diferents elements que hi intervenen, amb la finalitat d’adaptar el procés d’ensenyament i aprenentatge per maximitzar l’assoliment de les competències previstes. Durant la realització de les activitats, els alumnes han de rebre el retorn i la retroacció </w:t>
      </w:r>
      <w:r w:rsidR="3F2263D4" w:rsidRPr="71E77DBA">
        <w:rPr>
          <w:rFonts w:ascii="Aptos" w:eastAsia="Aptos" w:hAnsi="Aptos" w:cs="Aptos"/>
        </w:rPr>
        <w:t>necessaris</w:t>
      </w:r>
      <w:r w:rsidRPr="71E77DBA">
        <w:rPr>
          <w:rFonts w:ascii="Aptos" w:eastAsia="Aptos" w:hAnsi="Aptos" w:cs="Aptos"/>
        </w:rPr>
        <w:t xml:space="preserve"> per ajudar-los a corregir els errors, millorar els resultats i avançar en el seu aprenentatge.</w:t>
      </w:r>
    </w:p>
    <w:p w14:paraId="142B79EB" w14:textId="5CABD101" w:rsidR="7D0C2FDF" w:rsidRDefault="7AD52325" w:rsidP="1F653505">
      <w:pPr>
        <w:rPr>
          <w:rFonts w:ascii="Aptos" w:eastAsia="Aptos" w:hAnsi="Aptos" w:cs="Aptos"/>
        </w:rPr>
      </w:pPr>
      <w:r w:rsidRPr="0FC6BD96">
        <w:rPr>
          <w:rFonts w:ascii="Aptos" w:eastAsia="Aptos" w:hAnsi="Aptos" w:cs="Aptos"/>
        </w:rPr>
        <w:t>4</w:t>
      </w:r>
      <w:r w:rsidR="7D0C2FDF" w:rsidRPr="0FC6BD96">
        <w:rPr>
          <w:rFonts w:ascii="Aptos" w:eastAsia="Aptos" w:hAnsi="Aptos" w:cs="Aptos"/>
        </w:rPr>
        <w:t xml:space="preserve">. L’avaluació ha de ser diferenciada en el sentit que ha de permetre valorar, des de cadascuna de les matèries, la consecució dels objectius i l’adquisició de les competències específiques. </w:t>
      </w:r>
    </w:p>
    <w:p w14:paraId="3F6869FE" w14:textId="3272FD51" w:rsidR="7D0C2FDF" w:rsidRDefault="7D0C2FDF" w:rsidP="5AACA571">
      <w:pPr>
        <w:rPr>
          <w:rFonts w:ascii="Aptos" w:eastAsia="Aptos" w:hAnsi="Aptos" w:cs="Aptos"/>
        </w:rPr>
      </w:pPr>
      <w:r w:rsidRPr="71E77DBA">
        <w:rPr>
          <w:rFonts w:ascii="Aptos" w:eastAsia="Aptos" w:hAnsi="Aptos" w:cs="Aptos"/>
        </w:rPr>
        <w:t xml:space="preserve">5.  En l'avaluació del procés d'aprenentatge dels alumnes s'han de tenir en compte, com a referents a totes </w:t>
      </w:r>
      <w:r w:rsidR="0BE006A1" w:rsidRPr="71E77DBA">
        <w:rPr>
          <w:rFonts w:ascii="Aptos" w:eastAsia="Aptos" w:hAnsi="Aptos" w:cs="Aptos"/>
        </w:rPr>
        <w:t xml:space="preserve">i cadascuna de </w:t>
      </w:r>
      <w:r w:rsidRPr="71E77DBA">
        <w:rPr>
          <w:rFonts w:ascii="Aptos" w:eastAsia="Aptos" w:hAnsi="Aptos" w:cs="Aptos"/>
        </w:rPr>
        <w:t>les matèries, els criteris d'avaluació de les competències específiques</w:t>
      </w:r>
      <w:r w:rsidR="5C470107" w:rsidRPr="71E77DBA">
        <w:rPr>
          <w:rFonts w:ascii="Aptos" w:eastAsia="Aptos" w:hAnsi="Aptos" w:cs="Aptos"/>
        </w:rPr>
        <w:t xml:space="preserve"> i</w:t>
      </w:r>
      <w:r w:rsidRPr="71E77DBA">
        <w:rPr>
          <w:rFonts w:ascii="Aptos" w:eastAsia="Aptos" w:hAnsi="Aptos" w:cs="Aptos"/>
        </w:rPr>
        <w:t xml:space="preserve"> els objectius establerts per a l'etapa, sense que</w:t>
      </w:r>
      <w:r w:rsidR="05846682" w:rsidRPr="71E77DBA">
        <w:rPr>
          <w:rFonts w:ascii="Aptos" w:eastAsia="Aptos" w:hAnsi="Aptos" w:cs="Aptos"/>
        </w:rPr>
        <w:t xml:space="preserve"> això </w:t>
      </w:r>
      <w:r w:rsidRPr="71E77DBA">
        <w:rPr>
          <w:rFonts w:ascii="Aptos" w:eastAsia="Aptos" w:hAnsi="Aptos" w:cs="Aptos"/>
        </w:rPr>
        <w:t>impliqui l’obligatorietat de qualificar</w:t>
      </w:r>
      <w:r w:rsidR="3D176C1E" w:rsidRPr="71E77DBA">
        <w:rPr>
          <w:rFonts w:ascii="Aptos" w:eastAsia="Aptos" w:hAnsi="Aptos" w:cs="Aptos"/>
        </w:rPr>
        <w:t>-los</w:t>
      </w:r>
      <w:r w:rsidRPr="71E77DBA">
        <w:rPr>
          <w:rFonts w:ascii="Aptos" w:eastAsia="Aptos" w:hAnsi="Aptos" w:cs="Aptos"/>
        </w:rPr>
        <w:t xml:space="preserve"> numèricament o percentualment.</w:t>
      </w:r>
      <w:r w:rsidR="2C339A97" w:rsidRPr="71E77DBA">
        <w:rPr>
          <w:rFonts w:ascii="Aptos" w:eastAsia="Aptos" w:hAnsi="Aptos" w:cs="Aptos"/>
        </w:rPr>
        <w:t xml:space="preserve"> </w:t>
      </w:r>
      <w:r w:rsidR="2DABE20B" w:rsidRPr="71E77DBA">
        <w:rPr>
          <w:rFonts w:ascii="Aptos" w:eastAsia="Aptos" w:hAnsi="Aptos" w:cs="Aptos"/>
        </w:rPr>
        <w:t>Durant el procés, e</w:t>
      </w:r>
      <w:r w:rsidR="2C339A97" w:rsidRPr="71E77DBA">
        <w:rPr>
          <w:rFonts w:ascii="Aptos" w:eastAsia="Aptos" w:hAnsi="Aptos" w:cs="Aptos"/>
          <w:color w:val="000000" w:themeColor="text1"/>
        </w:rPr>
        <w:t xml:space="preserve">ls docents han d’informar els alumnes dels criteris d’avaluació i qualificació amb la finalitat que puguin aprendre a regular el seu aprenentatge. </w:t>
      </w:r>
      <w:r w:rsidR="2C339A97" w:rsidRPr="71E77DBA">
        <w:rPr>
          <w:rFonts w:ascii="Aptos" w:eastAsia="Aptos" w:hAnsi="Aptos" w:cs="Aptos"/>
        </w:rPr>
        <w:t xml:space="preserve"> </w:t>
      </w:r>
    </w:p>
    <w:p w14:paraId="19E7F869" w14:textId="137BCE00" w:rsidR="7D0C2FDF" w:rsidRDefault="2C339A97" w:rsidP="5AACA571">
      <w:r>
        <w:t>6</w:t>
      </w:r>
      <w:r w:rsidR="7D0C2FDF">
        <w:t xml:space="preserve">. A cada grup classe, </w:t>
      </w:r>
      <w:r w:rsidR="7DC57211" w:rsidRPr="71E77DBA">
        <w:rPr>
          <w:rFonts w:ascii="Aptos" w:eastAsia="Aptos" w:hAnsi="Aptos" w:cs="Aptos"/>
          <w:color w:val="000000" w:themeColor="text1"/>
        </w:rPr>
        <w:t xml:space="preserve">cada professor amb l’atribució docent </w:t>
      </w:r>
      <w:r w:rsidR="45C519B5" w:rsidRPr="71E77DBA">
        <w:rPr>
          <w:rFonts w:ascii="Aptos" w:eastAsia="Aptos" w:hAnsi="Aptos" w:cs="Aptos"/>
          <w:color w:val="000000" w:themeColor="text1"/>
        </w:rPr>
        <w:t>establert</w:t>
      </w:r>
      <w:r w:rsidR="7DC57211" w:rsidRPr="71E77DBA">
        <w:rPr>
          <w:rFonts w:ascii="Aptos" w:eastAsia="Aptos" w:hAnsi="Aptos" w:cs="Aptos"/>
          <w:color w:val="000000" w:themeColor="text1"/>
        </w:rPr>
        <w:t>a</w:t>
      </w:r>
      <w:r w:rsidR="755E30F6" w:rsidRPr="71E77DBA">
        <w:rPr>
          <w:rFonts w:ascii="Aptos" w:eastAsia="Aptos" w:hAnsi="Aptos" w:cs="Aptos"/>
          <w:color w:val="000000" w:themeColor="text1"/>
        </w:rPr>
        <w:t>,</w:t>
      </w:r>
      <w:r w:rsidR="7DC57211" w:rsidRPr="71E77DBA">
        <w:rPr>
          <w:rFonts w:ascii="Aptos" w:eastAsia="Aptos" w:hAnsi="Aptos" w:cs="Aptos"/>
          <w:color w:val="000000" w:themeColor="text1"/>
        </w:rPr>
        <w:t xml:space="preserve"> ha </w:t>
      </w:r>
      <w:r w:rsidR="7D0C2FDF">
        <w:t>d’impartir la matèria de la qual en figura com a titular i és</w:t>
      </w:r>
      <w:r w:rsidR="728747E7">
        <w:t xml:space="preserve"> el</w:t>
      </w:r>
      <w:r w:rsidR="7D0C2FDF">
        <w:t xml:space="preserve"> responsable d’avaluar-la i qualificar-la.</w:t>
      </w:r>
    </w:p>
    <w:p w14:paraId="44E4E696" w14:textId="0888F5E0" w:rsidR="7D0C2FDF" w:rsidRDefault="404BB8F0" w:rsidP="1F653505">
      <w:pPr>
        <w:rPr>
          <w:rFonts w:ascii="Aptos" w:eastAsia="Aptos" w:hAnsi="Aptos" w:cs="Aptos"/>
        </w:rPr>
      </w:pPr>
      <w:r w:rsidRPr="71E77DBA">
        <w:rPr>
          <w:rFonts w:ascii="Aptos" w:eastAsia="Aptos" w:hAnsi="Aptos" w:cs="Aptos"/>
        </w:rPr>
        <w:t>7</w:t>
      </w:r>
      <w:r w:rsidR="7D0C2FDF" w:rsidRPr="71E77DBA">
        <w:rPr>
          <w:rFonts w:ascii="Aptos" w:eastAsia="Aptos" w:hAnsi="Aptos" w:cs="Aptos"/>
        </w:rPr>
        <w:t xml:space="preserve">. Els </w:t>
      </w:r>
      <w:r w:rsidR="4624D8EC" w:rsidRPr="71E77DBA">
        <w:rPr>
          <w:rFonts w:ascii="Aptos" w:eastAsia="Aptos" w:hAnsi="Aptos" w:cs="Aptos"/>
          <w:color w:val="000000" w:themeColor="text1"/>
        </w:rPr>
        <w:t xml:space="preserve">docents han d’avaluar tant els aprenentatges dels alumnes com la seva pròpia pràctica docent. Aquesta valoració ha de quedar recollida en la memòria final del </w:t>
      </w:r>
      <w:r w:rsidR="3E61D2ED" w:rsidRPr="71E77DBA">
        <w:rPr>
          <w:rFonts w:ascii="Aptos" w:eastAsia="Aptos" w:hAnsi="Aptos" w:cs="Aptos"/>
          <w:color w:val="000000" w:themeColor="text1"/>
        </w:rPr>
        <w:t xml:space="preserve">àmbit o </w:t>
      </w:r>
      <w:r w:rsidR="4624D8EC" w:rsidRPr="71E77DBA">
        <w:rPr>
          <w:rFonts w:ascii="Aptos" w:eastAsia="Aptos" w:hAnsi="Aptos" w:cs="Aptos"/>
          <w:color w:val="000000" w:themeColor="text1"/>
        </w:rPr>
        <w:t xml:space="preserve">departament </w:t>
      </w:r>
      <w:r w:rsidR="2EB97A26" w:rsidRPr="71E77DBA">
        <w:rPr>
          <w:rFonts w:ascii="Aptos" w:eastAsia="Aptos" w:hAnsi="Aptos" w:cs="Aptos"/>
          <w:color w:val="000000" w:themeColor="text1"/>
        </w:rPr>
        <w:t>de coordinació didàctica</w:t>
      </w:r>
      <w:r w:rsidR="4624D8EC" w:rsidRPr="71E77DBA">
        <w:rPr>
          <w:rFonts w:ascii="Aptos" w:eastAsia="Aptos" w:hAnsi="Aptos" w:cs="Aptos"/>
          <w:color w:val="000000" w:themeColor="text1"/>
        </w:rPr>
        <w:t>, juntament amb les propostes de millora pertinents.</w:t>
      </w:r>
    </w:p>
    <w:p w14:paraId="7436C3D6" w14:textId="5D4A87DE" w:rsidR="7D0C2FDF" w:rsidRDefault="00914859" w:rsidP="1F653505">
      <w:pPr>
        <w:rPr>
          <w:rFonts w:ascii="Aptos" w:eastAsia="Aptos" w:hAnsi="Aptos" w:cs="Aptos"/>
        </w:rPr>
      </w:pPr>
      <w:r w:rsidRPr="622AEF2F">
        <w:rPr>
          <w:rFonts w:ascii="Aptos" w:eastAsia="Aptos" w:hAnsi="Aptos" w:cs="Aptos"/>
        </w:rPr>
        <w:t>8</w:t>
      </w:r>
      <w:r w:rsidR="7D0C2FDF" w:rsidRPr="622AEF2F">
        <w:rPr>
          <w:rFonts w:ascii="Aptos" w:eastAsia="Aptos" w:hAnsi="Aptos" w:cs="Aptos"/>
        </w:rPr>
        <w:t>. S’ha de fer un ús generalitzat d’instruments d’avaluació variats, diversos, accessibles i adaptats que permetin la valoració objectiva de tot</w:t>
      </w:r>
      <w:r w:rsidR="42873691" w:rsidRPr="622AEF2F">
        <w:rPr>
          <w:rFonts w:ascii="Aptos" w:eastAsia="Aptos" w:hAnsi="Aptos" w:cs="Aptos"/>
        </w:rPr>
        <w:t>s</w:t>
      </w:r>
      <w:r w:rsidR="7D0C2FDF" w:rsidRPr="622AEF2F">
        <w:rPr>
          <w:rFonts w:ascii="Aptos" w:eastAsia="Aptos" w:hAnsi="Aptos" w:cs="Aptos"/>
        </w:rPr>
        <w:t xml:space="preserve"> els alumnes, per tal de garantir, així mateix, que les condicions de realització dels processos associats a l’avaluació s’adaptin a les necessitats dels alumnes amb necessitats específiques de suport educatiu amb el benentès que, a l’etapa de batxillerat, les mesures d’atenció a la diversitat no poden</w:t>
      </w:r>
      <w:r w:rsidR="6EC177E2" w:rsidRPr="622AEF2F">
        <w:rPr>
          <w:rFonts w:ascii="Aptos" w:eastAsia="Aptos" w:hAnsi="Aptos" w:cs="Aptos"/>
        </w:rPr>
        <w:t>,</w:t>
      </w:r>
      <w:r w:rsidR="7D0C2FDF" w:rsidRPr="622AEF2F">
        <w:rPr>
          <w:rFonts w:ascii="Aptos" w:eastAsia="Aptos" w:hAnsi="Aptos" w:cs="Aptos"/>
        </w:rPr>
        <w:t xml:space="preserve"> en cap cas</w:t>
      </w:r>
      <w:r w:rsidR="2A22767D" w:rsidRPr="622AEF2F">
        <w:rPr>
          <w:rFonts w:ascii="Aptos" w:eastAsia="Aptos" w:hAnsi="Aptos" w:cs="Aptos"/>
        </w:rPr>
        <w:t>,</w:t>
      </w:r>
      <w:r w:rsidR="7D0C2FDF" w:rsidRPr="622AEF2F">
        <w:rPr>
          <w:rFonts w:ascii="Aptos" w:eastAsia="Aptos" w:hAnsi="Aptos" w:cs="Aptos"/>
        </w:rPr>
        <w:t xml:space="preserve"> ignorar o suprimir cap element del currículum.</w:t>
      </w:r>
    </w:p>
    <w:p w14:paraId="1B0C2EB2" w14:textId="7D5C781B" w:rsidR="7D0C2FDF" w:rsidRDefault="200A84B9" w:rsidP="1F653505">
      <w:r>
        <w:t>9</w:t>
      </w:r>
      <w:r w:rsidR="7D0C2FDF">
        <w:t xml:space="preserve">. La Conselleria d’Educació i Universitats </w:t>
      </w:r>
      <w:r w:rsidR="78144E08">
        <w:t xml:space="preserve">ha de garantir </w:t>
      </w:r>
      <w:r w:rsidR="7D0C2FDF">
        <w:t>el dret dels alumnes a una avaluació objectiva i a què la seva dedicació, esforç i rendiment siguin valorats i reconeguts amb objectivitat.</w:t>
      </w:r>
    </w:p>
    <w:p w14:paraId="10183684" w14:textId="03E928BF" w:rsidR="601C48F6" w:rsidRDefault="5D3E6E12" w:rsidP="71E77DBA">
      <w:pPr>
        <w:rPr>
          <w:rFonts w:ascii="Aptos" w:eastAsia="Aptos" w:hAnsi="Aptos" w:cs="Aptos"/>
          <w:color w:val="000000" w:themeColor="text1"/>
          <w:highlight w:val="yellow"/>
          <w:lang w:val="es-ES"/>
        </w:rPr>
      </w:pPr>
      <w:r w:rsidRPr="71E77DBA">
        <w:rPr>
          <w:rFonts w:ascii="Aptos" w:eastAsia="Aptos" w:hAnsi="Aptos" w:cs="Aptos"/>
          <w:b/>
          <w:bCs/>
          <w:color w:val="000000" w:themeColor="text1"/>
        </w:rPr>
        <w:t xml:space="preserve">Article </w:t>
      </w:r>
      <w:r w:rsidR="1A2533F1" w:rsidRPr="71E77DBA">
        <w:rPr>
          <w:rFonts w:ascii="Aptos" w:eastAsia="Aptos" w:hAnsi="Aptos" w:cs="Aptos"/>
          <w:b/>
          <w:bCs/>
          <w:color w:val="000000" w:themeColor="text1"/>
        </w:rPr>
        <w:t>3</w:t>
      </w:r>
      <w:r w:rsidRPr="71E77DBA">
        <w:rPr>
          <w:rFonts w:ascii="Aptos" w:eastAsia="Aptos" w:hAnsi="Aptos" w:cs="Aptos"/>
          <w:b/>
          <w:bCs/>
          <w:color w:val="000000" w:themeColor="text1"/>
        </w:rPr>
        <w:t>.</w:t>
      </w:r>
      <w:r w:rsidR="17F00807" w:rsidRPr="71E77DBA">
        <w:rPr>
          <w:rFonts w:ascii="Aptos" w:eastAsia="Aptos" w:hAnsi="Aptos" w:cs="Aptos"/>
          <w:b/>
          <w:bCs/>
          <w:color w:val="000000" w:themeColor="text1"/>
        </w:rPr>
        <w:t xml:space="preserve"> </w:t>
      </w:r>
      <w:r w:rsidR="5C9092EA" w:rsidRPr="71E77DBA">
        <w:rPr>
          <w:rFonts w:ascii="Aptos" w:eastAsia="Aptos" w:hAnsi="Aptos" w:cs="Aptos"/>
          <w:b/>
          <w:bCs/>
          <w:color w:val="000000" w:themeColor="text1"/>
        </w:rPr>
        <w:t>Definicions</w:t>
      </w:r>
    </w:p>
    <w:p w14:paraId="5097DE0F" w14:textId="5EE4FF2D" w:rsidR="601C48F6" w:rsidRDefault="7872F895" w:rsidP="71E77DBA">
      <w:pPr>
        <w:rPr>
          <w:highlight w:val="yellow"/>
        </w:rPr>
      </w:pPr>
      <w:r w:rsidRPr="0FC6BD96">
        <w:rPr>
          <w:rFonts w:ascii="Aptos" w:eastAsia="Aptos" w:hAnsi="Aptos" w:cs="Aptos"/>
          <w:i/>
          <w:iCs/>
          <w:color w:val="000000" w:themeColor="text1"/>
        </w:rPr>
        <w:lastRenderedPageBreak/>
        <w:t xml:space="preserve">1. </w:t>
      </w:r>
      <w:r w:rsidR="5D3E6E12" w:rsidRPr="0FC6BD96">
        <w:rPr>
          <w:rFonts w:ascii="Aptos" w:eastAsia="Aptos" w:hAnsi="Aptos" w:cs="Aptos"/>
          <w:i/>
          <w:iCs/>
          <w:color w:val="000000" w:themeColor="text1"/>
        </w:rPr>
        <w:t>Avaluació</w:t>
      </w:r>
      <w:r w:rsidR="5D3E6E12" w:rsidRPr="0FC6BD96">
        <w:rPr>
          <w:rFonts w:ascii="Aptos" w:eastAsia="Aptos" w:hAnsi="Aptos" w:cs="Aptos"/>
          <w:color w:val="000000" w:themeColor="text1"/>
        </w:rPr>
        <w:t>:</w:t>
      </w:r>
      <w:r w:rsidR="261447AC" w:rsidRPr="0FC6BD96">
        <w:rPr>
          <w:rFonts w:ascii="Aptos" w:eastAsia="Aptos" w:hAnsi="Aptos" w:cs="Aptos"/>
          <w:color w:val="000000" w:themeColor="text1"/>
        </w:rPr>
        <w:t xml:space="preserve"> </w:t>
      </w:r>
      <w:r w:rsidR="713AD75E" w:rsidRPr="0FC6BD96">
        <w:rPr>
          <w:rFonts w:ascii="Aptos" w:eastAsia="Aptos" w:hAnsi="Aptos" w:cs="Aptos"/>
          <w:color w:val="000000" w:themeColor="text1"/>
        </w:rPr>
        <w:t>p</w:t>
      </w:r>
      <w:r w:rsidR="35DEA885" w:rsidRPr="0FC6BD96">
        <w:rPr>
          <w:rFonts w:ascii="Aptos" w:eastAsia="Aptos" w:hAnsi="Aptos" w:cs="Aptos"/>
        </w:rPr>
        <w:t xml:space="preserve">rocés sistemàtic i continu que permet recollir, analitzar i interpretar informació sobre el procés d'aprenentatge dels alumnes, detectar el seu rendiment i les dificultats que puguin sorgir per tal de prendre decisions per la millora de l’aprenentatge així com en el procés d’ensenyament. Aquestes decisions s’han d’integrar en els processos d’ensenyament i aprenentatge com a part de la feina diària a l’aula. Els elements que formen part del procés d’avaluació són: els criteris d'avaluació, els procediments, els instruments, les qualificacions, </w:t>
      </w:r>
      <w:r w:rsidR="6DD005B5" w:rsidRPr="0FC6BD96">
        <w:rPr>
          <w:rFonts w:ascii="Aptos" w:eastAsia="Aptos" w:hAnsi="Aptos" w:cs="Aptos"/>
        </w:rPr>
        <w:t xml:space="preserve">i </w:t>
      </w:r>
      <w:r w:rsidR="35DEA885" w:rsidRPr="0FC6BD96">
        <w:rPr>
          <w:rFonts w:ascii="Aptos" w:eastAsia="Aptos" w:hAnsi="Aptos" w:cs="Aptos"/>
        </w:rPr>
        <w:t>les programacions didàctiques</w:t>
      </w:r>
      <w:r w:rsidR="4A05CAF1" w:rsidRPr="0FC6BD96">
        <w:rPr>
          <w:rFonts w:ascii="Aptos" w:eastAsia="Aptos" w:hAnsi="Aptos" w:cs="Aptos"/>
        </w:rPr>
        <w:t>.</w:t>
      </w:r>
    </w:p>
    <w:p w14:paraId="0839A4E2" w14:textId="7B13A622" w:rsidR="601C48F6" w:rsidRDefault="03FD8607" w:rsidP="7A547A4D">
      <w:pPr>
        <w:rPr>
          <w:highlight w:val="yellow"/>
        </w:rPr>
      </w:pPr>
      <w:r w:rsidRPr="71E77DBA">
        <w:rPr>
          <w:rFonts w:ascii="Aptos" w:eastAsia="Aptos" w:hAnsi="Aptos" w:cs="Aptos"/>
          <w:i/>
          <w:iCs/>
          <w:color w:val="000000" w:themeColor="text1"/>
        </w:rPr>
        <w:t xml:space="preserve">2. </w:t>
      </w:r>
      <w:r w:rsidR="7C549950" w:rsidRPr="71E77DBA">
        <w:rPr>
          <w:rFonts w:ascii="Aptos" w:eastAsia="Aptos" w:hAnsi="Aptos" w:cs="Aptos"/>
          <w:i/>
          <w:iCs/>
          <w:color w:val="000000" w:themeColor="text1"/>
        </w:rPr>
        <w:t>Criteris d’avaluació:</w:t>
      </w:r>
      <w:r w:rsidR="7C549950" w:rsidRPr="71E77DBA">
        <w:rPr>
          <w:rFonts w:ascii="Aptos" w:eastAsia="Aptos" w:hAnsi="Aptos" w:cs="Aptos"/>
          <w:color w:val="000000" w:themeColor="text1"/>
        </w:rPr>
        <w:t xml:space="preserve"> </w:t>
      </w:r>
      <w:r w:rsidR="20D4DFFF" w:rsidRPr="71E77DBA">
        <w:t>referents que indiquen els nivells d’assoliment esperats dels alumnes, en relació amb les competències específiques de cada matèria, en un moment determinat del seu procés d’aprenentatge. Els esmentats criteris han d’orientar els docents en el disseny d’activitats</w:t>
      </w:r>
      <w:r w:rsidR="797AD2D4" w:rsidRPr="71E77DBA">
        <w:rPr>
          <w:rFonts w:ascii="Aptos" w:eastAsia="Aptos" w:hAnsi="Aptos" w:cs="Aptos"/>
          <w:color w:val="000000" w:themeColor="text1"/>
        </w:rPr>
        <w:t>, situacions d’aprenentatge</w:t>
      </w:r>
      <w:r w:rsidR="20D4DFFF" w:rsidRPr="71E77DBA">
        <w:t xml:space="preserve"> i</w:t>
      </w:r>
      <w:r w:rsidR="1DF788A1" w:rsidRPr="71E77DBA">
        <w:t xml:space="preserve"> els</w:t>
      </w:r>
      <w:r w:rsidR="20D4DFFF" w:rsidRPr="71E77DBA">
        <w:t xml:space="preserve"> procediments d’avaluació, així com en la recerca d’evidències que permetin constatar els aprenentatges que s’hi estableixen. </w:t>
      </w:r>
      <w:r w:rsidR="5F52EBAC" w:rsidRPr="71E77DBA">
        <w:t>Són els elements que indiquen què s’avalua.</w:t>
      </w:r>
    </w:p>
    <w:p w14:paraId="2F770BD4" w14:textId="0B0A14C3" w:rsidR="71E77DBA" w:rsidRDefault="71E77DBA" w:rsidP="71E77DBA"/>
    <w:p w14:paraId="6648E001" w14:textId="18EE8A64" w:rsidR="601C48F6" w:rsidRDefault="43AC6F3E" w:rsidP="7A547A4D">
      <w:pPr>
        <w:rPr>
          <w:rFonts w:ascii="Aptos" w:eastAsia="Aptos" w:hAnsi="Aptos" w:cs="Aptos"/>
        </w:rPr>
      </w:pPr>
      <w:r w:rsidRPr="71E77DBA">
        <w:rPr>
          <w:rFonts w:ascii="Aptos" w:eastAsia="Aptos" w:hAnsi="Aptos" w:cs="Aptos"/>
          <w:i/>
          <w:iCs/>
          <w:color w:val="000000" w:themeColor="text1"/>
        </w:rPr>
        <w:t xml:space="preserve">3. </w:t>
      </w:r>
      <w:r w:rsidR="5D3E6E12" w:rsidRPr="71E77DBA">
        <w:rPr>
          <w:rFonts w:ascii="Aptos" w:eastAsia="Aptos" w:hAnsi="Aptos" w:cs="Aptos"/>
          <w:i/>
          <w:iCs/>
          <w:color w:val="000000" w:themeColor="text1"/>
        </w:rPr>
        <w:t>Procediments d’avaluació:</w:t>
      </w:r>
      <w:r w:rsidR="5D3E6E12" w:rsidRPr="71E77DBA">
        <w:rPr>
          <w:rFonts w:ascii="Aptos" w:eastAsia="Aptos" w:hAnsi="Aptos" w:cs="Aptos"/>
          <w:color w:val="000000" w:themeColor="text1"/>
        </w:rPr>
        <w:t xml:space="preserve"> mètodes emprats pels docents per obtenir la informació rellevant sobre l’aprenentatge dels alumnes.</w:t>
      </w:r>
      <w:r w:rsidR="04F1238C" w:rsidRPr="71E77DBA">
        <w:rPr>
          <w:rFonts w:ascii="Aptos" w:eastAsia="Aptos" w:hAnsi="Aptos" w:cs="Aptos"/>
          <w:color w:val="000000" w:themeColor="text1"/>
        </w:rPr>
        <w:t xml:space="preserve"> Cada procediment requereix instruments específics de recollida d’aquesta informació.</w:t>
      </w:r>
    </w:p>
    <w:p w14:paraId="2D1CA03D" w14:textId="3B9DF92C" w:rsidR="601C48F6" w:rsidRDefault="07BA0B6C" w:rsidP="622AEF2F">
      <w:pPr>
        <w:rPr>
          <w:rFonts w:ascii="Aptos" w:eastAsia="Aptos" w:hAnsi="Aptos" w:cs="Aptos"/>
          <w:color w:val="000000" w:themeColor="text1"/>
        </w:rPr>
      </w:pPr>
      <w:r w:rsidRPr="622AEF2F">
        <w:rPr>
          <w:rFonts w:ascii="Aptos" w:eastAsia="Aptos" w:hAnsi="Aptos" w:cs="Aptos"/>
          <w:i/>
          <w:iCs/>
          <w:color w:val="000000" w:themeColor="text1"/>
        </w:rPr>
        <w:t xml:space="preserve">4. </w:t>
      </w:r>
      <w:r w:rsidR="5D3E6E12" w:rsidRPr="622AEF2F">
        <w:rPr>
          <w:rFonts w:ascii="Aptos" w:eastAsia="Aptos" w:hAnsi="Aptos" w:cs="Aptos"/>
          <w:i/>
          <w:iCs/>
          <w:color w:val="000000" w:themeColor="text1"/>
        </w:rPr>
        <w:t>Instrument</w:t>
      </w:r>
      <w:r w:rsidR="435AFD7B" w:rsidRPr="622AEF2F">
        <w:rPr>
          <w:rFonts w:ascii="Aptos" w:eastAsia="Aptos" w:hAnsi="Aptos" w:cs="Aptos"/>
          <w:i/>
          <w:iCs/>
          <w:color w:val="000000" w:themeColor="text1"/>
        </w:rPr>
        <w:t>s</w:t>
      </w:r>
      <w:r w:rsidR="5D3E6E12" w:rsidRPr="622AEF2F">
        <w:rPr>
          <w:rFonts w:ascii="Aptos" w:eastAsia="Aptos" w:hAnsi="Aptos" w:cs="Aptos"/>
          <w:i/>
          <w:iCs/>
          <w:color w:val="000000" w:themeColor="text1"/>
        </w:rPr>
        <w:t xml:space="preserve"> d’avaluació: </w:t>
      </w:r>
      <w:r w:rsidR="1EF85E8D" w:rsidRPr="622AEF2F">
        <w:rPr>
          <w:rFonts w:ascii="Aptos" w:eastAsia="Aptos" w:hAnsi="Aptos" w:cs="Aptos"/>
          <w:color w:val="000000" w:themeColor="text1"/>
        </w:rPr>
        <w:t>eines amb les quals e</w:t>
      </w:r>
      <w:r w:rsidR="325F7A4B" w:rsidRPr="622AEF2F">
        <w:rPr>
          <w:rFonts w:ascii="Aptos" w:eastAsia="Aptos" w:hAnsi="Aptos" w:cs="Aptos"/>
          <w:color w:val="000000" w:themeColor="text1"/>
        </w:rPr>
        <w:t xml:space="preserve">ls docents </w:t>
      </w:r>
      <w:r w:rsidR="1EF85E8D" w:rsidRPr="622AEF2F">
        <w:rPr>
          <w:rFonts w:ascii="Aptos" w:eastAsia="Aptos" w:hAnsi="Aptos" w:cs="Aptos"/>
          <w:color w:val="000000" w:themeColor="text1"/>
        </w:rPr>
        <w:t xml:space="preserve">recullen les evidències sobre l’aprenentatge adquirit i el grau d’assoliment de les competències establertes, com ara guies, diaris de classe, </w:t>
      </w:r>
      <w:r w:rsidR="3B2C6151" w:rsidRPr="622AEF2F">
        <w:rPr>
          <w:rFonts w:ascii="Aptos" w:eastAsia="Aptos" w:hAnsi="Aptos" w:cs="Aptos"/>
          <w:color w:val="000000" w:themeColor="text1"/>
        </w:rPr>
        <w:t>port</w:t>
      </w:r>
      <w:r w:rsidR="4DE9F5E9" w:rsidRPr="622AEF2F">
        <w:rPr>
          <w:rFonts w:ascii="Aptos" w:eastAsia="Aptos" w:hAnsi="Aptos" w:cs="Aptos"/>
          <w:color w:val="000000" w:themeColor="text1"/>
        </w:rPr>
        <w:t>a</w:t>
      </w:r>
      <w:r w:rsidR="3B2C6151" w:rsidRPr="622AEF2F">
        <w:rPr>
          <w:rFonts w:ascii="Aptos" w:eastAsia="Aptos" w:hAnsi="Aptos" w:cs="Aptos"/>
          <w:color w:val="000000" w:themeColor="text1"/>
        </w:rPr>
        <w:t>folis, quadern de l’alumne, dossiers, rúbriques, exposicions, presentacions, monogràfics, proves orals o escrites</w:t>
      </w:r>
      <w:r w:rsidR="635F6073" w:rsidRPr="622AEF2F">
        <w:rPr>
          <w:rFonts w:ascii="Aptos" w:eastAsia="Aptos" w:hAnsi="Aptos" w:cs="Aptos"/>
          <w:color w:val="000000" w:themeColor="text1"/>
        </w:rPr>
        <w:t>, etc.</w:t>
      </w:r>
      <w:r w:rsidR="3B2C6151" w:rsidRPr="622AEF2F">
        <w:rPr>
          <w:rFonts w:ascii="Aptos" w:eastAsia="Aptos" w:hAnsi="Aptos" w:cs="Aptos"/>
        </w:rPr>
        <w:t xml:space="preserve"> </w:t>
      </w:r>
      <w:r w:rsidR="1EF85E8D" w:rsidRPr="622AEF2F">
        <w:rPr>
          <w:rFonts w:ascii="Aptos" w:eastAsia="Aptos" w:hAnsi="Aptos" w:cs="Aptos"/>
          <w:color w:val="000000" w:themeColor="text1"/>
        </w:rPr>
        <w:t xml:space="preserve">Juntament amb els procediments d’avaluació, són els elements que determinen com s’avalua. </w:t>
      </w:r>
      <w:r w:rsidR="1EF85E8D" w:rsidRPr="622AEF2F">
        <w:rPr>
          <w:rFonts w:ascii="Aptos" w:eastAsia="Aptos" w:hAnsi="Aptos" w:cs="Aptos"/>
        </w:rPr>
        <w:t xml:space="preserve"> </w:t>
      </w:r>
    </w:p>
    <w:p w14:paraId="66B2CADA" w14:textId="2488CDFE" w:rsidR="71503840" w:rsidRDefault="304326F7" w:rsidP="71E77DBA">
      <w:r w:rsidRPr="0FC6BD96">
        <w:rPr>
          <w:rFonts w:ascii="Aptos" w:eastAsia="Aptos" w:hAnsi="Aptos" w:cs="Aptos"/>
          <w:i/>
          <w:iCs/>
          <w:color w:val="000000" w:themeColor="text1"/>
        </w:rPr>
        <w:t xml:space="preserve">5. </w:t>
      </w:r>
      <w:r w:rsidR="7C549950" w:rsidRPr="0FC6BD96">
        <w:rPr>
          <w:rFonts w:ascii="Aptos" w:eastAsia="Aptos" w:hAnsi="Aptos" w:cs="Aptos"/>
          <w:i/>
          <w:iCs/>
          <w:color w:val="000000" w:themeColor="text1"/>
        </w:rPr>
        <w:t>Qualificació</w:t>
      </w:r>
      <w:r w:rsidR="7C549950" w:rsidRPr="0FC6BD96">
        <w:rPr>
          <w:rFonts w:ascii="Aptos" w:eastAsia="Aptos" w:hAnsi="Aptos" w:cs="Aptos"/>
          <w:color w:val="000000" w:themeColor="text1"/>
        </w:rPr>
        <w:t>:</w:t>
      </w:r>
      <w:r w:rsidR="709CB461" w:rsidRPr="0FC6BD96">
        <w:rPr>
          <w:rFonts w:ascii="Aptos" w:eastAsia="Aptos" w:hAnsi="Aptos" w:cs="Aptos"/>
          <w:color w:val="000000" w:themeColor="text1"/>
        </w:rPr>
        <w:t xml:space="preserve"> </w:t>
      </w:r>
      <w:r w:rsidR="70760077" w:rsidRPr="0FC6BD96">
        <w:rPr>
          <w:rFonts w:ascii="Aptos" w:eastAsia="Aptos" w:hAnsi="Aptos" w:cs="Aptos"/>
          <w:color w:val="000000" w:themeColor="text1"/>
        </w:rPr>
        <w:t>valoració que reflecteix i recull els resultats de l’avaluació dels aprenentatges dels alumnes.</w:t>
      </w:r>
    </w:p>
    <w:p w14:paraId="31739347" w14:textId="3C87A8BE" w:rsidR="71503840" w:rsidRDefault="71503840" w:rsidP="71E77DBA">
      <w:r w:rsidRPr="71E77DBA">
        <w:t xml:space="preserve">6. </w:t>
      </w:r>
      <w:r w:rsidR="564702B5" w:rsidRPr="71E77DBA">
        <w:rPr>
          <w:i/>
          <w:iCs/>
        </w:rPr>
        <w:t>Programació didàctica</w:t>
      </w:r>
      <w:r w:rsidR="564702B5" w:rsidRPr="71E77DBA">
        <w:t xml:space="preserve">: </w:t>
      </w:r>
      <w:r w:rsidR="00CB2322" w:rsidRPr="71E77DBA">
        <w:t xml:space="preserve">document </w:t>
      </w:r>
      <w:r w:rsidR="564702B5" w:rsidRPr="71E77DBA">
        <w:t>de planificació, desenvolupament i avaluació de cada matèria en el qual es concreten els elements del currículum per dur a terme l’activitat docent durant cada curs escolar.</w:t>
      </w:r>
    </w:p>
    <w:p w14:paraId="0D53FBAE" w14:textId="36409D7F" w:rsidR="71E77DBA" w:rsidRDefault="71E77DBA" w:rsidP="71E77DBA"/>
    <w:p w14:paraId="369CCB43" w14:textId="323363E5" w:rsidR="23218737" w:rsidRDefault="6B6CB160" w:rsidP="7DF8A633">
      <w:pPr>
        <w:rPr>
          <w:rFonts w:ascii="Aptos" w:eastAsia="Aptos" w:hAnsi="Aptos" w:cs="Aptos"/>
          <w:b/>
          <w:bCs/>
          <w:color w:val="000000" w:themeColor="text1"/>
          <w:highlight w:val="yellow"/>
        </w:rPr>
      </w:pPr>
      <w:r w:rsidRPr="7DF8A633">
        <w:rPr>
          <w:rFonts w:ascii="Aptos" w:eastAsia="Aptos" w:hAnsi="Aptos" w:cs="Aptos"/>
          <w:b/>
          <w:bCs/>
          <w:color w:val="000000" w:themeColor="text1"/>
        </w:rPr>
        <w:t xml:space="preserve">Article </w:t>
      </w:r>
      <w:r w:rsidR="59230327" w:rsidRPr="7DF8A633">
        <w:rPr>
          <w:rFonts w:ascii="Aptos" w:eastAsia="Aptos" w:hAnsi="Aptos" w:cs="Aptos"/>
          <w:b/>
          <w:bCs/>
          <w:color w:val="000000" w:themeColor="text1"/>
        </w:rPr>
        <w:t>4</w:t>
      </w:r>
      <w:r w:rsidRPr="7DF8A633">
        <w:rPr>
          <w:rFonts w:ascii="Aptos" w:eastAsia="Aptos" w:hAnsi="Aptos" w:cs="Aptos"/>
          <w:b/>
          <w:bCs/>
          <w:color w:val="000000" w:themeColor="text1"/>
        </w:rPr>
        <w:t xml:space="preserve">. Avaluació i atenció a les diferències individuals </w:t>
      </w:r>
    </w:p>
    <w:p w14:paraId="235942A4" w14:textId="3051D109" w:rsidR="23218737" w:rsidRDefault="3113F7E5" w:rsidP="2282142D">
      <w:pPr>
        <w:rPr>
          <w:rFonts w:ascii="Aptos" w:eastAsia="Aptos" w:hAnsi="Aptos" w:cs="Aptos"/>
        </w:rPr>
      </w:pPr>
      <w:r w:rsidRPr="0FC6BD96">
        <w:rPr>
          <w:rFonts w:ascii="Aptos" w:eastAsia="Aptos" w:hAnsi="Aptos" w:cs="Aptos"/>
        </w:rPr>
        <w:t>1. Els centres han d’establir les mesures més adequades perquè les condicions de realització dels processos associats a l’avaluació s’adaptin a l</w:t>
      </w:r>
      <w:r w:rsidR="7DDEE4FA" w:rsidRPr="0FC6BD96">
        <w:rPr>
          <w:rFonts w:ascii="Aptos" w:eastAsia="Aptos" w:hAnsi="Aptos" w:cs="Aptos"/>
        </w:rPr>
        <w:t>es necessitats dels alumnes amb necessitats específiques de suport educatiu</w:t>
      </w:r>
      <w:r w:rsidR="289AEBD8" w:rsidRPr="0FC6BD96">
        <w:rPr>
          <w:rFonts w:ascii="Aptos" w:eastAsia="Aptos" w:hAnsi="Aptos" w:cs="Aptos"/>
        </w:rPr>
        <w:t xml:space="preserve"> (NESE). </w:t>
      </w:r>
    </w:p>
    <w:p w14:paraId="50D3D3CF" w14:textId="6DDD17A7" w:rsidR="23218737" w:rsidRDefault="0B9D9205" w:rsidP="7872F895">
      <w:pPr>
        <w:rPr>
          <w:rFonts w:ascii="Aptos" w:eastAsia="Aptos" w:hAnsi="Aptos" w:cs="Aptos"/>
          <w:color w:val="000000" w:themeColor="text1"/>
        </w:rPr>
      </w:pPr>
      <w:r w:rsidRPr="7872F895">
        <w:rPr>
          <w:rFonts w:ascii="Aptos" w:eastAsia="Aptos" w:hAnsi="Aptos" w:cs="Aptos"/>
          <w:color w:val="000000" w:themeColor="text1"/>
        </w:rPr>
        <w:t>2. Les mesures d’atenció a la diversitat a l’etapa de batxillerat no poden ignorar ni suprimir cap element del currículum ni tampoc tenir-se en compte per minorar les qualificacions obtingudes.</w:t>
      </w:r>
    </w:p>
    <w:p w14:paraId="651247BE" w14:textId="010C2163" w:rsidR="23218737" w:rsidRDefault="457C2CF0" w:rsidP="71E77DBA">
      <w:pPr>
        <w:rPr>
          <w:rFonts w:ascii="Aptos" w:eastAsia="Aptos" w:hAnsi="Aptos" w:cs="Aptos"/>
          <w:b/>
          <w:bCs/>
          <w:color w:val="000000" w:themeColor="text1"/>
        </w:rPr>
      </w:pPr>
      <w:r w:rsidRPr="71E77DBA">
        <w:rPr>
          <w:rFonts w:ascii="Aptos" w:eastAsia="Aptos" w:hAnsi="Aptos" w:cs="Aptos"/>
          <w:color w:val="000000" w:themeColor="text1"/>
        </w:rPr>
        <w:lastRenderedPageBreak/>
        <w:t xml:space="preserve">3. </w:t>
      </w:r>
      <w:r w:rsidR="6B6CB160" w:rsidRPr="71E77DBA">
        <w:rPr>
          <w:rFonts w:ascii="Aptos" w:eastAsia="Aptos" w:hAnsi="Aptos" w:cs="Aptos"/>
          <w:color w:val="000000" w:themeColor="text1"/>
        </w:rPr>
        <w:t xml:space="preserve">L’avaluació dels alumnes amb necessitats específiques de suport educatiu s’ha de regir pels mateixos referents establerts per a la resta dels alumnes. L’avaluació de cada </w:t>
      </w:r>
      <w:r w:rsidR="69D3EA3D" w:rsidRPr="71E77DBA">
        <w:rPr>
          <w:rFonts w:ascii="Aptos" w:eastAsia="Aptos" w:hAnsi="Aptos" w:cs="Aptos"/>
          <w:color w:val="000000" w:themeColor="text1"/>
        </w:rPr>
        <w:t xml:space="preserve">matèria </w:t>
      </w:r>
      <w:r w:rsidR="6B6CB160" w:rsidRPr="71E77DBA">
        <w:rPr>
          <w:rFonts w:ascii="Aptos" w:eastAsia="Aptos" w:hAnsi="Aptos" w:cs="Aptos"/>
          <w:color w:val="000000" w:themeColor="text1"/>
        </w:rPr>
        <w:t xml:space="preserve">és competència del </w:t>
      </w:r>
      <w:r w:rsidR="04894E9E" w:rsidRPr="71E77DBA">
        <w:rPr>
          <w:rFonts w:ascii="Aptos" w:eastAsia="Aptos" w:hAnsi="Aptos" w:cs="Aptos"/>
          <w:color w:val="000000" w:themeColor="text1"/>
        </w:rPr>
        <w:t>professor</w:t>
      </w:r>
      <w:r w:rsidR="4C0AE64B" w:rsidRPr="71E77DBA">
        <w:rPr>
          <w:rFonts w:ascii="Aptos" w:eastAsia="Aptos" w:hAnsi="Aptos" w:cs="Aptos"/>
          <w:color w:val="000000" w:themeColor="text1"/>
        </w:rPr>
        <w:t xml:space="preserve"> que figura com a titular</w:t>
      </w:r>
      <w:r w:rsidR="6B6CB160" w:rsidRPr="71E77DBA">
        <w:rPr>
          <w:rFonts w:ascii="Aptos" w:eastAsia="Aptos" w:hAnsi="Aptos" w:cs="Aptos"/>
          <w:color w:val="000000" w:themeColor="text1"/>
        </w:rPr>
        <w:t>, assessorats pe</w:t>
      </w:r>
      <w:r w:rsidR="23F9B242" w:rsidRPr="71E77DBA">
        <w:rPr>
          <w:rFonts w:ascii="Aptos" w:eastAsia="Aptos" w:hAnsi="Aptos" w:cs="Aptos"/>
          <w:color w:val="000000" w:themeColor="text1"/>
        </w:rPr>
        <w:t>r l</w:t>
      </w:r>
      <w:r w:rsidR="5DF56A67" w:rsidRPr="71E77DBA">
        <w:rPr>
          <w:rFonts w:ascii="Aptos" w:eastAsia="Aptos" w:hAnsi="Aptos" w:cs="Aptos"/>
          <w:color w:val="000000" w:themeColor="text1"/>
        </w:rPr>
        <w:t>’equip d’orientació i suport</w:t>
      </w:r>
      <w:r w:rsidR="0CD0C4DB" w:rsidRPr="71E77DBA">
        <w:rPr>
          <w:rFonts w:ascii="Aptos" w:eastAsia="Aptos" w:hAnsi="Aptos" w:cs="Aptos"/>
          <w:color w:val="000000" w:themeColor="text1"/>
        </w:rPr>
        <w:t xml:space="preserve"> a l’aprenentatge</w:t>
      </w:r>
      <w:r w:rsidR="5DF56A67" w:rsidRPr="71E77DBA">
        <w:rPr>
          <w:rFonts w:ascii="Aptos" w:eastAsia="Aptos" w:hAnsi="Aptos" w:cs="Aptos"/>
          <w:color w:val="000000" w:themeColor="text1"/>
        </w:rPr>
        <w:t xml:space="preserve"> (E</w:t>
      </w:r>
      <w:r w:rsidR="23F9B242" w:rsidRPr="71E77DBA">
        <w:rPr>
          <w:rFonts w:ascii="Aptos" w:eastAsia="Aptos" w:hAnsi="Aptos" w:cs="Aptos"/>
          <w:color w:val="000000" w:themeColor="text1"/>
        </w:rPr>
        <w:t>OSA</w:t>
      </w:r>
      <w:r w:rsidR="1351AD5A" w:rsidRPr="71E77DBA">
        <w:rPr>
          <w:rFonts w:ascii="Aptos" w:eastAsia="Aptos" w:hAnsi="Aptos" w:cs="Aptos"/>
          <w:color w:val="000000" w:themeColor="text1"/>
        </w:rPr>
        <w:t>)</w:t>
      </w:r>
      <w:r w:rsidR="6B6CB160" w:rsidRPr="71E77DBA">
        <w:rPr>
          <w:rFonts w:ascii="Aptos" w:eastAsia="Aptos" w:hAnsi="Aptos" w:cs="Aptos"/>
          <w:color w:val="000000" w:themeColor="text1"/>
        </w:rPr>
        <w:t xml:space="preserve">. </w:t>
      </w:r>
    </w:p>
    <w:p w14:paraId="086A8A74" w14:textId="77FB02B1" w:rsidR="56E771F0" w:rsidRDefault="56E771F0" w:rsidP="2282142D">
      <w:pPr>
        <w:rPr>
          <w:rFonts w:ascii="Aptos" w:eastAsia="Aptos" w:hAnsi="Aptos" w:cs="Aptos"/>
        </w:rPr>
      </w:pPr>
      <w:r w:rsidRPr="622AEF2F">
        <w:rPr>
          <w:rFonts w:ascii="Aptos" w:eastAsia="Aptos" w:hAnsi="Aptos" w:cs="Aptos"/>
          <w:color w:val="000000" w:themeColor="text1"/>
        </w:rPr>
        <w:t xml:space="preserve">4. L’avaluació dels alumnes amb </w:t>
      </w:r>
      <w:r w:rsidR="2958973E" w:rsidRPr="622AEF2F">
        <w:rPr>
          <w:rFonts w:ascii="Aptos" w:eastAsia="Aptos" w:hAnsi="Aptos" w:cs="Aptos"/>
          <w:color w:val="000000" w:themeColor="text1"/>
        </w:rPr>
        <w:t>necessitats específiques de suport educatiu</w:t>
      </w:r>
      <w:r w:rsidRPr="622AEF2F">
        <w:rPr>
          <w:rFonts w:ascii="Aptos" w:eastAsia="Aptos" w:hAnsi="Aptos" w:cs="Aptos"/>
          <w:color w:val="000000" w:themeColor="text1"/>
        </w:rPr>
        <w:t xml:space="preserve"> s’ha de fer d’acord amb el procediment que s’estableix en els punts 9.4</w:t>
      </w:r>
      <w:r w:rsidR="180DE954" w:rsidRPr="622AEF2F">
        <w:rPr>
          <w:rFonts w:ascii="Aptos" w:eastAsia="Aptos" w:hAnsi="Aptos" w:cs="Aptos"/>
          <w:color w:val="000000" w:themeColor="text1"/>
        </w:rPr>
        <w:t xml:space="preserve"> i </w:t>
      </w:r>
      <w:r w:rsidRPr="622AEF2F">
        <w:rPr>
          <w:rFonts w:ascii="Aptos" w:eastAsia="Aptos" w:hAnsi="Aptos" w:cs="Aptos"/>
          <w:color w:val="000000" w:themeColor="text1"/>
        </w:rPr>
        <w:t>9.5 d’aquesta Ordre.</w:t>
      </w:r>
    </w:p>
    <w:p w14:paraId="41682F8C" w14:textId="30C37E5C" w:rsidR="2282142D" w:rsidRDefault="2282142D" w:rsidP="2282142D">
      <w:pPr>
        <w:rPr>
          <w:rFonts w:ascii="Aptos" w:eastAsia="Aptos" w:hAnsi="Aptos" w:cs="Aptos"/>
          <w:color w:val="000000" w:themeColor="text1"/>
        </w:rPr>
      </w:pPr>
    </w:p>
    <w:p w14:paraId="76DC723B" w14:textId="07B98FE5" w:rsidR="23218737" w:rsidRDefault="23218737" w:rsidP="7872F895">
      <w:pPr>
        <w:rPr>
          <w:rFonts w:ascii="Aptos" w:eastAsia="Aptos" w:hAnsi="Aptos" w:cs="Aptos"/>
          <w:b/>
          <w:bCs/>
          <w:color w:val="000000" w:themeColor="text1"/>
        </w:rPr>
      </w:pPr>
      <w:r w:rsidRPr="7872F895">
        <w:rPr>
          <w:rFonts w:ascii="Aptos" w:eastAsia="Aptos" w:hAnsi="Aptos" w:cs="Aptos"/>
          <w:b/>
          <w:bCs/>
          <w:color w:val="000000" w:themeColor="text1"/>
        </w:rPr>
        <w:t xml:space="preserve">Article </w:t>
      </w:r>
      <w:r w:rsidR="0499BEAF" w:rsidRPr="7872F895">
        <w:rPr>
          <w:rFonts w:ascii="Aptos" w:eastAsia="Aptos" w:hAnsi="Aptos" w:cs="Aptos"/>
          <w:b/>
          <w:bCs/>
          <w:color w:val="000000" w:themeColor="text1"/>
        </w:rPr>
        <w:t>5</w:t>
      </w:r>
      <w:r w:rsidRPr="7872F895">
        <w:rPr>
          <w:rFonts w:ascii="Aptos" w:eastAsia="Aptos" w:hAnsi="Aptos" w:cs="Aptos"/>
          <w:b/>
          <w:bCs/>
          <w:color w:val="000000" w:themeColor="text1"/>
        </w:rPr>
        <w:t xml:space="preserve">. </w:t>
      </w:r>
      <w:r w:rsidR="5AECF2E9" w:rsidRPr="7872F895">
        <w:rPr>
          <w:rFonts w:ascii="Aptos" w:eastAsia="Aptos" w:hAnsi="Aptos" w:cs="Aptos"/>
          <w:b/>
          <w:bCs/>
          <w:color w:val="000000" w:themeColor="text1"/>
        </w:rPr>
        <w:t>Tutoria i orientació</w:t>
      </w:r>
    </w:p>
    <w:p w14:paraId="21B691AF" w14:textId="2EAEED22" w:rsidR="4B95CE22" w:rsidRDefault="32EB0FDB" w:rsidP="2282142D">
      <w:r>
        <w:t xml:space="preserve">1. </w:t>
      </w:r>
      <w:r w:rsidR="3EFB1D65">
        <w:t>El tutor d’un grup d’alumnes té la responsabilitat de coordinar tant l’avaluació dels processos d’ensenyament i aprenentatge</w:t>
      </w:r>
      <w:r w:rsidR="2F4BAC4D">
        <w:t>,</w:t>
      </w:r>
      <w:r w:rsidR="3EFB1D65">
        <w:t xml:space="preserve"> com la funció d</w:t>
      </w:r>
      <w:r w:rsidR="39646BEE">
        <w:t xml:space="preserve">’orientació individual dels alumnes, amb el suport, si escau, </w:t>
      </w:r>
      <w:r w:rsidR="6FC7695A" w:rsidRPr="71E77DBA">
        <w:rPr>
          <w:rFonts w:ascii="Aptos" w:eastAsia="Aptos" w:hAnsi="Aptos" w:cs="Aptos"/>
          <w:color w:val="000000" w:themeColor="text1"/>
        </w:rPr>
        <w:t>d’altres membres de l’equip docent, de l’EOSA i de l’equip directiu</w:t>
      </w:r>
      <w:r w:rsidR="4E3E8AC6" w:rsidRPr="71E77DBA">
        <w:t>.</w:t>
      </w:r>
      <w:r w:rsidR="5E89BDEA" w:rsidRPr="71E77DBA">
        <w:t xml:space="preserve"> </w:t>
      </w:r>
      <w:r w:rsidR="5E89BDEA" w:rsidRPr="71E77DBA">
        <w:rPr>
          <w:rFonts w:ascii="Aptos" w:eastAsia="Aptos" w:hAnsi="Aptos" w:cs="Aptos"/>
        </w:rPr>
        <w:t xml:space="preserve">L'acció </w:t>
      </w:r>
      <w:proofErr w:type="spellStart"/>
      <w:r w:rsidR="5E89BDEA" w:rsidRPr="71E77DBA">
        <w:rPr>
          <w:rFonts w:ascii="Aptos" w:eastAsia="Aptos" w:hAnsi="Aptos" w:cs="Aptos"/>
        </w:rPr>
        <w:t>tutorial</w:t>
      </w:r>
      <w:proofErr w:type="spellEnd"/>
      <w:r w:rsidR="5E89BDEA" w:rsidRPr="71E77DBA">
        <w:rPr>
          <w:rFonts w:ascii="Aptos" w:eastAsia="Aptos" w:hAnsi="Aptos" w:cs="Aptos"/>
        </w:rPr>
        <w:t xml:space="preserve"> ha d'assegurar l'acompanyament personal i emocional dels alumnes amb la finalitat de garantir-ne el màxim aprenentatge i benestar.</w:t>
      </w:r>
    </w:p>
    <w:p w14:paraId="42E91025" w14:textId="7C9D601B" w:rsidR="3B320AD4" w:rsidRDefault="3B320AD4" w:rsidP="71E77DBA">
      <w:r>
        <w:t xml:space="preserve">2. </w:t>
      </w:r>
      <w:r w:rsidR="0B3DAC13">
        <w:t>La funció d’orientació s’ha de desenvolupar de manera contínua</w:t>
      </w:r>
      <w:r w:rsidR="2E380EB7">
        <w:t xml:space="preserve"> i ha de guiar </w:t>
      </w:r>
      <w:r w:rsidR="0B3DAC13">
        <w:t xml:space="preserve">els alumnes </w:t>
      </w:r>
      <w:r w:rsidR="4BD40F2D">
        <w:t xml:space="preserve">a </w:t>
      </w:r>
      <w:r w:rsidR="0B3DAC13">
        <w:t>prendre decisions de caràcter acadèmic o professional, d’acord amb el que s’estab</w:t>
      </w:r>
      <w:r w:rsidR="63386EE4">
        <w:t xml:space="preserve">leix a </w:t>
      </w:r>
      <w:r w:rsidR="39E04C54">
        <w:t>l</w:t>
      </w:r>
      <w:r w:rsidR="63386EE4">
        <w:t xml:space="preserve">’article </w:t>
      </w:r>
      <w:r w:rsidR="66EECB5E">
        <w:t>41</w:t>
      </w:r>
      <w:r w:rsidR="63386EE4">
        <w:t xml:space="preserve"> del Decret xx/</w:t>
      </w:r>
      <w:r w:rsidR="2F7594F7">
        <w:t>2025, de xx de xxx</w:t>
      </w:r>
      <w:r w:rsidR="06DC7BB8">
        <w:t>.</w:t>
      </w:r>
    </w:p>
    <w:p w14:paraId="4F294DC7" w14:textId="2DB40060" w:rsidR="71E77DBA" w:rsidRDefault="71E77DBA" w:rsidP="71E77DBA"/>
    <w:p w14:paraId="38F678A2" w14:textId="01354FD2" w:rsidR="61C23E8E" w:rsidRDefault="61C23E8E" w:rsidP="7E29E925">
      <w:pPr>
        <w:rPr>
          <w:rFonts w:ascii="Aptos" w:eastAsia="Aptos" w:hAnsi="Aptos" w:cs="Aptos"/>
          <w:color w:val="000000" w:themeColor="text1"/>
        </w:rPr>
      </w:pPr>
      <w:r w:rsidRPr="7E29E925">
        <w:rPr>
          <w:rFonts w:ascii="Aptos" w:eastAsia="Aptos" w:hAnsi="Aptos" w:cs="Aptos"/>
          <w:b/>
          <w:bCs/>
          <w:color w:val="000000" w:themeColor="text1"/>
        </w:rPr>
        <w:t>Article 6.</w:t>
      </w:r>
      <w:r w:rsidR="5C60BB91" w:rsidRPr="7E29E925">
        <w:rPr>
          <w:rFonts w:ascii="Aptos" w:eastAsia="Aptos" w:hAnsi="Aptos" w:cs="Aptos"/>
          <w:b/>
          <w:bCs/>
          <w:color w:val="000000" w:themeColor="text1"/>
        </w:rPr>
        <w:t xml:space="preserve"> </w:t>
      </w:r>
      <w:r w:rsidR="22CBFA74" w:rsidRPr="7E29E925">
        <w:rPr>
          <w:rFonts w:ascii="Aptos" w:eastAsia="Aptos" w:hAnsi="Aptos" w:cs="Aptos"/>
          <w:b/>
          <w:bCs/>
          <w:color w:val="000000" w:themeColor="text1"/>
        </w:rPr>
        <w:t>S</w:t>
      </w:r>
      <w:r w:rsidR="5C60BB91" w:rsidRPr="7E29E925">
        <w:rPr>
          <w:rFonts w:ascii="Aptos" w:eastAsia="Aptos" w:hAnsi="Aptos" w:cs="Aptos"/>
          <w:b/>
          <w:bCs/>
          <w:color w:val="000000" w:themeColor="text1"/>
        </w:rPr>
        <w:t xml:space="preserve">eguiment i avaluació dels resultats acadèmics. </w:t>
      </w:r>
      <w:r w:rsidR="5C60BB91" w:rsidRPr="7E29E925">
        <w:rPr>
          <w:rFonts w:ascii="Aptos" w:eastAsia="Aptos" w:hAnsi="Aptos" w:cs="Aptos"/>
        </w:rPr>
        <w:t xml:space="preserve"> </w:t>
      </w:r>
    </w:p>
    <w:p w14:paraId="6034E6E9" w14:textId="34CAE1E4" w:rsidR="61C23E8E" w:rsidRDefault="61C23E8E" w:rsidP="7E29E925">
      <w:pPr>
        <w:rPr>
          <w:rFonts w:ascii="Aptos" w:eastAsia="Aptos" w:hAnsi="Aptos" w:cs="Aptos"/>
          <w:color w:val="000000" w:themeColor="text1"/>
        </w:rPr>
      </w:pPr>
      <w:r w:rsidRPr="7E29E925">
        <w:rPr>
          <w:rFonts w:ascii="Aptos" w:eastAsia="Aptos" w:hAnsi="Aptos" w:cs="Aptos"/>
          <w:color w:val="000000" w:themeColor="text1"/>
        </w:rPr>
        <w:t>1. Els centres ha</w:t>
      </w:r>
      <w:r w:rsidR="00C956C3" w:rsidRPr="7E29E925">
        <w:rPr>
          <w:rFonts w:ascii="Aptos" w:eastAsia="Aptos" w:hAnsi="Aptos" w:cs="Aptos"/>
          <w:color w:val="000000" w:themeColor="text1"/>
        </w:rPr>
        <w:t>n</w:t>
      </w:r>
      <w:r w:rsidRPr="7E29E925">
        <w:rPr>
          <w:rFonts w:ascii="Aptos" w:eastAsia="Aptos" w:hAnsi="Aptos" w:cs="Aptos"/>
          <w:color w:val="000000" w:themeColor="text1"/>
        </w:rPr>
        <w:t xml:space="preserve"> d’establir els procediments per avaluar</w:t>
      </w:r>
      <w:r w:rsidR="07858343" w:rsidRPr="7E29E925">
        <w:rPr>
          <w:rFonts w:ascii="Aptos" w:eastAsia="Aptos" w:hAnsi="Aptos" w:cs="Aptos"/>
          <w:color w:val="000000" w:themeColor="text1"/>
        </w:rPr>
        <w:t xml:space="preserve">, </w:t>
      </w:r>
      <w:r w:rsidRPr="7E29E925">
        <w:rPr>
          <w:rFonts w:ascii="Aptos" w:eastAsia="Aptos" w:hAnsi="Aptos" w:cs="Aptos"/>
          <w:color w:val="000000" w:themeColor="text1"/>
        </w:rPr>
        <w:t xml:space="preserve"> valorar i analitzar els resultats de l’aprenentatge dels alumnes, la seva evolució i els processos d’ensenyament amb la finalitat d’establir millores en els resultats dels alumnes i en la pròpia pràctica docent.</w:t>
      </w:r>
    </w:p>
    <w:p w14:paraId="2C1E377C" w14:textId="2E18A866" w:rsidR="61C23E8E" w:rsidRDefault="038C0417" w:rsidP="7E29E925">
      <w:pPr>
        <w:rPr>
          <w:rFonts w:ascii="Aptos" w:eastAsia="Aptos" w:hAnsi="Aptos" w:cs="Aptos"/>
        </w:rPr>
      </w:pPr>
      <w:r w:rsidRPr="7E29E925">
        <w:rPr>
          <w:rFonts w:ascii="Aptos" w:eastAsia="Aptos" w:hAnsi="Aptos" w:cs="Aptos"/>
          <w:color w:val="000000" w:themeColor="text1"/>
        </w:rPr>
        <w:t xml:space="preserve">2. </w:t>
      </w:r>
      <w:r w:rsidR="4A2D6271" w:rsidRPr="7E29E925">
        <w:rPr>
          <w:rFonts w:ascii="Aptos" w:eastAsia="Aptos" w:hAnsi="Aptos" w:cs="Aptos"/>
          <w:color w:val="000000" w:themeColor="text1"/>
        </w:rPr>
        <w:t>En els centres públics, aquests procediments, juntament amb la seva planificació, ha de quedar reflectits al pla de seguiment i avaluació dels resultats acadèmics. Als centres privats, concertats i no concertats, han de quedar reflectits de la manera que determini la titularitat del centre. Aquests procediments s’han d’incloure en la programació general anual.</w:t>
      </w:r>
    </w:p>
    <w:p w14:paraId="29529FCB" w14:textId="4E48FCF8" w:rsidR="61C23E8E" w:rsidRDefault="61C23E8E" w:rsidP="7E29E925">
      <w:pPr>
        <w:rPr>
          <w:rFonts w:ascii="Aptos" w:eastAsia="Aptos" w:hAnsi="Aptos" w:cs="Aptos"/>
          <w:color w:val="000000" w:themeColor="text1"/>
        </w:rPr>
      </w:pPr>
      <w:r w:rsidRPr="7E29E925">
        <w:rPr>
          <w:rFonts w:ascii="Aptos" w:eastAsia="Aptos" w:hAnsi="Aptos" w:cs="Aptos"/>
          <w:color w:val="000000" w:themeColor="text1"/>
        </w:rPr>
        <w:t xml:space="preserve">3. A final de curs els centres han de dur a terme una valoració global dels resultats obtinguts i han d’establir propostes de millora que han de quedar reflectides a la memòria de final de curs i que han de ser un dels punts de partida per a l’elaboració de la </w:t>
      </w:r>
      <w:r w:rsidR="5C992D6C" w:rsidRPr="7E29E925">
        <w:rPr>
          <w:rFonts w:ascii="Aptos" w:eastAsia="Aptos" w:hAnsi="Aptos" w:cs="Aptos"/>
          <w:color w:val="000000" w:themeColor="text1"/>
        </w:rPr>
        <w:t xml:space="preserve">programació general anual </w:t>
      </w:r>
      <w:r w:rsidRPr="7E29E925">
        <w:rPr>
          <w:rFonts w:ascii="Aptos" w:eastAsia="Aptos" w:hAnsi="Aptos" w:cs="Aptos"/>
          <w:color w:val="000000" w:themeColor="text1"/>
        </w:rPr>
        <w:t>del curs següent.</w:t>
      </w:r>
    </w:p>
    <w:p w14:paraId="439410F3" w14:textId="11BC43D8" w:rsidR="4B95CE22" w:rsidRDefault="4B95CE22" w:rsidP="4B95CE22">
      <w:pPr>
        <w:rPr>
          <w:b/>
          <w:bCs/>
        </w:rPr>
      </w:pPr>
    </w:p>
    <w:p w14:paraId="6996F5BC" w14:textId="347905D7" w:rsidR="2D451920" w:rsidRDefault="7F0F62A6" w:rsidP="7872F895">
      <w:pPr>
        <w:rPr>
          <w:b/>
          <w:bCs/>
        </w:rPr>
      </w:pPr>
      <w:r w:rsidRPr="4B95CE22">
        <w:rPr>
          <w:b/>
          <w:bCs/>
        </w:rPr>
        <w:t xml:space="preserve">Article </w:t>
      </w:r>
      <w:r w:rsidR="24CFA55C" w:rsidRPr="4B95CE22">
        <w:rPr>
          <w:b/>
          <w:bCs/>
        </w:rPr>
        <w:t>7</w:t>
      </w:r>
      <w:r w:rsidRPr="4B95CE22">
        <w:rPr>
          <w:b/>
          <w:bCs/>
        </w:rPr>
        <w:t>. Sessions d’avaluació</w:t>
      </w:r>
    </w:p>
    <w:p w14:paraId="01467DA0" w14:textId="3B594C6E" w:rsidR="2D451920" w:rsidRDefault="632EA854" w:rsidP="71E77DBA">
      <w:pPr>
        <w:rPr>
          <w:rFonts w:ascii="Aptos" w:eastAsia="Aptos" w:hAnsi="Aptos" w:cs="Aptos"/>
        </w:rPr>
      </w:pPr>
      <w:r w:rsidRPr="71E77DBA">
        <w:rPr>
          <w:rFonts w:ascii="Aptos" w:eastAsia="Aptos" w:hAnsi="Aptos" w:cs="Aptos"/>
          <w:color w:val="000000" w:themeColor="text1"/>
        </w:rPr>
        <w:t xml:space="preserve">1. Les sessions d’avaluació són les reunions que du a terme l’equip docent de cada grup al llarg del curs, coordinades pel tutor, per posar en comú la informació que es </w:t>
      </w:r>
      <w:r w:rsidRPr="71E77DBA">
        <w:rPr>
          <w:rFonts w:ascii="Aptos" w:eastAsia="Aptos" w:hAnsi="Aptos" w:cs="Aptos"/>
          <w:color w:val="000000" w:themeColor="text1"/>
        </w:rPr>
        <w:lastRenderedPageBreak/>
        <w:t>consideri rellevant pel que fa al procés d’aprenentatge i avaluació dels alumnes</w:t>
      </w:r>
      <w:r w:rsidR="0F204794" w:rsidRPr="71E77DBA">
        <w:rPr>
          <w:rFonts w:ascii="Aptos" w:eastAsia="Aptos" w:hAnsi="Aptos" w:cs="Aptos"/>
          <w:color w:val="000000" w:themeColor="text1"/>
        </w:rPr>
        <w:t xml:space="preserve"> i a partir d’aquesta informació, prendre decisions i arribar a acords.</w:t>
      </w:r>
    </w:p>
    <w:p w14:paraId="40C60865" w14:textId="2F557332" w:rsidR="2D451920" w:rsidRDefault="3CFACF27" w:rsidP="622AEF2F">
      <w:pPr>
        <w:rPr>
          <w:rFonts w:ascii="Aptos" w:eastAsia="Aptos" w:hAnsi="Aptos" w:cs="Aptos"/>
          <w:color w:val="000000" w:themeColor="text1"/>
        </w:rPr>
      </w:pPr>
      <w:r w:rsidRPr="622AEF2F">
        <w:rPr>
          <w:rFonts w:ascii="Aptos" w:eastAsia="Aptos" w:hAnsi="Aptos" w:cs="Aptos"/>
          <w:color w:val="000000" w:themeColor="text1"/>
        </w:rPr>
        <w:t>2</w:t>
      </w:r>
      <w:r w:rsidR="0CE992F3" w:rsidRPr="622AEF2F">
        <w:rPr>
          <w:rFonts w:ascii="Aptos" w:eastAsia="Aptos" w:hAnsi="Aptos" w:cs="Aptos"/>
          <w:color w:val="000000" w:themeColor="text1"/>
        </w:rPr>
        <w:t>. El director, o persona en qui delegui de l’equip directiu, ha d’assistir a les reunions. També hi ha de ser present l’orientador del centre o la persona en qu</w:t>
      </w:r>
      <w:r w:rsidR="6F3A6B15" w:rsidRPr="622AEF2F">
        <w:rPr>
          <w:rFonts w:ascii="Aptos" w:eastAsia="Aptos" w:hAnsi="Aptos" w:cs="Aptos"/>
          <w:color w:val="000000" w:themeColor="text1"/>
        </w:rPr>
        <w:t>i delegui de</w:t>
      </w:r>
      <w:r w:rsidR="76F9A5F3" w:rsidRPr="622AEF2F">
        <w:rPr>
          <w:rFonts w:ascii="Aptos" w:eastAsia="Aptos" w:hAnsi="Aptos" w:cs="Aptos"/>
          <w:color w:val="000000" w:themeColor="text1"/>
        </w:rPr>
        <w:t xml:space="preserve"> l’</w:t>
      </w:r>
      <w:r w:rsidR="6F3A6B15" w:rsidRPr="622AEF2F">
        <w:rPr>
          <w:rFonts w:ascii="Aptos" w:eastAsia="Aptos" w:hAnsi="Aptos" w:cs="Aptos"/>
          <w:color w:val="000000" w:themeColor="text1"/>
        </w:rPr>
        <w:t>EOSA</w:t>
      </w:r>
      <w:r w:rsidR="0CE992F3" w:rsidRPr="622AEF2F">
        <w:rPr>
          <w:rFonts w:ascii="Aptos" w:eastAsia="Aptos" w:hAnsi="Aptos" w:cs="Aptos"/>
          <w:color w:val="000000" w:themeColor="text1"/>
        </w:rPr>
        <w:t>.</w:t>
      </w:r>
    </w:p>
    <w:p w14:paraId="159C8304" w14:textId="3B528C22" w:rsidR="2D451920" w:rsidRDefault="5F07E38C" w:rsidP="71E77DBA">
      <w:r>
        <w:t>3. A totes les sessions d’avaluació els professors de les diferents matèries, els membres de</w:t>
      </w:r>
      <w:r w:rsidR="73AEA519">
        <w:t xml:space="preserve"> l’</w:t>
      </w:r>
      <w:r>
        <w:t>EOSA</w:t>
      </w:r>
      <w:r w:rsidR="45286B19">
        <w:t xml:space="preserve"> </w:t>
      </w:r>
      <w:r>
        <w:t>i de l’equip directiu han d’informar de qualsevol circumstància que considerin rellevant pel que fa al procés d’aprenentatge i avaluació dels alumnes.</w:t>
      </w:r>
    </w:p>
    <w:p w14:paraId="644C6EF2" w14:textId="02EDF7A0" w:rsidR="2D451920" w:rsidRDefault="7A2145C2" w:rsidP="71E77DBA">
      <w:r>
        <w:t>4</w:t>
      </w:r>
      <w:r w:rsidR="5F07E38C">
        <w:t>. S’ha de facilitar la participació dels representants dels alumnes totes les sessions d’avaluació quan s’hagin de tractar aspectes generals del grup.</w:t>
      </w:r>
    </w:p>
    <w:p w14:paraId="5BB5EE1A" w14:textId="6BFE5BDC" w:rsidR="2D451920" w:rsidRDefault="60923C8D" w:rsidP="71E77DBA">
      <w:pPr>
        <w:rPr>
          <w:rFonts w:ascii="Aptos" w:eastAsia="Aptos" w:hAnsi="Aptos" w:cs="Aptos"/>
          <w:color w:val="000000" w:themeColor="text1"/>
        </w:rPr>
      </w:pPr>
      <w:r w:rsidRPr="71E77DBA">
        <w:rPr>
          <w:rFonts w:ascii="Aptos" w:eastAsia="Aptos" w:hAnsi="Aptos" w:cs="Aptos"/>
          <w:color w:val="000000" w:themeColor="text1"/>
        </w:rPr>
        <w:t>5</w:t>
      </w:r>
      <w:r w:rsidR="632EA854" w:rsidRPr="71E77DBA">
        <w:rPr>
          <w:rFonts w:ascii="Aptos" w:eastAsia="Aptos" w:hAnsi="Aptos" w:cs="Aptos"/>
          <w:color w:val="000000" w:themeColor="text1"/>
        </w:rPr>
        <w:t xml:space="preserve">. En les reunions s’han d’adoptar </w:t>
      </w:r>
      <w:r w:rsidR="14573A75" w:rsidRPr="71E77DBA">
        <w:rPr>
          <w:rFonts w:ascii="Aptos" w:eastAsia="Aptos" w:hAnsi="Aptos" w:cs="Aptos"/>
          <w:color w:val="000000" w:themeColor="text1"/>
        </w:rPr>
        <w:t xml:space="preserve">les </w:t>
      </w:r>
      <w:r w:rsidR="632EA854" w:rsidRPr="71E77DBA">
        <w:rPr>
          <w:rFonts w:ascii="Aptos" w:eastAsia="Aptos" w:hAnsi="Aptos" w:cs="Aptos"/>
          <w:color w:val="000000" w:themeColor="text1"/>
        </w:rPr>
        <w:t xml:space="preserve">mesures organitzatives </w:t>
      </w:r>
      <w:r w:rsidR="5A534376" w:rsidRPr="71E77DBA">
        <w:rPr>
          <w:rFonts w:ascii="Aptos" w:eastAsia="Aptos" w:hAnsi="Aptos" w:cs="Aptos"/>
          <w:color w:val="000000" w:themeColor="text1"/>
        </w:rPr>
        <w:t>que l’equip docent consideri necessàries</w:t>
      </w:r>
      <w:r w:rsidR="632EA854" w:rsidRPr="71E77DBA">
        <w:rPr>
          <w:rFonts w:ascii="Aptos" w:eastAsia="Aptos" w:hAnsi="Aptos" w:cs="Aptos"/>
          <w:color w:val="000000" w:themeColor="text1"/>
        </w:rPr>
        <w:t xml:space="preserve"> i programar actuacions coordinades. Així </w:t>
      </w:r>
      <w:r w:rsidR="5F5019BB" w:rsidRPr="71E77DBA">
        <w:rPr>
          <w:rFonts w:ascii="Aptos" w:eastAsia="Aptos" w:hAnsi="Aptos" w:cs="Aptos"/>
          <w:color w:val="000000" w:themeColor="text1"/>
        </w:rPr>
        <w:t>mateix,</w:t>
      </w:r>
      <w:r w:rsidR="632EA854" w:rsidRPr="71E77DBA">
        <w:rPr>
          <w:rFonts w:ascii="Aptos" w:eastAsia="Aptos" w:hAnsi="Aptos" w:cs="Aptos"/>
          <w:color w:val="000000" w:themeColor="text1"/>
        </w:rPr>
        <w:t xml:space="preserve"> s’ha</w:t>
      </w:r>
      <w:r w:rsidR="2A920232" w:rsidRPr="71E77DBA">
        <w:rPr>
          <w:rFonts w:ascii="Aptos" w:eastAsia="Aptos" w:hAnsi="Aptos" w:cs="Aptos"/>
          <w:color w:val="000000" w:themeColor="text1"/>
        </w:rPr>
        <w:t>n</w:t>
      </w:r>
      <w:r w:rsidR="632EA854" w:rsidRPr="71E77DBA">
        <w:rPr>
          <w:rFonts w:ascii="Aptos" w:eastAsia="Aptos" w:hAnsi="Aptos" w:cs="Aptos"/>
          <w:color w:val="000000" w:themeColor="text1"/>
        </w:rPr>
        <w:t xml:space="preserve"> de valorar el resultat de les mesures i actuacions acordades en les sessions anteriors.</w:t>
      </w:r>
    </w:p>
    <w:p w14:paraId="0BE807EA" w14:textId="278067E2" w:rsidR="2D451920" w:rsidRDefault="439B1504" w:rsidP="599F31CA">
      <w:r>
        <w:t>6. L’equip docent ha d’actuar de manera col·legiada en l’adopció de les decisions generals sobre el procés d’aprenentatge dels alumnes del grup. Les decisions s’han de prendre per consens. En el cas que no n’hi hagi, s’han d’adoptar per majoria simple. En cas d’empat, el vot de qualitat del tutor el dirimeix. En tot cas, només tenen dret de vot els professors que figuren com a titulars que han impartit alguna matèria a l’alumne en concret i cada professor pot emetre un vot per cada una de les matèries que ha impartit a l’alumne.</w:t>
      </w:r>
    </w:p>
    <w:p w14:paraId="2DF57724" w14:textId="7583460F" w:rsidR="2282142D" w:rsidRDefault="6060B4E4" w:rsidP="7E29E925">
      <w:pPr>
        <w:rPr>
          <w:rFonts w:ascii="Aptos" w:eastAsia="Aptos" w:hAnsi="Aptos" w:cs="Aptos"/>
        </w:rPr>
      </w:pPr>
      <w:r w:rsidRPr="7E29E925">
        <w:rPr>
          <w:rFonts w:ascii="Aptos" w:eastAsia="Aptos" w:hAnsi="Aptos" w:cs="Aptos"/>
          <w:color w:val="000000" w:themeColor="text1"/>
        </w:rPr>
        <w:t>7. El tutor de cada grup d’alumnes ha d’estendre</w:t>
      </w:r>
      <w:r w:rsidR="0C6E980C" w:rsidRPr="7E29E925">
        <w:rPr>
          <w:rFonts w:ascii="Aptos" w:eastAsia="Aptos" w:hAnsi="Aptos" w:cs="Aptos"/>
          <w:color w:val="000000" w:themeColor="text1"/>
        </w:rPr>
        <w:t xml:space="preserve"> </w:t>
      </w:r>
      <w:r w:rsidRPr="7E29E925">
        <w:rPr>
          <w:rFonts w:ascii="Aptos" w:eastAsia="Aptos" w:hAnsi="Aptos" w:cs="Aptos"/>
          <w:color w:val="000000" w:themeColor="text1"/>
        </w:rPr>
        <w:t xml:space="preserve">una acta de desenvolupament de les sessions. A l’acta hi han de constar, com a mínim, els noms dels membres assistents i els dels absents, els punts principals de les deliberacions, els acords presos i els resultats de les votacions, en el cas que n’hi hagi. </w:t>
      </w:r>
      <w:r w:rsidR="47EAD53C" w:rsidRPr="7E29E925">
        <w:rPr>
          <w:rFonts w:ascii="Aptos" w:eastAsia="Aptos" w:hAnsi="Aptos" w:cs="Aptos"/>
          <w:color w:val="000000" w:themeColor="text1"/>
        </w:rPr>
        <w:t>En els centres públics, aquestes actes quedaran registrades de la manera que es determini a les normes d’organització, funcionament i convivència. En els centres privats, concertats i no concertats, de la manera que determini la titularitat.</w:t>
      </w:r>
    </w:p>
    <w:p w14:paraId="501292BB" w14:textId="10695FF9" w:rsidR="2282142D" w:rsidRDefault="2282142D" w:rsidP="7E29E925">
      <w:pPr>
        <w:rPr>
          <w:rFonts w:ascii="Aptos" w:eastAsia="Aptos" w:hAnsi="Aptos" w:cs="Aptos"/>
          <w:color w:val="000000" w:themeColor="text1"/>
        </w:rPr>
      </w:pPr>
    </w:p>
    <w:p w14:paraId="53AB0378" w14:textId="3281E591" w:rsidR="62D1CECD" w:rsidRDefault="62D1CECD" w:rsidP="7872F895">
      <w:pPr>
        <w:rPr>
          <w:b/>
          <w:bCs/>
        </w:rPr>
      </w:pPr>
      <w:r w:rsidRPr="71E77DBA">
        <w:rPr>
          <w:b/>
          <w:bCs/>
        </w:rPr>
        <w:t xml:space="preserve">Article </w:t>
      </w:r>
      <w:r w:rsidR="477EBA4D" w:rsidRPr="71E77DBA">
        <w:rPr>
          <w:b/>
          <w:bCs/>
        </w:rPr>
        <w:t>8</w:t>
      </w:r>
      <w:r w:rsidRPr="71E77DBA">
        <w:rPr>
          <w:b/>
          <w:bCs/>
        </w:rPr>
        <w:t xml:space="preserve">. </w:t>
      </w:r>
      <w:r w:rsidR="4CC931EC" w:rsidRPr="71E77DBA">
        <w:rPr>
          <w:b/>
          <w:bCs/>
        </w:rPr>
        <w:t>Sessions d’avaluació inicial,</w:t>
      </w:r>
      <w:r w:rsidR="0071D66E" w:rsidRPr="71E77DBA">
        <w:rPr>
          <w:b/>
          <w:bCs/>
        </w:rPr>
        <w:t xml:space="preserve"> de seguiment </w:t>
      </w:r>
      <w:r w:rsidR="6AFF8954" w:rsidRPr="71E77DBA">
        <w:rPr>
          <w:b/>
          <w:bCs/>
        </w:rPr>
        <w:t>i d’avaluació</w:t>
      </w:r>
      <w:r w:rsidR="45C9331A" w:rsidRPr="71E77DBA">
        <w:rPr>
          <w:b/>
          <w:bCs/>
        </w:rPr>
        <w:t xml:space="preserve"> final</w:t>
      </w:r>
      <w:r w:rsidR="1A72BEA2" w:rsidRPr="71E77DBA">
        <w:rPr>
          <w:b/>
          <w:bCs/>
        </w:rPr>
        <w:t xml:space="preserve"> ordinària i extr</w:t>
      </w:r>
      <w:r w:rsidR="2135765C" w:rsidRPr="71E77DBA">
        <w:rPr>
          <w:b/>
          <w:bCs/>
        </w:rPr>
        <w:t>a</w:t>
      </w:r>
      <w:r w:rsidR="1A72BEA2" w:rsidRPr="71E77DBA">
        <w:rPr>
          <w:b/>
          <w:bCs/>
        </w:rPr>
        <w:t>ordinària</w:t>
      </w:r>
    </w:p>
    <w:p w14:paraId="7FC9C5F5" w14:textId="7F26DA0A" w:rsidR="0CD23FE3" w:rsidRDefault="04C7A41F" w:rsidP="7E29E925">
      <w:pPr>
        <w:rPr>
          <w:highlight w:val="magenta"/>
        </w:rPr>
      </w:pPr>
      <w:r w:rsidRPr="7E29E925">
        <w:rPr>
          <w:rFonts w:ascii="Aptos" w:eastAsia="Aptos" w:hAnsi="Aptos" w:cs="Aptos"/>
          <w:color w:val="000000" w:themeColor="text1"/>
        </w:rPr>
        <w:t xml:space="preserve">1. </w:t>
      </w:r>
      <w:r w:rsidR="41B6416C" w:rsidRPr="7E29E925">
        <w:rPr>
          <w:rFonts w:ascii="Aptos" w:eastAsia="Aptos" w:hAnsi="Aptos" w:cs="Aptos"/>
          <w:color w:val="000000" w:themeColor="text1"/>
        </w:rPr>
        <w:t>La distribució de les sessions d’avaluació ha de quedar reflectida en el procediment establert a l’article 6 d’aquesta Ordre.</w:t>
      </w:r>
      <w:r w:rsidR="41B6416C" w:rsidRPr="7E29E925">
        <w:rPr>
          <w:rFonts w:ascii="Aptos" w:eastAsia="Aptos" w:hAnsi="Aptos" w:cs="Aptos"/>
        </w:rPr>
        <w:t xml:space="preserve"> </w:t>
      </w:r>
    </w:p>
    <w:p w14:paraId="67C8C2DD" w14:textId="7BF58BB3" w:rsidR="0CD23FE3" w:rsidRDefault="6147A1DE" w:rsidP="7E29E925">
      <w:pPr>
        <w:rPr>
          <w:highlight w:val="magenta"/>
        </w:rPr>
      </w:pPr>
      <w:r w:rsidRPr="7E29E925">
        <w:rPr>
          <w:rFonts w:ascii="Aptos" w:eastAsia="Aptos" w:hAnsi="Aptos" w:cs="Aptos"/>
          <w:color w:val="000000" w:themeColor="text1"/>
        </w:rPr>
        <w:t>2. Els centres han d’establir els procediments i les actuacions necessàries per dur a terme l’avaluació inicial dels alumnes i per prendre les decisions de caràcter educatiu que se’n derivin.</w:t>
      </w:r>
    </w:p>
    <w:p w14:paraId="742F2EAD" w14:textId="62D4E46A" w:rsidR="7A547A4D" w:rsidRDefault="6147A1DE" w:rsidP="0FC6BD96">
      <w:r>
        <w:lastRenderedPageBreak/>
        <w:t>3</w:t>
      </w:r>
      <w:r w:rsidR="21057DFF">
        <w:t xml:space="preserve">. </w:t>
      </w:r>
      <w:r w:rsidR="21057DFF" w:rsidRPr="0FC6BD96">
        <w:rPr>
          <w:rFonts w:ascii="Aptos" w:eastAsia="Aptos" w:hAnsi="Aptos" w:cs="Aptos"/>
          <w:color w:val="000000" w:themeColor="text1"/>
        </w:rPr>
        <w:t>S’han de fer, com a mínim, dues sessions de seguiment durant el curs</w:t>
      </w:r>
      <w:r w:rsidR="1CE25404" w:rsidRPr="0FC6BD96">
        <w:rPr>
          <w:rFonts w:ascii="Aptos" w:eastAsia="Aptos" w:hAnsi="Aptos" w:cs="Aptos"/>
          <w:color w:val="000000" w:themeColor="text1"/>
        </w:rPr>
        <w:t>, una sessió d’avaluació ordinària i una extraordinària</w:t>
      </w:r>
      <w:r w:rsidR="394AD66A" w:rsidRPr="0FC6BD96">
        <w:rPr>
          <w:rFonts w:ascii="Aptos" w:eastAsia="Aptos" w:hAnsi="Aptos" w:cs="Aptos"/>
          <w:color w:val="000000" w:themeColor="text1"/>
        </w:rPr>
        <w:t xml:space="preserve">. </w:t>
      </w:r>
      <w:r w:rsidR="38AAE135" w:rsidRPr="0FC6BD96">
        <w:rPr>
          <w:rFonts w:ascii="Aptos" w:eastAsia="Aptos" w:hAnsi="Aptos" w:cs="Aptos"/>
          <w:color w:val="000000" w:themeColor="text1"/>
        </w:rPr>
        <w:t xml:space="preserve">La sessió d’avaluació ordinària de segon curs s’ha de fer dins el mes de maig. </w:t>
      </w:r>
    </w:p>
    <w:p w14:paraId="1B41D1BE" w14:textId="23C2EE15" w:rsidR="7A547A4D" w:rsidRDefault="70B639F0" w:rsidP="0FC6BD96">
      <w:r w:rsidRPr="0FC6BD96">
        <w:rPr>
          <w:b/>
          <w:bCs/>
        </w:rPr>
        <w:t xml:space="preserve">Article </w:t>
      </w:r>
      <w:r w:rsidR="0690AB29" w:rsidRPr="0FC6BD96">
        <w:rPr>
          <w:b/>
          <w:bCs/>
        </w:rPr>
        <w:t>9</w:t>
      </w:r>
      <w:r w:rsidRPr="0FC6BD96">
        <w:rPr>
          <w:b/>
          <w:bCs/>
        </w:rPr>
        <w:t xml:space="preserve">. </w:t>
      </w:r>
      <w:r w:rsidR="1F407FB2" w:rsidRPr="0FC6BD96">
        <w:rPr>
          <w:rFonts w:ascii="Aptos" w:eastAsia="Aptos" w:hAnsi="Aptos" w:cs="Aptos"/>
          <w:b/>
          <w:bCs/>
          <w:color w:val="000000" w:themeColor="text1"/>
        </w:rPr>
        <w:t xml:space="preserve">Procediment i registre dels resultats a les sessions d’avaluació </w:t>
      </w:r>
      <w:r w:rsidR="1F407FB2" w:rsidRPr="0FC6BD96">
        <w:rPr>
          <w:rFonts w:ascii="Aptos" w:eastAsia="Aptos" w:hAnsi="Aptos" w:cs="Aptos"/>
        </w:rPr>
        <w:t xml:space="preserve"> </w:t>
      </w:r>
    </w:p>
    <w:p w14:paraId="1153849F" w14:textId="4107C4A8" w:rsidR="7A547A4D" w:rsidRDefault="06BDAF30" w:rsidP="71E77DBA">
      <w:r w:rsidRPr="3C03FD57">
        <w:rPr>
          <w:rFonts w:ascii="Aptos" w:eastAsia="Aptos" w:hAnsi="Aptos" w:cs="Aptos"/>
          <w:color w:val="000000" w:themeColor="text1"/>
        </w:rPr>
        <w:t xml:space="preserve">1. </w:t>
      </w:r>
      <w:r w:rsidR="2195F3FA" w:rsidRPr="3C03FD57">
        <w:rPr>
          <w:rFonts w:ascii="Aptos" w:eastAsia="Aptos" w:hAnsi="Aptos" w:cs="Aptos"/>
          <w:color w:val="000000" w:themeColor="text1"/>
        </w:rPr>
        <w:t>Al principi de cada curs acadèmic,</w:t>
      </w:r>
      <w:r w:rsidRPr="3C03FD57">
        <w:rPr>
          <w:rFonts w:ascii="Aptos" w:eastAsia="Aptos" w:hAnsi="Aptos" w:cs="Aptos"/>
          <w:color w:val="000000" w:themeColor="text1"/>
        </w:rPr>
        <w:t xml:space="preserve"> el claustre ha de determinar el sistema de qualificació de centre.  E</w:t>
      </w:r>
      <w:r w:rsidR="4D0D305F" w:rsidRPr="3C03FD57">
        <w:rPr>
          <w:rFonts w:ascii="Aptos" w:eastAsia="Aptos" w:hAnsi="Aptos" w:cs="Aptos"/>
          <w:color w:val="000000" w:themeColor="text1"/>
        </w:rPr>
        <w:t>n els centres públics, e</w:t>
      </w:r>
      <w:r w:rsidRPr="3C03FD57">
        <w:rPr>
          <w:rFonts w:ascii="Aptos" w:eastAsia="Aptos" w:hAnsi="Aptos" w:cs="Aptos"/>
          <w:color w:val="000000" w:themeColor="text1"/>
        </w:rPr>
        <w:t xml:space="preserve">ls </w:t>
      </w:r>
      <w:r w:rsidR="20BF5AC4" w:rsidRPr="3C03FD57">
        <w:rPr>
          <w:rFonts w:ascii="Aptos" w:eastAsia="Aptos" w:hAnsi="Aptos" w:cs="Aptos"/>
          <w:color w:val="000000" w:themeColor="text1"/>
        </w:rPr>
        <w:t>àmbits o departaments</w:t>
      </w:r>
      <w:r w:rsidRPr="3C03FD57">
        <w:rPr>
          <w:rFonts w:ascii="Aptos" w:eastAsia="Aptos" w:hAnsi="Aptos" w:cs="Aptos"/>
          <w:color w:val="000000" w:themeColor="text1"/>
        </w:rPr>
        <w:t xml:space="preserve"> de coordinació didàctica han de concretar aquest sistema a les seves programacions didàctiques. En els centres privats, </w:t>
      </w:r>
      <w:r w:rsidR="0AABA2D6" w:rsidRPr="3C03FD57">
        <w:rPr>
          <w:rFonts w:ascii="Aptos" w:eastAsia="Aptos" w:hAnsi="Aptos" w:cs="Aptos"/>
          <w:color w:val="000000" w:themeColor="text1"/>
        </w:rPr>
        <w:t xml:space="preserve">concertats i no concertats, </w:t>
      </w:r>
      <w:r w:rsidRPr="3C03FD57">
        <w:rPr>
          <w:rFonts w:ascii="Aptos" w:eastAsia="Aptos" w:hAnsi="Aptos" w:cs="Aptos"/>
          <w:color w:val="000000" w:themeColor="text1"/>
        </w:rPr>
        <w:t xml:space="preserve">la titularitat ha de </w:t>
      </w:r>
      <w:r w:rsidR="76FAB7CE" w:rsidRPr="3C03FD57">
        <w:rPr>
          <w:rFonts w:ascii="Aptos" w:eastAsia="Aptos" w:hAnsi="Aptos" w:cs="Aptos"/>
          <w:color w:val="000000" w:themeColor="text1"/>
        </w:rPr>
        <w:t>determinar</w:t>
      </w:r>
      <w:r w:rsidRPr="3C03FD57">
        <w:rPr>
          <w:rFonts w:ascii="Aptos" w:eastAsia="Aptos" w:hAnsi="Aptos" w:cs="Aptos"/>
          <w:color w:val="000000" w:themeColor="text1"/>
        </w:rPr>
        <w:t xml:space="preserve"> els responsables de determinar i concretar el </w:t>
      </w:r>
      <w:r w:rsidR="6F3F915A" w:rsidRPr="3C03FD57">
        <w:rPr>
          <w:rFonts w:ascii="Aptos" w:eastAsia="Aptos" w:hAnsi="Aptos" w:cs="Aptos"/>
          <w:color w:val="000000" w:themeColor="text1"/>
        </w:rPr>
        <w:t>sistema de qualificació</w:t>
      </w:r>
      <w:r w:rsidR="245A9077" w:rsidRPr="3C03FD57">
        <w:rPr>
          <w:rFonts w:ascii="Aptos" w:eastAsia="Aptos" w:hAnsi="Aptos" w:cs="Aptos"/>
          <w:color w:val="000000" w:themeColor="text1"/>
        </w:rPr>
        <w:t xml:space="preserve">. </w:t>
      </w:r>
      <w:r w:rsidR="230742A9">
        <w:t>La qualificació de cada matèria és competència del professor titular.</w:t>
      </w:r>
    </w:p>
    <w:p w14:paraId="4B8D10F4" w14:textId="1E4DDE1C" w:rsidR="402EFFE5" w:rsidRDefault="7F8F0EE0" w:rsidP="71E77DBA">
      <w:r>
        <w:t xml:space="preserve">2. </w:t>
      </w:r>
      <w:r w:rsidR="4BEA6D33">
        <w:t xml:space="preserve">Els centres sostinguts amb fons públics </w:t>
      </w:r>
      <w:r w:rsidR="41C1C393">
        <w:t xml:space="preserve">han de registrar </w:t>
      </w:r>
      <w:r w:rsidR="0B32385D">
        <w:t xml:space="preserve">les qualificacions </w:t>
      </w:r>
      <w:r w:rsidR="41C1C393">
        <w:t>de</w:t>
      </w:r>
      <w:r w:rsidR="3D2C6555">
        <w:t xml:space="preserve"> les diferents </w:t>
      </w:r>
      <w:r w:rsidR="3E4D34E0">
        <w:t>matèries</w:t>
      </w:r>
      <w:r w:rsidR="3D2C6555">
        <w:t xml:space="preserve"> </w:t>
      </w:r>
      <w:r w:rsidR="1062558B">
        <w:t xml:space="preserve">en </w:t>
      </w:r>
      <w:r w:rsidR="41C1C393">
        <w:t xml:space="preserve">les sessions de seguiment </w:t>
      </w:r>
      <w:r w:rsidR="75088155">
        <w:t xml:space="preserve">i </w:t>
      </w:r>
      <w:r w:rsidR="39BF3642">
        <w:t>de l</w:t>
      </w:r>
      <w:r w:rsidR="3F55E785">
        <w:t>es</w:t>
      </w:r>
      <w:r w:rsidR="39BF3642">
        <w:t xml:space="preserve"> sessi</w:t>
      </w:r>
      <w:r w:rsidR="49011309">
        <w:t>ons</w:t>
      </w:r>
      <w:r w:rsidR="39BF3642">
        <w:t xml:space="preserve"> d’avaluació </w:t>
      </w:r>
      <w:r w:rsidR="5AFA37A9">
        <w:t>ordinària i extraordinària</w:t>
      </w:r>
      <w:r w:rsidR="39BF3642">
        <w:t xml:space="preserve"> </w:t>
      </w:r>
      <w:r w:rsidR="41C1C393">
        <w:t xml:space="preserve">al </w:t>
      </w:r>
      <w:r w:rsidR="78D7E03F">
        <w:t>programa de gestió educativa de la Conselleria d’Educació i Universitats</w:t>
      </w:r>
      <w:r w:rsidR="13BE39DE">
        <w:t xml:space="preserve"> </w:t>
      </w:r>
      <w:r w:rsidR="384815A9">
        <w:t>s</w:t>
      </w:r>
      <w:r w:rsidR="41C1C393">
        <w:t>egons</w:t>
      </w:r>
      <w:r w:rsidR="05B401E2">
        <w:t xml:space="preserve"> les indicacions </w:t>
      </w:r>
      <w:r w:rsidR="64D4B8BD">
        <w:t>d’aquest article.</w:t>
      </w:r>
      <w:r w:rsidR="0F362258">
        <w:t xml:space="preserve"> </w:t>
      </w:r>
      <w:r w:rsidR="6DE6A9A4">
        <w:t xml:space="preserve">El professor que figura com a titular de cada matèria és el responsable de registrar aquesta qualificació. </w:t>
      </w:r>
    </w:p>
    <w:p w14:paraId="29C297AB" w14:textId="09D4C698" w:rsidR="402EFFE5" w:rsidRDefault="4E9927AB" w:rsidP="622AEF2F">
      <w:r>
        <w:t xml:space="preserve">3. </w:t>
      </w:r>
      <w:r w:rsidR="47B2E3B5">
        <w:t xml:space="preserve">Els centre privats han de consignar </w:t>
      </w:r>
      <w:r w:rsidR="308BD78B">
        <w:t>els resultats de</w:t>
      </w:r>
      <w:r w:rsidR="47B2E3B5">
        <w:t xml:space="preserve"> les sessions de seguiment amb el sistema que determini la titularitat del centre. Les qualificacions relatives a la sessió d’avaluació final s’han de registrar al </w:t>
      </w:r>
      <w:r w:rsidR="68CCF6AC">
        <w:t>programa de gestió educativa de la Conselleria d’Educació i Universitats s</w:t>
      </w:r>
      <w:r w:rsidR="47B2E3B5">
        <w:t xml:space="preserve">egons les indicacions d’aquest article. La titularitat del centre </w:t>
      </w:r>
      <w:r w:rsidR="3395ECF8">
        <w:t>ha de designar</w:t>
      </w:r>
      <w:r w:rsidR="47B2E3B5">
        <w:t xml:space="preserve"> els responsables de registrar les </w:t>
      </w:r>
      <w:r w:rsidR="1BA5F158">
        <w:t>qualificacions</w:t>
      </w:r>
      <w:r w:rsidR="47B2E3B5">
        <w:t>.</w:t>
      </w:r>
      <w:r w:rsidR="265D6A31">
        <w:t xml:space="preserve"> </w:t>
      </w:r>
    </w:p>
    <w:p w14:paraId="35C726A4" w14:textId="1261D17E" w:rsidR="402EFFE5" w:rsidRDefault="4B217857" w:rsidP="71E77DBA">
      <w:r>
        <w:t xml:space="preserve">4. </w:t>
      </w:r>
      <w:r w:rsidR="0638938D" w:rsidRPr="71E77DBA">
        <w:rPr>
          <w:rFonts w:ascii="Aptos" w:eastAsia="Aptos" w:hAnsi="Aptos" w:cs="Aptos"/>
          <w:color w:val="000000" w:themeColor="text1"/>
        </w:rPr>
        <w:t>Els resultats de l’avaluació</w:t>
      </w:r>
      <w:r w:rsidR="429938C5" w:rsidRPr="71E77DBA">
        <w:rPr>
          <w:rFonts w:ascii="Aptos" w:eastAsia="Aptos" w:hAnsi="Aptos" w:cs="Aptos"/>
          <w:color w:val="000000" w:themeColor="text1"/>
        </w:rPr>
        <w:t>,</w:t>
      </w:r>
      <w:r w:rsidR="0638938D" w:rsidRPr="71E77DBA">
        <w:rPr>
          <w:rFonts w:ascii="Aptos" w:eastAsia="Aptos" w:hAnsi="Aptos" w:cs="Aptos"/>
          <w:color w:val="000000" w:themeColor="text1"/>
        </w:rPr>
        <w:t xml:space="preserve"> tant els recollits </w:t>
      </w:r>
      <w:r w:rsidR="0638938D" w:rsidRPr="71E77DBA">
        <w:rPr>
          <w:rFonts w:ascii="Aptos" w:eastAsia="Aptos" w:hAnsi="Aptos" w:cs="Aptos"/>
        </w:rPr>
        <w:t>en les sessions de seguiment com en le</w:t>
      </w:r>
      <w:r w:rsidR="1769A7F2" w:rsidRPr="71E77DBA">
        <w:rPr>
          <w:rFonts w:ascii="Aptos" w:eastAsia="Aptos" w:hAnsi="Aptos" w:cs="Aptos"/>
        </w:rPr>
        <w:t xml:space="preserve">s </w:t>
      </w:r>
      <w:r w:rsidR="246BE154" w:rsidRPr="71E77DBA">
        <w:rPr>
          <w:rFonts w:ascii="Aptos" w:eastAsia="Aptos" w:hAnsi="Aptos" w:cs="Aptos"/>
        </w:rPr>
        <w:t xml:space="preserve">avaluacions </w:t>
      </w:r>
      <w:r w:rsidR="1769A7F2">
        <w:t>ordinària i extraordinària</w:t>
      </w:r>
      <w:r w:rsidR="5C952C14">
        <w:t>,</w:t>
      </w:r>
      <w:r w:rsidR="30C99316">
        <w:t xml:space="preserve"> </w:t>
      </w:r>
      <w:r w:rsidR="3C5F9514">
        <w:t xml:space="preserve">s’han d’expressar en </w:t>
      </w:r>
      <w:r w:rsidR="7F69C915">
        <w:t xml:space="preserve">nombres enters de </w:t>
      </w:r>
      <w:r w:rsidR="5D7D610C">
        <w:t>0</w:t>
      </w:r>
      <w:r w:rsidR="7F69C915">
        <w:t xml:space="preserve"> a</w:t>
      </w:r>
      <w:r w:rsidR="06FFBE08">
        <w:t xml:space="preserve"> </w:t>
      </w:r>
      <w:r w:rsidR="7F69C915">
        <w:t xml:space="preserve">10. </w:t>
      </w:r>
    </w:p>
    <w:p w14:paraId="193B26C3" w14:textId="52E4C69C" w:rsidR="63434576" w:rsidRDefault="1E465A27" w:rsidP="477C435B">
      <w:r>
        <w:t xml:space="preserve">5. </w:t>
      </w:r>
      <w:r w:rsidR="29DD91F2">
        <w:t>Es consideren superades les matèries qualificades amb una nota igual o superior a 5 i no superades les matèries qualificades amb una nota inferior a</w:t>
      </w:r>
      <w:r w:rsidR="6421165F">
        <w:t xml:space="preserve"> 5.</w:t>
      </w:r>
    </w:p>
    <w:p w14:paraId="79947626" w14:textId="26AD1D00" w:rsidR="63434576" w:rsidRDefault="530F47A8" w:rsidP="477C435B">
      <w:r>
        <w:t xml:space="preserve">6. Les qualificacions es podran complementar amb la informació que es consideri rellevant per a la millora del procés d’aprenentatge dels alumnes. A aquest efecte, </w:t>
      </w:r>
      <w:r w:rsidR="04ED3767">
        <w:t xml:space="preserve">en els centres públics </w:t>
      </w:r>
      <w:r>
        <w:t xml:space="preserve">el claustre </w:t>
      </w:r>
      <w:r w:rsidR="5879A6FE">
        <w:t>é</w:t>
      </w:r>
      <w:r>
        <w:t>s competent per establir, si escau, les característiques i els sistemes d’informació complementaris.</w:t>
      </w:r>
      <w:r w:rsidR="3460D1AD">
        <w:t xml:space="preserve"> En els centres privats,</w:t>
      </w:r>
      <w:r w:rsidR="10BCCCAA">
        <w:t xml:space="preserve"> </w:t>
      </w:r>
      <w:r w:rsidR="40ACFCBE">
        <w:t xml:space="preserve">concertats i no concertats, </w:t>
      </w:r>
      <w:r w:rsidR="3460D1AD">
        <w:t>la competència d’establir, si escau, les característiques i els sistemes d’informació complementaris és de la titularitat del centre.</w:t>
      </w:r>
    </w:p>
    <w:p w14:paraId="7C7D8B68" w14:textId="258E7896" w:rsidR="63434576" w:rsidRDefault="3460D1AD" w:rsidP="27DE336C">
      <w:r>
        <w:t xml:space="preserve">7. </w:t>
      </w:r>
      <w:r w:rsidR="295ADEC8" w:rsidRPr="27DE336C">
        <w:rPr>
          <w:rFonts w:ascii="Aptos" w:eastAsia="Aptos" w:hAnsi="Aptos" w:cs="Aptos"/>
          <w:color w:val="000000" w:themeColor="text1"/>
        </w:rPr>
        <w:t xml:space="preserve">8. Quan algun alumne no hagi pogut ser avaluat per malaltia, incorporació un cop començat el curs, ser un alumne d’incorporació tardana (IT)  o qualsevol altra circumstància, es pot deixar la casella de qualificació en blanc, de manera extraordinària, a les sessions de seguiment. </w:t>
      </w:r>
      <w:r w:rsidR="5405ECD0">
        <w:t xml:space="preserve"> En aquest cas</w:t>
      </w:r>
      <w:r w:rsidR="6F010890">
        <w:t>,</w:t>
      </w:r>
      <w:r w:rsidR="5405ECD0">
        <w:t xml:space="preserve"> n’ha de fer constar els motius </w:t>
      </w:r>
      <w:r w:rsidR="1DBEADA6">
        <w:t>a les</w:t>
      </w:r>
      <w:r w:rsidR="5405ECD0">
        <w:t xml:space="preserve"> observaci</w:t>
      </w:r>
      <w:r w:rsidR="552AE5B6">
        <w:t>ons generals</w:t>
      </w:r>
      <w:r w:rsidR="5405ECD0">
        <w:t xml:space="preserve">. En cap cas es pot deixar cap </w:t>
      </w:r>
      <w:r w:rsidR="6383DE7B">
        <w:t>matèria sense qualificar</w:t>
      </w:r>
      <w:r w:rsidR="5405ECD0">
        <w:t xml:space="preserve"> a l</w:t>
      </w:r>
      <w:r w:rsidR="10E0C885">
        <w:t>es sessions d’avaluació ordinària i extraordinària</w:t>
      </w:r>
      <w:r w:rsidR="29F7DCF0">
        <w:t>.</w:t>
      </w:r>
    </w:p>
    <w:p w14:paraId="1B2E16D2" w14:textId="4C823E4B" w:rsidR="402EFFE5" w:rsidRDefault="1EF6CDC7" w:rsidP="477C435B">
      <w:pPr>
        <w:rPr>
          <w:highlight w:val="lightGray"/>
        </w:rPr>
      </w:pPr>
      <w:r>
        <w:lastRenderedPageBreak/>
        <w:t xml:space="preserve">8. </w:t>
      </w:r>
      <w:r w:rsidR="479B4EE8">
        <w:t>P</w:t>
      </w:r>
      <w:r w:rsidR="63003751">
        <w:t>e</w:t>
      </w:r>
      <w:r w:rsidR="479B4EE8">
        <w:t>r als alumnes amb necessitats específiques de suport educati</w:t>
      </w:r>
      <w:r w:rsidR="4132AB36">
        <w:t>u</w:t>
      </w:r>
      <w:r w:rsidR="479B4EE8">
        <w:t xml:space="preserve">, els resultats de l’avaluació s’han d’expressar </w:t>
      </w:r>
      <w:r w:rsidR="06A98228">
        <w:t>en els mateixos termes</w:t>
      </w:r>
      <w:r w:rsidR="479B4EE8">
        <w:t xml:space="preserve"> que per a la resta d’alumnes. </w:t>
      </w:r>
    </w:p>
    <w:p w14:paraId="15BD2A34" w14:textId="7FB8344E" w:rsidR="23A94AA0" w:rsidRDefault="40252E40" w:rsidP="27DE336C">
      <w:pPr>
        <w:rPr>
          <w:rFonts w:ascii="Aptos" w:eastAsia="Aptos" w:hAnsi="Aptos" w:cs="Aptos"/>
        </w:rPr>
      </w:pPr>
      <w:r w:rsidRPr="27DE336C">
        <w:rPr>
          <w:rFonts w:ascii="Aptos" w:eastAsia="Aptos" w:hAnsi="Aptos" w:cs="Aptos"/>
        </w:rPr>
        <w:t>9</w:t>
      </w:r>
      <w:r w:rsidR="0D412537" w:rsidRPr="27DE336C">
        <w:rPr>
          <w:rFonts w:ascii="Aptos" w:eastAsia="Aptos" w:hAnsi="Aptos" w:cs="Aptos"/>
        </w:rPr>
        <w:t xml:space="preserve">. </w:t>
      </w:r>
      <w:r w:rsidR="1D671C0A" w:rsidRPr="27DE336C">
        <w:rPr>
          <w:rFonts w:ascii="Aptos" w:eastAsia="Aptos" w:hAnsi="Aptos" w:cs="Aptos"/>
        </w:rPr>
        <w:t>E</w:t>
      </w:r>
      <w:r w:rsidR="0D412537" w:rsidRPr="27DE336C">
        <w:rPr>
          <w:rFonts w:ascii="Aptos" w:eastAsia="Aptos" w:hAnsi="Aptos" w:cs="Aptos"/>
        </w:rPr>
        <w:t xml:space="preserve">ls centres han d’establir els </w:t>
      </w:r>
      <w:r w:rsidR="43A22606" w:rsidRPr="27DE336C">
        <w:rPr>
          <w:rFonts w:ascii="Aptos" w:eastAsia="Aptos" w:hAnsi="Aptos" w:cs="Aptos"/>
        </w:rPr>
        <w:t xml:space="preserve">procediments </w:t>
      </w:r>
      <w:r w:rsidR="0D412537" w:rsidRPr="27DE336C">
        <w:rPr>
          <w:rFonts w:ascii="Aptos" w:eastAsia="Aptos" w:hAnsi="Aptos" w:cs="Aptos"/>
        </w:rPr>
        <w:t xml:space="preserve">extraordinaris d’avaluació per als alumnes </w:t>
      </w:r>
      <w:r w:rsidR="34097A1A" w:rsidRPr="27DE336C">
        <w:rPr>
          <w:rFonts w:ascii="Aptos" w:eastAsia="Aptos" w:hAnsi="Aptos" w:cs="Aptos"/>
        </w:rPr>
        <w:t xml:space="preserve">que, </w:t>
      </w:r>
      <w:r w:rsidR="3DD6B9C3" w:rsidRPr="27DE336C">
        <w:rPr>
          <w:rFonts w:ascii="Aptos" w:eastAsia="Aptos" w:hAnsi="Aptos" w:cs="Aptos"/>
        </w:rPr>
        <w:t>per</w:t>
      </w:r>
      <w:r w:rsidR="34097A1A" w:rsidRPr="27DE336C">
        <w:rPr>
          <w:rFonts w:ascii="Aptos" w:eastAsia="Aptos" w:hAnsi="Aptos" w:cs="Aptos"/>
        </w:rPr>
        <w:t xml:space="preserve"> faltes d’assistència reiterades</w:t>
      </w:r>
      <w:r w:rsidR="179993F4" w:rsidRPr="27DE336C">
        <w:rPr>
          <w:rFonts w:ascii="Aptos" w:eastAsia="Aptos" w:hAnsi="Aptos" w:cs="Aptos"/>
        </w:rPr>
        <w:t>,</w:t>
      </w:r>
      <w:r w:rsidR="34097A1A" w:rsidRPr="27DE336C">
        <w:rPr>
          <w:rFonts w:ascii="Aptos" w:eastAsia="Aptos" w:hAnsi="Aptos" w:cs="Aptos"/>
        </w:rPr>
        <w:t xml:space="preserve"> no poden ser avaluats </w:t>
      </w:r>
      <w:r w:rsidR="061A6798" w:rsidRPr="27DE336C">
        <w:rPr>
          <w:rFonts w:ascii="Aptos" w:eastAsia="Aptos" w:hAnsi="Aptos" w:cs="Aptos"/>
        </w:rPr>
        <w:t xml:space="preserve">amb avaluació contínua, </w:t>
      </w:r>
      <w:r w:rsidR="32E39B66" w:rsidRPr="27DE336C">
        <w:rPr>
          <w:rFonts w:ascii="Aptos" w:eastAsia="Aptos" w:hAnsi="Aptos" w:cs="Aptos"/>
        </w:rPr>
        <w:t>d’acord amb el que estableix l’article 46 del Decret 121/2010, de 10 de desembre, pel qual s’estableixen els drets i els deures dels alumnes i les normes de convivència als centres docents no universitaris sostinguts amb fons públics de les Illes Balears.</w:t>
      </w:r>
    </w:p>
    <w:p w14:paraId="3D44C93E" w14:textId="243D1A8D" w:rsidR="23A94AA0" w:rsidRDefault="4B0654EC" w:rsidP="71E77DBA">
      <w:r>
        <w:t>10</w:t>
      </w:r>
      <w:r w:rsidR="5027BD0D">
        <w:t xml:space="preserve">. </w:t>
      </w:r>
      <w:r w:rsidR="74C9B635">
        <w:t>A la sessió d’avaluació ordinària s’han de dur a terme les actuacions següents:</w:t>
      </w:r>
    </w:p>
    <w:p w14:paraId="1E9AD233" w14:textId="1D76D597" w:rsidR="3D7BE444" w:rsidRDefault="04CDAFF6" w:rsidP="63434576">
      <w:pPr>
        <w:pStyle w:val="Prrafodelista"/>
        <w:numPr>
          <w:ilvl w:val="0"/>
          <w:numId w:val="68"/>
        </w:numPr>
      </w:pPr>
      <w:r>
        <w:t>L’equip docent ha de prendre</w:t>
      </w:r>
      <w:r w:rsidR="79426354">
        <w:t xml:space="preserve"> les decisions </w:t>
      </w:r>
      <w:r w:rsidR="78F36014">
        <w:t>sobre</w:t>
      </w:r>
      <w:r w:rsidR="79426354">
        <w:t xml:space="preserve"> promoció o titulació.</w:t>
      </w:r>
    </w:p>
    <w:p w14:paraId="78DFBEF8" w14:textId="528088AD" w:rsidR="2282142D" w:rsidRDefault="0523CF99" w:rsidP="5AACA571">
      <w:pPr>
        <w:pStyle w:val="Prrafodelista"/>
        <w:numPr>
          <w:ilvl w:val="0"/>
          <w:numId w:val="68"/>
        </w:numPr>
      </w:pPr>
      <w:r>
        <w:t>S’han d’estendre i signar les actes d’avaluació de les matèries pendents.</w:t>
      </w:r>
    </w:p>
    <w:p w14:paraId="2DA25AC3" w14:textId="1FB1027B" w:rsidR="72437AA6" w:rsidRDefault="72437AA6" w:rsidP="2282142D">
      <w:pPr>
        <w:pStyle w:val="Prrafodelista"/>
        <w:numPr>
          <w:ilvl w:val="0"/>
          <w:numId w:val="68"/>
        </w:numPr>
      </w:pPr>
      <w:r>
        <w:t>S’han d’estendre i signar les actes d’avaluació ordinària</w:t>
      </w:r>
      <w:r w:rsidR="41903494">
        <w:t>.</w:t>
      </w:r>
    </w:p>
    <w:p w14:paraId="3A2AF169" w14:textId="0E44B9EC" w:rsidR="7872F895" w:rsidRDefault="1089319F" w:rsidP="477C435B">
      <w:pPr>
        <w:pStyle w:val="Prrafodelista"/>
        <w:numPr>
          <w:ilvl w:val="0"/>
          <w:numId w:val="68"/>
        </w:numPr>
      </w:pPr>
      <w:r w:rsidRPr="71E77DBA">
        <w:t>S’han d</w:t>
      </w:r>
      <w:r w:rsidR="7105FFA4" w:rsidRPr="71E77DBA">
        <w:t xml:space="preserve">’establir </w:t>
      </w:r>
      <w:r w:rsidRPr="71E77DBA">
        <w:t>les activitats de recuperació dels alumnes que es poden presentar a les proves extraordinàries de les matèries no superades.</w:t>
      </w:r>
    </w:p>
    <w:p w14:paraId="026B7927" w14:textId="5480BD0F" w:rsidR="7872F895" w:rsidRDefault="1B9A4B02" w:rsidP="0FC6BD96">
      <w:r w:rsidRPr="0FC6BD96">
        <w:t>1</w:t>
      </w:r>
      <w:r w:rsidR="2335D168" w:rsidRPr="0FC6BD96">
        <w:t>1</w:t>
      </w:r>
      <w:r w:rsidRPr="0FC6BD96">
        <w:t>. Perquè els alumnes de primer i segon de batxillerat puguin recuperar les matèries en les quals han obtingut una avaluació negativa en l’avaluació ordinària, els centres han d</w:t>
      </w:r>
      <w:r w:rsidR="427FB624" w:rsidRPr="0FC6BD96">
        <w:t>’organitzar proves extraordinàries d’avaluació.</w:t>
      </w:r>
      <w:r w:rsidR="0D4DD01E" w:rsidRPr="0FC6BD96">
        <w:t xml:space="preserve"> </w:t>
      </w:r>
    </w:p>
    <w:p w14:paraId="324D8D30" w14:textId="517EE953" w:rsidR="7872F895" w:rsidRDefault="5E182E32" w:rsidP="0FC6BD96">
      <w:r w:rsidRPr="0FC6BD96">
        <w:t>1</w:t>
      </w:r>
      <w:r w:rsidR="6EABB3CA" w:rsidRPr="0FC6BD96">
        <w:t>2</w:t>
      </w:r>
      <w:r w:rsidRPr="0FC6BD96">
        <w:t>. Quan un alumne no es presenta a les</w:t>
      </w:r>
      <w:r w:rsidR="7A6BC90A" w:rsidRPr="0FC6BD96">
        <w:t xml:space="preserve"> </w:t>
      </w:r>
      <w:r w:rsidRPr="0FC6BD96">
        <w:t>activitats d’avaluació programades per a l’avaluació e</w:t>
      </w:r>
      <w:r w:rsidR="3D6B2C14" w:rsidRPr="0FC6BD96">
        <w:t>x</w:t>
      </w:r>
      <w:r w:rsidRPr="0FC6BD96">
        <w:t>traordinària d’alguna m</w:t>
      </w:r>
      <w:r w:rsidR="42DD1981" w:rsidRPr="0FC6BD96">
        <w:t>atè</w:t>
      </w:r>
      <w:r w:rsidRPr="0FC6BD96">
        <w:t>ria, s</w:t>
      </w:r>
      <w:r w:rsidR="21A32887" w:rsidRPr="0FC6BD96">
        <w:t>’</w:t>
      </w:r>
      <w:r w:rsidRPr="0FC6BD96">
        <w:t xml:space="preserve">ha de consignar aquest fet a l’acta d’avaluació extraordinària </w:t>
      </w:r>
      <w:r w:rsidR="1535B852" w:rsidRPr="0FC6BD96">
        <w:t xml:space="preserve">com </w:t>
      </w:r>
      <w:r w:rsidR="121CECDB" w:rsidRPr="0FC6BD96">
        <w:t>a n</w:t>
      </w:r>
      <w:r w:rsidR="78377DB1" w:rsidRPr="0FC6BD96">
        <w:t>o presentat</w:t>
      </w:r>
      <w:r w:rsidR="5AF8F0B7" w:rsidRPr="0FC6BD96">
        <w:t xml:space="preserve"> (NP</w:t>
      </w:r>
      <w:r w:rsidR="78377DB1" w:rsidRPr="0FC6BD96">
        <w:t>)</w:t>
      </w:r>
      <w:r w:rsidR="1E72F969" w:rsidRPr="0FC6BD96">
        <w:t>.</w:t>
      </w:r>
    </w:p>
    <w:p w14:paraId="1957EBFA" w14:textId="65CCA2B8" w:rsidR="7872F895" w:rsidRDefault="3AC1AF08" w:rsidP="477C435B">
      <w:r>
        <w:t>1</w:t>
      </w:r>
      <w:r w:rsidR="6BA0B95C">
        <w:t>3</w:t>
      </w:r>
      <w:r>
        <w:t>. A la sessió d’avaluació extraordinària s’han de dur a terme les actuacions següents:</w:t>
      </w:r>
    </w:p>
    <w:p w14:paraId="4B491F3B" w14:textId="6B66C48D" w:rsidR="7872F895" w:rsidRDefault="3B473542" w:rsidP="2282142D">
      <w:pPr>
        <w:pStyle w:val="Prrafodelista"/>
        <w:ind w:left="1080"/>
      </w:pPr>
      <w:r>
        <w:t xml:space="preserve">a. </w:t>
      </w:r>
      <w:r w:rsidR="3AC1AF08">
        <w:t>L’equip docent ha de prendre les decisions sobre promoció o titulació.</w:t>
      </w:r>
    </w:p>
    <w:p w14:paraId="3C7D34D1" w14:textId="06FBDE34" w:rsidR="7EBB7C14" w:rsidRDefault="7EBB7C14" w:rsidP="2282142D">
      <w:pPr>
        <w:pStyle w:val="Prrafodelista"/>
        <w:ind w:left="1080"/>
      </w:pPr>
      <w:r>
        <w:t xml:space="preserve">b. </w:t>
      </w:r>
      <w:r w:rsidR="747D1E3B">
        <w:t>S’han d’estendre i signar les actes d’avaluació extraordinària de les matèries pendents.</w:t>
      </w:r>
    </w:p>
    <w:p w14:paraId="0257158C" w14:textId="2A725039" w:rsidR="71E77DBA" w:rsidRDefault="313D65C7" w:rsidP="622AEF2F">
      <w:pPr>
        <w:pStyle w:val="Prrafodelista"/>
        <w:ind w:left="1080"/>
      </w:pPr>
      <w:r>
        <w:t xml:space="preserve">c. </w:t>
      </w:r>
      <w:r w:rsidR="3AC1AF08">
        <w:t>S’han d’estendre i signar les actes d’avaluació extraordinària</w:t>
      </w:r>
      <w:r w:rsidR="1A40EF6A">
        <w:t>.</w:t>
      </w:r>
    </w:p>
    <w:p w14:paraId="054F2208" w14:textId="6ED8353F" w:rsidR="402EFFE5" w:rsidRDefault="7472D561" w:rsidP="2282142D">
      <w:pPr>
        <w:rPr>
          <w:b/>
          <w:bCs/>
        </w:rPr>
      </w:pPr>
      <w:r w:rsidRPr="5AACA571">
        <w:rPr>
          <w:b/>
          <w:bCs/>
        </w:rPr>
        <w:t xml:space="preserve">Article </w:t>
      </w:r>
      <w:r w:rsidR="58657588" w:rsidRPr="5AACA571">
        <w:rPr>
          <w:b/>
          <w:bCs/>
        </w:rPr>
        <w:t>10</w:t>
      </w:r>
      <w:r w:rsidRPr="5AACA571">
        <w:rPr>
          <w:b/>
          <w:bCs/>
        </w:rPr>
        <w:t>. Promoció</w:t>
      </w:r>
      <w:r w:rsidR="74B7E0F7" w:rsidRPr="5AACA571">
        <w:rPr>
          <w:b/>
          <w:bCs/>
        </w:rPr>
        <w:t xml:space="preserve"> i permanència</w:t>
      </w:r>
      <w:r w:rsidR="737C7BA4" w:rsidRPr="5AACA571">
        <w:rPr>
          <w:b/>
          <w:bCs/>
        </w:rPr>
        <w:t xml:space="preserve"> a primer curs de batxillerat</w:t>
      </w:r>
    </w:p>
    <w:p w14:paraId="66D26C23" w14:textId="5C696C72" w:rsidR="0D180258" w:rsidRDefault="29FE1E6A" w:rsidP="477C435B">
      <w:pPr>
        <w:rPr>
          <w:rFonts w:ascii="Aptos" w:eastAsia="Aptos" w:hAnsi="Aptos" w:cs="Aptos"/>
        </w:rPr>
      </w:pPr>
      <w:r w:rsidRPr="71E77DBA">
        <w:rPr>
          <w:rFonts w:ascii="Aptos" w:eastAsia="Aptos" w:hAnsi="Aptos" w:cs="Aptos"/>
        </w:rPr>
        <w:t>1. En el batxillerat ordinari, els alumnes que, en acabar primer curs</w:t>
      </w:r>
      <w:r w:rsidR="5E801CB7" w:rsidRPr="71E77DBA">
        <w:rPr>
          <w:rFonts w:ascii="Aptos" w:eastAsia="Aptos" w:hAnsi="Aptos" w:cs="Aptos"/>
        </w:rPr>
        <w:t>,</w:t>
      </w:r>
      <w:r w:rsidRPr="71E77DBA">
        <w:rPr>
          <w:rFonts w:ascii="Aptos" w:eastAsia="Aptos" w:hAnsi="Aptos" w:cs="Aptos"/>
        </w:rPr>
        <w:t xml:space="preserve"> han superat totes les matèries o tenen avaluació negativa en una o dues matèries</w:t>
      </w:r>
      <w:r w:rsidR="0DBB1C6C" w:rsidRPr="71E77DBA">
        <w:rPr>
          <w:rFonts w:ascii="Aptos" w:eastAsia="Aptos" w:hAnsi="Aptos" w:cs="Aptos"/>
        </w:rPr>
        <w:t>,</w:t>
      </w:r>
      <w:r w:rsidRPr="71E77DBA">
        <w:rPr>
          <w:rFonts w:ascii="Aptos" w:eastAsia="Aptos" w:hAnsi="Aptos" w:cs="Aptos"/>
        </w:rPr>
        <w:t xml:space="preserve"> han de promocionar a</w:t>
      </w:r>
      <w:r w:rsidR="2F6CE9D2" w:rsidRPr="71E77DBA">
        <w:rPr>
          <w:rFonts w:ascii="Aptos" w:eastAsia="Aptos" w:hAnsi="Aptos" w:cs="Aptos"/>
        </w:rPr>
        <w:t xml:space="preserve"> </w:t>
      </w:r>
      <w:r w:rsidR="4DD7307E" w:rsidRPr="71E77DBA">
        <w:rPr>
          <w:rFonts w:ascii="Aptos" w:eastAsia="Aptos" w:hAnsi="Aptos" w:cs="Aptos"/>
        </w:rPr>
        <w:t>segon</w:t>
      </w:r>
      <w:r w:rsidRPr="71E77DBA">
        <w:rPr>
          <w:rFonts w:ascii="Aptos" w:eastAsia="Aptos" w:hAnsi="Aptos" w:cs="Aptos"/>
        </w:rPr>
        <w:t xml:space="preserve"> curs. Els alumnes que tenen tres o més matèries no superades, han de tornar a cursar </w:t>
      </w:r>
      <w:r w:rsidR="76B1736E" w:rsidRPr="71E77DBA">
        <w:rPr>
          <w:rFonts w:ascii="Aptos" w:eastAsia="Aptos" w:hAnsi="Aptos" w:cs="Aptos"/>
        </w:rPr>
        <w:t xml:space="preserve">el </w:t>
      </w:r>
      <w:r w:rsidRPr="71E77DBA">
        <w:rPr>
          <w:rFonts w:ascii="Aptos" w:eastAsia="Aptos" w:hAnsi="Aptos" w:cs="Aptos"/>
        </w:rPr>
        <w:t>primer de batxillerat sencer.</w:t>
      </w:r>
    </w:p>
    <w:p w14:paraId="4F343075" w14:textId="2A85A52D" w:rsidR="0D180258" w:rsidRDefault="1E815B98" w:rsidP="477C435B">
      <w:pPr>
        <w:rPr>
          <w:rFonts w:ascii="Aptos" w:eastAsia="Aptos" w:hAnsi="Aptos" w:cs="Aptos"/>
        </w:rPr>
      </w:pPr>
      <w:r w:rsidRPr="71E77DBA">
        <w:rPr>
          <w:rFonts w:ascii="Aptos" w:eastAsia="Aptos" w:hAnsi="Aptos" w:cs="Aptos"/>
        </w:rPr>
        <w:t xml:space="preserve">2. En el batxillerat per blocs en tres anys acadèmics, els alumnes del primer i del segon bloc que, en acabar el curs, han superat totes les matèries o que tenen avaluació negativa en una matèria han de promocionar al bloc següent. Els alumnes del primer o del segon bloc que tenen dues o més matèries no superades han de </w:t>
      </w:r>
      <w:r w:rsidR="7A0A179E" w:rsidRPr="71E77DBA">
        <w:rPr>
          <w:rFonts w:ascii="Aptos" w:eastAsia="Aptos" w:hAnsi="Aptos" w:cs="Aptos"/>
        </w:rPr>
        <w:t>tornar a</w:t>
      </w:r>
      <w:r w:rsidRPr="71E77DBA">
        <w:rPr>
          <w:rFonts w:ascii="Aptos" w:eastAsia="Aptos" w:hAnsi="Aptos" w:cs="Aptos"/>
        </w:rPr>
        <w:t xml:space="preserve"> cursar el bloc sencer.</w:t>
      </w:r>
    </w:p>
    <w:p w14:paraId="32515BA8" w14:textId="3FFF0E04" w:rsidR="0D180258" w:rsidRDefault="327957C0" w:rsidP="477C435B">
      <w:pPr>
        <w:rPr>
          <w:rFonts w:ascii="Aptos" w:eastAsia="Aptos" w:hAnsi="Aptos" w:cs="Aptos"/>
        </w:rPr>
      </w:pPr>
      <w:r w:rsidRPr="71E77DBA">
        <w:rPr>
          <w:rFonts w:ascii="Aptos" w:eastAsia="Aptos" w:hAnsi="Aptos" w:cs="Aptos"/>
        </w:rPr>
        <w:lastRenderedPageBreak/>
        <w:t>3</w:t>
      </w:r>
      <w:r w:rsidR="628A2C70" w:rsidRPr="71E77DBA">
        <w:rPr>
          <w:rFonts w:ascii="Aptos" w:eastAsia="Aptos" w:hAnsi="Aptos" w:cs="Aptos"/>
        </w:rPr>
        <w:t xml:space="preserve">. En </w:t>
      </w:r>
      <w:r w:rsidR="27B5E1EB" w:rsidRPr="71E77DBA">
        <w:rPr>
          <w:rFonts w:ascii="Aptos" w:eastAsia="Aptos" w:hAnsi="Aptos" w:cs="Aptos"/>
        </w:rPr>
        <w:t>els centres</w:t>
      </w:r>
      <w:r w:rsidR="628A2C70" w:rsidRPr="71E77DBA">
        <w:rPr>
          <w:rFonts w:ascii="Aptos" w:eastAsia="Aptos" w:hAnsi="Aptos" w:cs="Aptos"/>
        </w:rPr>
        <w:t xml:space="preserve"> en què s’imparteix el batxillerat </w:t>
      </w:r>
      <w:r w:rsidR="01147064" w:rsidRPr="71E77DBA">
        <w:rPr>
          <w:rFonts w:ascii="Aptos" w:eastAsia="Aptos" w:hAnsi="Aptos" w:cs="Aptos"/>
        </w:rPr>
        <w:t>per blocs en tres anys acadèmics</w:t>
      </w:r>
      <w:r w:rsidR="235A19B0" w:rsidRPr="71E77DBA">
        <w:rPr>
          <w:rFonts w:ascii="Aptos" w:eastAsia="Aptos" w:hAnsi="Aptos" w:cs="Aptos"/>
        </w:rPr>
        <w:t>, un alumne de batxillerat ordinari que a la convocatòria extraordin</w:t>
      </w:r>
      <w:r w:rsidR="266C69BC" w:rsidRPr="71E77DBA">
        <w:rPr>
          <w:rFonts w:ascii="Aptos" w:eastAsia="Aptos" w:hAnsi="Aptos" w:cs="Aptos"/>
        </w:rPr>
        <w:t>à</w:t>
      </w:r>
      <w:r w:rsidR="235A19B0" w:rsidRPr="71E77DBA">
        <w:rPr>
          <w:rFonts w:ascii="Aptos" w:eastAsia="Aptos" w:hAnsi="Aptos" w:cs="Aptos"/>
        </w:rPr>
        <w:t>ria hagi superat, com a mínim, cinc de les matèries de primer bloc, es pot incorporar al s</w:t>
      </w:r>
      <w:r w:rsidR="2E875565" w:rsidRPr="71E77DBA">
        <w:rPr>
          <w:rFonts w:ascii="Aptos" w:eastAsia="Aptos" w:hAnsi="Aptos" w:cs="Aptos"/>
        </w:rPr>
        <w:t>egons blo</w:t>
      </w:r>
      <w:r w:rsidR="6907CF76" w:rsidRPr="71E77DBA">
        <w:rPr>
          <w:rFonts w:ascii="Aptos" w:eastAsia="Aptos" w:hAnsi="Aptos" w:cs="Aptos"/>
        </w:rPr>
        <w:t xml:space="preserve">c del batxillerat per blocs en tres anys acadèmics. En aquest cas, </w:t>
      </w:r>
      <w:r w:rsidR="220C3DEA" w:rsidRPr="71E77DBA">
        <w:rPr>
          <w:rFonts w:ascii="Aptos" w:eastAsia="Aptos" w:hAnsi="Aptos" w:cs="Aptos"/>
        </w:rPr>
        <w:t>es consideren superades les matèries ja superades que pertanyen al segon bloc i s’ha de tenir en compte la qualificació que figura en el progra</w:t>
      </w:r>
      <w:r w:rsidR="6D51A87D" w:rsidRPr="71E77DBA">
        <w:rPr>
          <w:rFonts w:ascii="Aptos" w:eastAsia="Aptos" w:hAnsi="Aptos" w:cs="Aptos"/>
        </w:rPr>
        <w:t xml:space="preserve">ma de gestió educativa de la Conselleria d’Educació i Universitats. </w:t>
      </w:r>
      <w:r w:rsidR="236406B5" w:rsidRPr="71E77DBA">
        <w:rPr>
          <w:rFonts w:ascii="Aptos" w:eastAsia="Aptos" w:hAnsi="Aptos" w:cs="Aptos"/>
        </w:rPr>
        <w:t>El canvi s’ha de sol·licitar a la direcció del centre abans de l’1 d’octubre</w:t>
      </w:r>
      <w:r w:rsidR="1DFA43BE" w:rsidRPr="71E77DBA">
        <w:rPr>
          <w:rFonts w:ascii="Aptos" w:eastAsia="Aptos" w:hAnsi="Aptos" w:cs="Aptos"/>
        </w:rPr>
        <w:t xml:space="preserve">. </w:t>
      </w:r>
    </w:p>
    <w:p w14:paraId="0562E4C2" w14:textId="4D834029" w:rsidR="5B699D25" w:rsidRDefault="0C928A6F" w:rsidP="477C435B">
      <w:pPr>
        <w:rPr>
          <w:rFonts w:ascii="Aptos" w:eastAsia="Aptos" w:hAnsi="Aptos" w:cs="Aptos"/>
        </w:rPr>
      </w:pPr>
      <w:r w:rsidRPr="7F8FC5A1">
        <w:rPr>
          <w:rFonts w:ascii="Aptos" w:eastAsia="Aptos" w:hAnsi="Aptos" w:cs="Aptos"/>
        </w:rPr>
        <w:t>4</w:t>
      </w:r>
      <w:r w:rsidR="5B699D25" w:rsidRPr="7F8FC5A1">
        <w:rPr>
          <w:rFonts w:ascii="Aptos" w:eastAsia="Aptos" w:hAnsi="Aptos" w:cs="Aptos"/>
        </w:rPr>
        <w:t>. Els alumnes que cursen primer de batxillerat reduït han de promocionar a segon de batxillerat reduït si supere</w:t>
      </w:r>
      <w:r w:rsidR="16FF04C8" w:rsidRPr="7F8FC5A1">
        <w:rPr>
          <w:rFonts w:ascii="Aptos" w:eastAsia="Aptos" w:hAnsi="Aptos" w:cs="Aptos"/>
        </w:rPr>
        <w:t>n, com a mínim, 4 de les 5 matèries que cursen.</w:t>
      </w:r>
    </w:p>
    <w:p w14:paraId="1FEAC911" w14:textId="55DDEE59" w:rsidR="599839B5" w:rsidRDefault="169119CF" w:rsidP="5AACA571">
      <w:pPr>
        <w:rPr>
          <w:rFonts w:ascii="Aptos" w:eastAsia="Aptos" w:hAnsi="Aptos" w:cs="Aptos"/>
        </w:rPr>
      </w:pPr>
      <w:r w:rsidRPr="71E77DBA">
        <w:rPr>
          <w:rFonts w:ascii="Aptos" w:eastAsia="Aptos" w:hAnsi="Aptos" w:cs="Aptos"/>
        </w:rPr>
        <w:t>5. Els alumnes que han cursat primer de batxiller en una determinada modalitat o via i, en promocionar a segon, decideixen canviar a una altra modalitat o via, poden substituir la matèria optativa de primer, en cas de tenir-la pendent, per alguna matèria específica de modalitat de primer cursada i superada, que no sigui necessària per a la nova modalitat o via.</w:t>
      </w:r>
    </w:p>
    <w:p w14:paraId="02A27A5C" w14:textId="0FF01926" w:rsidR="5AACA571" w:rsidRDefault="5AACA571" w:rsidP="5AACA571">
      <w:pPr>
        <w:rPr>
          <w:rFonts w:ascii="Aptos" w:eastAsia="Aptos" w:hAnsi="Aptos" w:cs="Aptos"/>
        </w:rPr>
      </w:pPr>
    </w:p>
    <w:p w14:paraId="1E570A02" w14:textId="1C6C8FD3" w:rsidR="32070AC8" w:rsidRDefault="040FBB57" w:rsidP="570A050A">
      <w:pPr>
        <w:rPr>
          <w:b/>
          <w:bCs/>
        </w:rPr>
      </w:pPr>
      <w:r w:rsidRPr="71E77DBA">
        <w:rPr>
          <w:b/>
          <w:bCs/>
        </w:rPr>
        <w:t xml:space="preserve">Article </w:t>
      </w:r>
      <w:r w:rsidR="6BD5E280" w:rsidRPr="71E77DBA">
        <w:rPr>
          <w:b/>
          <w:bCs/>
        </w:rPr>
        <w:t>11</w:t>
      </w:r>
      <w:r w:rsidRPr="71E77DBA">
        <w:rPr>
          <w:b/>
          <w:bCs/>
        </w:rPr>
        <w:t xml:space="preserve">. </w:t>
      </w:r>
      <w:r w:rsidR="13E015AE" w:rsidRPr="71E77DBA">
        <w:rPr>
          <w:b/>
          <w:bCs/>
        </w:rPr>
        <w:t>Informe d’avaluació</w:t>
      </w:r>
      <w:r w:rsidRPr="71E77DBA">
        <w:rPr>
          <w:b/>
          <w:bCs/>
        </w:rPr>
        <w:t>.</w:t>
      </w:r>
    </w:p>
    <w:p w14:paraId="471607C7" w14:textId="11B9AE9B" w:rsidR="4CFD9835" w:rsidRDefault="4CFD9835" w:rsidP="27DE336C">
      <w:pPr>
        <w:rPr>
          <w:rFonts w:ascii="Aptos" w:eastAsia="Aptos" w:hAnsi="Aptos" w:cs="Aptos"/>
          <w:color w:val="000000" w:themeColor="text1"/>
        </w:rPr>
      </w:pPr>
      <w:r w:rsidRPr="27DE336C">
        <w:rPr>
          <w:rFonts w:ascii="Aptos" w:eastAsia="Aptos" w:hAnsi="Aptos" w:cs="Aptos"/>
          <w:color w:val="000000" w:themeColor="text1"/>
        </w:rPr>
        <w:t xml:space="preserve">1. Tots els centres, públics </w:t>
      </w:r>
      <w:r w:rsidR="573BEF05" w:rsidRPr="27DE336C">
        <w:rPr>
          <w:rFonts w:ascii="Aptos" w:eastAsia="Aptos" w:hAnsi="Aptos" w:cs="Aptos"/>
          <w:color w:val="000000" w:themeColor="text1"/>
        </w:rPr>
        <w:t xml:space="preserve">i </w:t>
      </w:r>
      <w:r w:rsidRPr="27DE336C">
        <w:rPr>
          <w:rFonts w:ascii="Aptos" w:eastAsia="Aptos" w:hAnsi="Aptos" w:cs="Aptos"/>
          <w:color w:val="000000" w:themeColor="text1"/>
        </w:rPr>
        <w:t>privats, després de cada sessió de seguiment i de les sessions d’avaluació ordinària i extraordinària, han de lliurar a l’alumne i</w:t>
      </w:r>
      <w:r w:rsidR="42E57ADB" w:rsidRPr="27DE336C">
        <w:rPr>
          <w:rFonts w:ascii="Aptos" w:eastAsia="Aptos" w:hAnsi="Aptos" w:cs="Aptos"/>
          <w:color w:val="000000" w:themeColor="text1"/>
        </w:rPr>
        <w:t>, en cas que l’alumne sigui menor d’edat,</w:t>
      </w:r>
      <w:r w:rsidRPr="27DE336C">
        <w:rPr>
          <w:rFonts w:ascii="Aptos" w:eastAsia="Aptos" w:hAnsi="Aptos" w:cs="Aptos"/>
          <w:color w:val="000000" w:themeColor="text1"/>
        </w:rPr>
        <w:t xml:space="preserve"> als seus pares o tutors legals l’informe d’avaluació.</w:t>
      </w:r>
    </w:p>
    <w:p w14:paraId="72B4E5B7" w14:textId="0B9F28B6" w:rsidR="4CFD9835" w:rsidRDefault="4CFD9835" w:rsidP="7E29E925">
      <w:pPr>
        <w:rPr>
          <w:rFonts w:ascii="Aptos" w:eastAsia="Aptos" w:hAnsi="Aptos" w:cs="Aptos"/>
          <w:color w:val="000000" w:themeColor="text1"/>
        </w:rPr>
      </w:pPr>
      <w:r w:rsidRPr="7E29E925">
        <w:rPr>
          <w:rFonts w:ascii="Aptos" w:eastAsia="Aptos" w:hAnsi="Aptos" w:cs="Aptos"/>
          <w:color w:val="000000" w:themeColor="text1"/>
        </w:rPr>
        <w:t>2. En els centres sostinguts amb fons públics, l’informe d’avaluació és generat pel programa de gestió educativa de la Conselleria d’Educació i Universitats. En els centres privats</w:t>
      </w:r>
      <w:r w:rsidR="4D1C525F" w:rsidRPr="7E29E925">
        <w:rPr>
          <w:rFonts w:ascii="Aptos" w:eastAsia="Aptos" w:hAnsi="Aptos" w:cs="Aptos"/>
          <w:color w:val="000000" w:themeColor="text1"/>
        </w:rPr>
        <w:t xml:space="preserve"> no concertats, </w:t>
      </w:r>
      <w:r w:rsidRPr="7E29E925">
        <w:rPr>
          <w:rFonts w:ascii="Aptos" w:eastAsia="Aptos" w:hAnsi="Aptos" w:cs="Aptos"/>
          <w:color w:val="000000" w:themeColor="text1"/>
        </w:rPr>
        <w:t>l’informe d’avaluació de les sessions de seguiment s’ha de lliurar amb el format que determini la titularitat del centre mentre que els informes d’avaluació ordinària i extraordinàri</w:t>
      </w:r>
      <w:r w:rsidR="20E21D05" w:rsidRPr="7E29E925">
        <w:rPr>
          <w:rFonts w:ascii="Aptos" w:eastAsia="Aptos" w:hAnsi="Aptos" w:cs="Aptos"/>
          <w:color w:val="000000" w:themeColor="text1"/>
        </w:rPr>
        <w:t>a</w:t>
      </w:r>
      <w:r w:rsidRPr="7E29E925">
        <w:rPr>
          <w:rFonts w:ascii="Aptos" w:eastAsia="Aptos" w:hAnsi="Aptos" w:cs="Aptos"/>
          <w:color w:val="000000" w:themeColor="text1"/>
        </w:rPr>
        <w:t xml:space="preserve"> </w:t>
      </w:r>
      <w:r w:rsidR="10E44096" w:rsidRPr="7E29E925">
        <w:rPr>
          <w:rFonts w:ascii="Aptos" w:eastAsia="Aptos" w:hAnsi="Aptos" w:cs="Aptos"/>
          <w:color w:val="000000" w:themeColor="text1"/>
        </w:rPr>
        <w:t>són</w:t>
      </w:r>
      <w:r w:rsidRPr="7E29E925">
        <w:rPr>
          <w:rFonts w:ascii="Aptos" w:eastAsia="Aptos" w:hAnsi="Aptos" w:cs="Aptos"/>
          <w:color w:val="000000" w:themeColor="text1"/>
        </w:rPr>
        <w:t xml:space="preserve"> generat</w:t>
      </w:r>
      <w:r w:rsidR="621A5C6A" w:rsidRPr="7E29E925">
        <w:rPr>
          <w:rFonts w:ascii="Aptos" w:eastAsia="Aptos" w:hAnsi="Aptos" w:cs="Aptos"/>
          <w:color w:val="000000" w:themeColor="text1"/>
        </w:rPr>
        <w:t>s</w:t>
      </w:r>
      <w:r w:rsidRPr="7E29E925">
        <w:rPr>
          <w:rFonts w:ascii="Aptos" w:eastAsia="Aptos" w:hAnsi="Aptos" w:cs="Aptos"/>
          <w:color w:val="000000" w:themeColor="text1"/>
        </w:rPr>
        <w:t xml:space="preserve"> pel programa de gestió educativa de la Conselleria d’Educació i Universitats.</w:t>
      </w:r>
    </w:p>
    <w:p w14:paraId="68B28D21" w14:textId="14AC112D" w:rsidR="71E77DBA" w:rsidRDefault="71E77DBA" w:rsidP="71E77DBA">
      <w:pPr>
        <w:rPr>
          <w:b/>
          <w:bCs/>
        </w:rPr>
      </w:pPr>
    </w:p>
    <w:p w14:paraId="3E2E2851" w14:textId="1EB23B9A" w:rsidR="32070AC8" w:rsidRDefault="61A62C84" w:rsidP="570A050A">
      <w:r>
        <w:t xml:space="preserve">3. </w:t>
      </w:r>
      <w:r w:rsidR="18FBBDF5" w:rsidRPr="4480DCF6">
        <w:rPr>
          <w:rFonts w:ascii="Aptos" w:eastAsia="Aptos" w:hAnsi="Aptos" w:cs="Aptos"/>
          <w:color w:val="000000" w:themeColor="text1"/>
        </w:rPr>
        <w:t xml:space="preserve">Els informes d’avaluació que es lliuren després de cada sessió contenen: </w:t>
      </w:r>
      <w:r w:rsidR="18FBBDF5" w:rsidRPr="4480DCF6">
        <w:rPr>
          <w:rFonts w:ascii="Aptos" w:eastAsia="Aptos" w:hAnsi="Aptos" w:cs="Aptos"/>
        </w:rPr>
        <w:t xml:space="preserve"> </w:t>
      </w:r>
    </w:p>
    <w:p w14:paraId="20963B0F" w14:textId="768DCA33" w:rsidR="32070AC8" w:rsidRDefault="219105A2" w:rsidP="4B95CE22">
      <w:pPr>
        <w:pStyle w:val="Prrafodelista"/>
        <w:numPr>
          <w:ilvl w:val="0"/>
          <w:numId w:val="19"/>
        </w:numPr>
        <w:rPr>
          <w:rFonts w:ascii="Aptos" w:eastAsia="Aptos" w:hAnsi="Aptos" w:cs="Aptos"/>
          <w:color w:val="000000" w:themeColor="text1"/>
        </w:rPr>
      </w:pPr>
      <w:r w:rsidRPr="4B95CE22">
        <w:rPr>
          <w:rFonts w:ascii="Aptos" w:eastAsia="Aptos" w:hAnsi="Aptos" w:cs="Aptos"/>
          <w:color w:val="000000" w:themeColor="text1"/>
        </w:rPr>
        <w:t xml:space="preserve">Les qualificacions de cada matèria </w:t>
      </w:r>
      <w:r w:rsidR="4064D732" w:rsidRPr="4B95CE22">
        <w:rPr>
          <w:rFonts w:ascii="Aptos" w:eastAsia="Aptos" w:hAnsi="Aptos" w:cs="Aptos"/>
          <w:color w:val="000000" w:themeColor="text1"/>
        </w:rPr>
        <w:t xml:space="preserve">segons </w:t>
      </w:r>
      <w:r w:rsidRPr="4B95CE22">
        <w:rPr>
          <w:rFonts w:ascii="Aptos" w:eastAsia="Aptos" w:hAnsi="Aptos" w:cs="Aptos"/>
          <w:color w:val="000000" w:themeColor="text1"/>
        </w:rPr>
        <w:t xml:space="preserve">l’article </w:t>
      </w:r>
      <w:r w:rsidR="1F0A181C" w:rsidRPr="4B95CE22">
        <w:rPr>
          <w:rFonts w:ascii="Aptos" w:eastAsia="Aptos" w:hAnsi="Aptos" w:cs="Aptos"/>
          <w:color w:val="000000" w:themeColor="text1"/>
        </w:rPr>
        <w:t>9</w:t>
      </w:r>
      <w:r w:rsidRPr="4B95CE22">
        <w:rPr>
          <w:rFonts w:ascii="Aptos" w:eastAsia="Aptos" w:hAnsi="Aptos" w:cs="Aptos"/>
          <w:color w:val="000000" w:themeColor="text1"/>
        </w:rPr>
        <w:t xml:space="preserve"> d’aquesta Ordre.</w:t>
      </w:r>
      <w:r w:rsidR="32070AC8">
        <w:tab/>
      </w:r>
    </w:p>
    <w:p w14:paraId="0996D371" w14:textId="28A12DF3" w:rsidR="32070AC8" w:rsidRDefault="32070AC8" w:rsidP="599839B5">
      <w:pPr>
        <w:pStyle w:val="Prrafodelista"/>
        <w:rPr>
          <w:rFonts w:ascii="Aptos" w:eastAsia="Aptos" w:hAnsi="Aptos" w:cs="Aptos"/>
          <w:color w:val="000000" w:themeColor="text1"/>
        </w:rPr>
      </w:pPr>
    </w:p>
    <w:p w14:paraId="285FB3FC" w14:textId="5FF7931D" w:rsidR="32070AC8" w:rsidRDefault="61A62C84" w:rsidP="71E77DBA">
      <w:pPr>
        <w:pStyle w:val="Prrafodelista"/>
        <w:numPr>
          <w:ilvl w:val="0"/>
          <w:numId w:val="19"/>
        </w:numPr>
      </w:pPr>
      <w:r>
        <w:t>Les faltes d’assistència i puntualitat així com l’estat de la seva justificació</w:t>
      </w:r>
      <w:r w:rsidR="28979C20">
        <w:t>.</w:t>
      </w:r>
    </w:p>
    <w:p w14:paraId="36875272" w14:textId="3C0D8FFF" w:rsidR="32070AC8" w:rsidRDefault="32070AC8" w:rsidP="599839B5">
      <w:pPr>
        <w:pStyle w:val="Prrafodelista"/>
      </w:pPr>
    </w:p>
    <w:p w14:paraId="369E85EA" w14:textId="7F1A26AA" w:rsidR="32070AC8" w:rsidRDefault="61A62C84" w:rsidP="622AEF2F">
      <w:pPr>
        <w:pStyle w:val="Prrafodelista"/>
        <w:numPr>
          <w:ilvl w:val="0"/>
          <w:numId w:val="19"/>
        </w:numPr>
      </w:pPr>
      <w:r>
        <w:t>L</w:t>
      </w:r>
      <w:r w:rsidR="51D08F6E">
        <w:t xml:space="preserve">a </w:t>
      </w:r>
      <w:r>
        <w:t>informaci</w:t>
      </w:r>
      <w:r w:rsidR="45ED8CDD">
        <w:t>ó</w:t>
      </w:r>
      <w:r>
        <w:t xml:space="preserve"> que el tutor </w:t>
      </w:r>
      <w:r w:rsidR="7A88F838">
        <w:t>i</w:t>
      </w:r>
      <w:r w:rsidR="7DB1FAE5">
        <w:t xml:space="preserve"> l’equip docent </w:t>
      </w:r>
      <w:r>
        <w:t>consideri</w:t>
      </w:r>
      <w:r w:rsidR="2FF0013D">
        <w:t>n</w:t>
      </w:r>
      <w:r>
        <w:t xml:space="preserve"> necess</w:t>
      </w:r>
      <w:r w:rsidR="71216BC1">
        <w:t>à</w:t>
      </w:r>
      <w:r>
        <w:t>ri</w:t>
      </w:r>
      <w:r w:rsidR="5B07E1B7">
        <w:t>a per</w:t>
      </w:r>
      <w:r>
        <w:t xml:space="preserve"> transmetre als pares o tutors legals.</w:t>
      </w:r>
      <w:r w:rsidR="00596BCE">
        <w:t xml:space="preserve"> Aquestes observacions aniran a l’apartat d’</w:t>
      </w:r>
      <w:r w:rsidR="00596BCE" w:rsidRPr="622AEF2F">
        <w:rPr>
          <w:i/>
          <w:iCs/>
        </w:rPr>
        <w:t>Observacions generals</w:t>
      </w:r>
      <w:r w:rsidR="00596BCE" w:rsidRPr="622AEF2F">
        <w:t>.</w:t>
      </w:r>
    </w:p>
    <w:p w14:paraId="153B00C2" w14:textId="759E2DE5" w:rsidR="327A7E65" w:rsidRDefault="327A7E65" w:rsidP="4480DCF6">
      <w:pPr>
        <w:pStyle w:val="Prrafodelista"/>
        <w:numPr>
          <w:ilvl w:val="0"/>
          <w:numId w:val="19"/>
        </w:numPr>
      </w:pPr>
      <w:r w:rsidRPr="4480DCF6">
        <w:lastRenderedPageBreak/>
        <w:t>La decisió sobre la promoció o la titulació, en el cas de l’avaluació final, ordinària o extraordinària.</w:t>
      </w:r>
      <w:r w:rsidR="20DA0E58" w:rsidRPr="4480DCF6">
        <w:t xml:space="preserve"> En el cas </w:t>
      </w:r>
      <w:r w:rsidR="336A3ADF" w:rsidRPr="4480DCF6">
        <w:t>dels</w:t>
      </w:r>
      <w:r w:rsidR="20DA0E58" w:rsidRPr="4480DCF6">
        <w:t xml:space="preserve"> </w:t>
      </w:r>
      <w:r w:rsidR="42A40EBD" w:rsidRPr="4480DCF6">
        <w:t>a</w:t>
      </w:r>
      <w:r w:rsidR="20DA0E58" w:rsidRPr="4480DCF6">
        <w:t>lumne</w:t>
      </w:r>
      <w:r w:rsidR="03561CF5" w:rsidRPr="4480DCF6">
        <w:t>s que</w:t>
      </w:r>
      <w:r w:rsidR="20DA0E58" w:rsidRPr="4480DCF6">
        <w:t xml:space="preserve"> </w:t>
      </w:r>
      <w:proofErr w:type="spellStart"/>
      <w:r w:rsidR="20DA0E58" w:rsidRPr="4480DCF6">
        <w:t>obtengui</w:t>
      </w:r>
      <w:r w:rsidR="1DB8FEB1" w:rsidRPr="4480DCF6">
        <w:t>n</w:t>
      </w:r>
      <w:proofErr w:type="spellEnd"/>
      <w:r w:rsidR="20DA0E58" w:rsidRPr="4480DCF6">
        <w:t xml:space="preserve"> el títol de batxil</w:t>
      </w:r>
      <w:r w:rsidR="704F9F09" w:rsidRPr="4480DCF6">
        <w:t>le</w:t>
      </w:r>
      <w:r w:rsidR="20DA0E58" w:rsidRPr="4480DCF6">
        <w:t>rat, també n’apareix la nota mitjana.</w:t>
      </w:r>
    </w:p>
    <w:p w14:paraId="585549E9" w14:textId="2DD3410A" w:rsidR="18743A73" w:rsidRDefault="72B0F518" w:rsidP="4480DCF6">
      <w:pPr>
        <w:spacing w:after="0"/>
        <w:rPr>
          <w:rFonts w:ascii="Noto Sans" w:eastAsia="Noto Sans" w:hAnsi="Noto Sans" w:cs="Noto Sans"/>
          <w:b/>
          <w:bCs/>
          <w:color w:val="000000" w:themeColor="text1"/>
          <w:sz w:val="22"/>
          <w:szCs w:val="22"/>
          <w:lang w:val="ca"/>
        </w:rPr>
      </w:pPr>
      <w:r w:rsidRPr="2282142D">
        <w:rPr>
          <w:rFonts w:ascii="Noto Sans" w:eastAsia="Noto Sans" w:hAnsi="Noto Sans" w:cs="Noto Sans"/>
          <w:b/>
          <w:bCs/>
          <w:color w:val="000000" w:themeColor="text1"/>
          <w:sz w:val="22"/>
          <w:szCs w:val="22"/>
          <w:lang w:val="ca"/>
        </w:rPr>
        <w:t>Article 1</w:t>
      </w:r>
      <w:r w:rsidR="2725E830" w:rsidRPr="2282142D">
        <w:rPr>
          <w:rFonts w:ascii="Noto Sans" w:eastAsia="Noto Sans" w:hAnsi="Noto Sans" w:cs="Noto Sans"/>
          <w:b/>
          <w:bCs/>
          <w:color w:val="000000" w:themeColor="text1"/>
          <w:sz w:val="22"/>
          <w:szCs w:val="22"/>
          <w:lang w:val="ca"/>
        </w:rPr>
        <w:t>2</w:t>
      </w:r>
      <w:r w:rsidR="0DD7C11D" w:rsidRPr="2282142D">
        <w:rPr>
          <w:rFonts w:ascii="Noto Sans" w:eastAsia="Noto Sans" w:hAnsi="Noto Sans" w:cs="Noto Sans"/>
          <w:b/>
          <w:bCs/>
          <w:color w:val="000000" w:themeColor="text1"/>
          <w:sz w:val="22"/>
          <w:szCs w:val="22"/>
          <w:lang w:val="ca"/>
        </w:rPr>
        <w:t xml:space="preserve">. </w:t>
      </w:r>
      <w:r w:rsidR="669BA3AB" w:rsidRPr="2282142D">
        <w:rPr>
          <w:rFonts w:ascii="Noto Sans" w:eastAsia="Noto Sans" w:hAnsi="Noto Sans" w:cs="Noto Sans"/>
          <w:b/>
          <w:bCs/>
          <w:color w:val="000000" w:themeColor="text1"/>
          <w:sz w:val="22"/>
          <w:szCs w:val="22"/>
          <w:lang w:val="ca"/>
        </w:rPr>
        <w:t>M</w:t>
      </w:r>
      <w:r w:rsidR="2DBAFFD0" w:rsidRPr="2282142D">
        <w:rPr>
          <w:rFonts w:ascii="Noto Sans" w:eastAsia="Noto Sans" w:hAnsi="Noto Sans" w:cs="Noto Sans"/>
          <w:b/>
          <w:bCs/>
          <w:color w:val="000000" w:themeColor="text1"/>
          <w:sz w:val="22"/>
          <w:szCs w:val="22"/>
          <w:lang w:val="ca"/>
        </w:rPr>
        <w:t>atèries pendents</w:t>
      </w:r>
      <w:r w:rsidR="0DD7C11D" w:rsidRPr="2282142D">
        <w:rPr>
          <w:rFonts w:ascii="Noto Sans" w:eastAsia="Noto Sans" w:hAnsi="Noto Sans" w:cs="Noto Sans"/>
          <w:b/>
          <w:bCs/>
          <w:color w:val="000000" w:themeColor="text1"/>
          <w:sz w:val="22"/>
          <w:szCs w:val="22"/>
          <w:lang w:val="ca"/>
        </w:rPr>
        <w:t>.</w:t>
      </w:r>
    </w:p>
    <w:p w14:paraId="0AF73C4D" w14:textId="452C8A5C" w:rsidR="18743A73" w:rsidRDefault="18743A73" w:rsidP="4B95CE22">
      <w:pPr>
        <w:spacing w:after="0"/>
        <w:rPr>
          <w:rFonts w:ascii="Noto Sans" w:eastAsia="Noto Sans" w:hAnsi="Noto Sans" w:cs="Noto Sans"/>
          <w:b/>
          <w:bCs/>
          <w:color w:val="000000" w:themeColor="text1"/>
          <w:sz w:val="22"/>
          <w:szCs w:val="22"/>
          <w:lang w:val="ca"/>
        </w:rPr>
      </w:pPr>
    </w:p>
    <w:p w14:paraId="7E2532D7" w14:textId="3713E5A4" w:rsidR="18743A73" w:rsidRDefault="097DECC0" w:rsidP="71E77DBA">
      <w:pPr>
        <w:spacing w:after="0"/>
        <w:rPr>
          <w:rFonts w:eastAsiaTheme="minorEastAsia"/>
          <w:color w:val="000000" w:themeColor="text1"/>
          <w:lang w:val="ca"/>
        </w:rPr>
      </w:pPr>
      <w:r w:rsidRPr="71E77DBA">
        <w:rPr>
          <w:rFonts w:eastAsiaTheme="minorEastAsia"/>
          <w:color w:val="000000" w:themeColor="text1"/>
          <w:lang w:val="ca"/>
        </w:rPr>
        <w:t>1.</w:t>
      </w:r>
      <w:r w:rsidR="43719DEF" w:rsidRPr="71E77DBA">
        <w:rPr>
          <w:rFonts w:eastAsiaTheme="minorEastAsia"/>
          <w:color w:val="000000" w:themeColor="text1"/>
          <w:lang w:val="ca"/>
        </w:rPr>
        <w:t xml:space="preserve"> </w:t>
      </w:r>
      <w:r w:rsidRPr="71E77DBA">
        <w:rPr>
          <w:rFonts w:eastAsiaTheme="minorEastAsia"/>
          <w:color w:val="000000" w:themeColor="text1"/>
          <w:lang w:val="ca"/>
        </w:rPr>
        <w:t xml:space="preserve">Els alumnes que promocionen </w:t>
      </w:r>
      <w:r w:rsidR="0CB6344F" w:rsidRPr="71E77DBA">
        <w:rPr>
          <w:rFonts w:eastAsiaTheme="minorEastAsia"/>
          <w:color w:val="000000" w:themeColor="text1"/>
          <w:lang w:val="ca"/>
        </w:rPr>
        <w:t xml:space="preserve">a </w:t>
      </w:r>
      <w:r w:rsidRPr="71E77DBA">
        <w:rPr>
          <w:rFonts w:eastAsiaTheme="minorEastAsia"/>
          <w:color w:val="000000" w:themeColor="text1"/>
          <w:lang w:val="ca"/>
        </w:rPr>
        <w:t xml:space="preserve">segon curs sense haver superat totes les </w:t>
      </w:r>
      <w:r w:rsidR="7A5161BB" w:rsidRPr="71E77DBA">
        <w:rPr>
          <w:rFonts w:eastAsiaTheme="minorEastAsia"/>
          <w:color w:val="000000" w:themeColor="text1"/>
          <w:lang w:val="ca"/>
        </w:rPr>
        <w:t>matèries</w:t>
      </w:r>
      <w:r w:rsidRPr="71E77DBA">
        <w:rPr>
          <w:rFonts w:eastAsiaTheme="minorEastAsia"/>
          <w:color w:val="000000" w:themeColor="text1"/>
          <w:lang w:val="ca"/>
        </w:rPr>
        <w:t xml:space="preserve"> de primer curs s’han de matricular al programa de gestió educativa de la Conselleria d’Educació i Universitats de totes les matèries pendents.</w:t>
      </w:r>
    </w:p>
    <w:p w14:paraId="389B5767" w14:textId="347ABE93" w:rsidR="2282142D" w:rsidRDefault="2282142D" w:rsidP="7F8FC5A1">
      <w:pPr>
        <w:spacing w:after="0"/>
        <w:rPr>
          <w:rFonts w:eastAsiaTheme="minorEastAsia"/>
          <w:color w:val="000000" w:themeColor="text1"/>
          <w:lang w:val="ca"/>
        </w:rPr>
      </w:pPr>
    </w:p>
    <w:p w14:paraId="0DDA8A71" w14:textId="133B04CA" w:rsidR="7F897085" w:rsidRDefault="7F897085" w:rsidP="7F8FC5A1">
      <w:pPr>
        <w:spacing w:after="0"/>
        <w:rPr>
          <w:rFonts w:eastAsiaTheme="minorEastAsia"/>
          <w:color w:val="000000" w:themeColor="text1"/>
          <w:lang w:val="ca"/>
        </w:rPr>
      </w:pPr>
      <w:r w:rsidRPr="7F8FC5A1">
        <w:rPr>
          <w:rFonts w:eastAsiaTheme="minorEastAsia"/>
          <w:color w:val="000000" w:themeColor="text1"/>
          <w:lang w:val="ca"/>
        </w:rPr>
        <w:t>2. A</w:t>
      </w:r>
      <w:r w:rsidRPr="7F8FC5A1">
        <w:rPr>
          <w:rFonts w:eastAsiaTheme="minorEastAsia"/>
          <w:color w:val="000000" w:themeColor="text1"/>
        </w:rPr>
        <w:t xml:space="preserve">quests alumnes han de seguir els plans de recuperació establerts pel centre i han de superar les avaluacions corresponents, circumstància que s’ha de tenir en compte a l’efecte de promoció i titulació. </w:t>
      </w:r>
      <w:r w:rsidRPr="7F8FC5A1">
        <w:rPr>
          <w:rFonts w:eastAsiaTheme="minorEastAsia"/>
          <w:lang w:val="ca"/>
        </w:rPr>
        <w:t xml:space="preserve"> </w:t>
      </w:r>
    </w:p>
    <w:p w14:paraId="4BDE4B58" w14:textId="6FF940EF" w:rsidR="18743A73" w:rsidRDefault="18743A73" w:rsidP="7F8FC5A1">
      <w:pPr>
        <w:spacing w:after="0"/>
        <w:rPr>
          <w:rFonts w:eastAsiaTheme="minorEastAsia"/>
          <w:color w:val="000000" w:themeColor="text1"/>
          <w:lang w:val="ca"/>
        </w:rPr>
      </w:pPr>
    </w:p>
    <w:p w14:paraId="756EB2F9" w14:textId="2049DF5C" w:rsidR="18743A73" w:rsidRDefault="7F897085" w:rsidP="3C03FD57">
      <w:pPr>
        <w:spacing w:after="0"/>
        <w:rPr>
          <w:rFonts w:eastAsiaTheme="minorEastAsia"/>
          <w:color w:val="000000" w:themeColor="text1"/>
        </w:rPr>
      </w:pPr>
      <w:r w:rsidRPr="3C03FD57">
        <w:rPr>
          <w:rFonts w:eastAsiaTheme="minorEastAsia"/>
          <w:color w:val="000000" w:themeColor="text1"/>
          <w:lang w:val="ca"/>
        </w:rPr>
        <w:t>3</w:t>
      </w:r>
      <w:r w:rsidR="4480DCF6" w:rsidRPr="3C03FD57">
        <w:rPr>
          <w:rFonts w:eastAsiaTheme="minorEastAsia"/>
          <w:color w:val="000000" w:themeColor="text1"/>
          <w:lang w:val="ca"/>
        </w:rPr>
        <w:t xml:space="preserve">. </w:t>
      </w:r>
      <w:r w:rsidR="1A2AE341" w:rsidRPr="3C03FD57">
        <w:rPr>
          <w:rFonts w:eastAsiaTheme="minorEastAsia"/>
          <w:color w:val="000000" w:themeColor="text1"/>
        </w:rPr>
        <w:t xml:space="preserve">En els centres públics, els àmbits o departaments de coordinació didàctica són els responsables d’establir aquests plans de recuperació i de revisar periòdicament la seva aplicació personalitzada en diferents moments del curs acadèmic i sempre a final de curs. En els centres privats, </w:t>
      </w:r>
      <w:r w:rsidR="1B77FE97" w:rsidRPr="3C03FD57">
        <w:rPr>
          <w:rFonts w:eastAsiaTheme="minorEastAsia"/>
          <w:color w:val="000000" w:themeColor="text1"/>
        </w:rPr>
        <w:t xml:space="preserve">concertats i no concertats, </w:t>
      </w:r>
      <w:r w:rsidR="1A2AE341" w:rsidRPr="3C03FD57">
        <w:rPr>
          <w:rFonts w:eastAsiaTheme="minorEastAsia"/>
          <w:color w:val="000000" w:themeColor="text1"/>
        </w:rPr>
        <w:t>la titularitat del centre ha de determinar quins són els òrgans responsables d’establir i revisar aquests plans.</w:t>
      </w:r>
    </w:p>
    <w:p w14:paraId="53057B43" w14:textId="2474A0E7" w:rsidR="18743A73" w:rsidRDefault="18743A73" w:rsidP="7F8FC5A1">
      <w:pPr>
        <w:spacing w:after="0"/>
        <w:rPr>
          <w:rFonts w:eastAsiaTheme="minorEastAsia"/>
          <w:color w:val="000000" w:themeColor="text1"/>
          <w:lang w:val="ca"/>
        </w:rPr>
      </w:pPr>
    </w:p>
    <w:p w14:paraId="7276BA15" w14:textId="5D4CE484" w:rsidR="4701FE14" w:rsidRDefault="1A2AE341" w:rsidP="7F8FC5A1">
      <w:pPr>
        <w:spacing w:after="0"/>
        <w:rPr>
          <w:rFonts w:eastAsiaTheme="minorEastAsia"/>
          <w:color w:val="000000" w:themeColor="text1"/>
          <w:lang w:val="ca"/>
        </w:rPr>
      </w:pPr>
      <w:r w:rsidRPr="7F8FC5A1">
        <w:rPr>
          <w:rFonts w:eastAsiaTheme="minorEastAsia"/>
          <w:color w:val="000000" w:themeColor="text1"/>
          <w:lang w:val="ca"/>
        </w:rPr>
        <w:t>4</w:t>
      </w:r>
      <w:r w:rsidR="3AC08C54" w:rsidRPr="7F8FC5A1">
        <w:rPr>
          <w:rFonts w:eastAsiaTheme="minorEastAsia"/>
          <w:color w:val="000000" w:themeColor="text1"/>
          <w:lang w:val="ca"/>
        </w:rPr>
        <w:t>.</w:t>
      </w:r>
      <w:r w:rsidR="47D15586" w:rsidRPr="7F8FC5A1">
        <w:rPr>
          <w:rFonts w:eastAsiaTheme="minorEastAsia"/>
          <w:color w:val="000000" w:themeColor="text1"/>
          <w:lang w:val="ca"/>
        </w:rPr>
        <w:t xml:space="preserve"> </w:t>
      </w:r>
      <w:r w:rsidR="402ED3B2" w:rsidRPr="7F8FC5A1">
        <w:rPr>
          <w:rFonts w:eastAsiaTheme="minorEastAsia"/>
          <w:color w:val="000000" w:themeColor="text1"/>
          <w:lang w:val="ca"/>
        </w:rPr>
        <w:t xml:space="preserve">Els plans de recuperació han d'incloure, com a mínim: </w:t>
      </w:r>
    </w:p>
    <w:p w14:paraId="584795F6" w14:textId="5FCA2487" w:rsidR="4701FE14" w:rsidRDefault="4701FE14" w:rsidP="7F8FC5A1">
      <w:pPr>
        <w:spacing w:after="0"/>
        <w:rPr>
          <w:rFonts w:eastAsiaTheme="minorEastAsia"/>
          <w:color w:val="000000" w:themeColor="text1"/>
          <w:lang w:val="ca"/>
        </w:rPr>
      </w:pPr>
    </w:p>
    <w:p w14:paraId="5D6A2D4A" w14:textId="0E5ABD7F" w:rsidR="4701FE14" w:rsidRDefault="7B07FC9B" w:rsidP="71E77DBA">
      <w:pPr>
        <w:pStyle w:val="Prrafodelista"/>
        <w:numPr>
          <w:ilvl w:val="0"/>
          <w:numId w:val="17"/>
        </w:numPr>
        <w:spacing w:after="0"/>
        <w:rPr>
          <w:rFonts w:eastAsiaTheme="minorEastAsia"/>
          <w:color w:val="000000" w:themeColor="text1"/>
          <w:lang w:val="ca"/>
        </w:rPr>
      </w:pPr>
      <w:r w:rsidRPr="71E77DBA">
        <w:rPr>
          <w:rFonts w:eastAsiaTheme="minorEastAsia"/>
          <w:color w:val="000000" w:themeColor="text1"/>
        </w:rPr>
        <w:t xml:space="preserve">La planificació </w:t>
      </w:r>
      <w:r w:rsidR="4701FE14" w:rsidRPr="71E77DBA">
        <w:rPr>
          <w:rFonts w:eastAsiaTheme="minorEastAsia"/>
          <w:color w:val="000000" w:themeColor="text1"/>
        </w:rPr>
        <w:t>de tutories específiques</w:t>
      </w:r>
      <w:r w:rsidR="20A32CB1" w:rsidRPr="71E77DBA">
        <w:rPr>
          <w:rFonts w:eastAsiaTheme="minorEastAsia"/>
          <w:color w:val="000000" w:themeColor="text1"/>
        </w:rPr>
        <w:t>.</w:t>
      </w:r>
      <w:r w:rsidR="4701FE14" w:rsidRPr="71E77DBA">
        <w:rPr>
          <w:rFonts w:eastAsiaTheme="minorEastAsia"/>
          <w:color w:val="000000" w:themeColor="text1"/>
        </w:rPr>
        <w:t xml:space="preserve"> </w:t>
      </w:r>
    </w:p>
    <w:p w14:paraId="7DD9FD6A" w14:textId="07E4E071" w:rsidR="4701FE14" w:rsidRDefault="4701FE14" w:rsidP="7F8FC5A1">
      <w:pPr>
        <w:pStyle w:val="Prrafodelista"/>
        <w:numPr>
          <w:ilvl w:val="0"/>
          <w:numId w:val="17"/>
        </w:numPr>
        <w:spacing w:after="0"/>
        <w:rPr>
          <w:rFonts w:eastAsiaTheme="minorEastAsia"/>
          <w:color w:val="000000" w:themeColor="text1"/>
          <w:lang w:val="ca"/>
        </w:rPr>
      </w:pPr>
      <w:r w:rsidRPr="7F8FC5A1">
        <w:rPr>
          <w:rFonts w:eastAsiaTheme="minorEastAsia"/>
          <w:color w:val="000000" w:themeColor="text1"/>
        </w:rPr>
        <w:t>Els responsables de les tutories d’aquests alumnes i de la coordinació amb els diferents àmbits o departaments de coordinació didàctica.</w:t>
      </w:r>
    </w:p>
    <w:p w14:paraId="27E4A80D" w14:textId="34FEE930" w:rsidR="4701FE14" w:rsidRDefault="4701FE14" w:rsidP="3C03FD57">
      <w:pPr>
        <w:pStyle w:val="Prrafodelista"/>
        <w:numPr>
          <w:ilvl w:val="0"/>
          <w:numId w:val="17"/>
        </w:numPr>
        <w:spacing w:after="0"/>
        <w:rPr>
          <w:rFonts w:eastAsiaTheme="minorEastAsia"/>
          <w:color w:val="000000" w:themeColor="text1"/>
        </w:rPr>
      </w:pPr>
      <w:r w:rsidRPr="3C03FD57">
        <w:rPr>
          <w:rFonts w:eastAsiaTheme="minorEastAsia"/>
          <w:color w:val="000000" w:themeColor="text1"/>
        </w:rPr>
        <w:t>E</w:t>
      </w:r>
      <w:r w:rsidR="023A24A8" w:rsidRPr="3C03FD57">
        <w:rPr>
          <w:rFonts w:eastAsiaTheme="minorEastAsia"/>
          <w:color w:val="000000" w:themeColor="text1"/>
        </w:rPr>
        <w:t>n els centres públics, e</w:t>
      </w:r>
      <w:r w:rsidRPr="3C03FD57">
        <w:rPr>
          <w:rFonts w:eastAsiaTheme="minorEastAsia"/>
          <w:color w:val="000000" w:themeColor="text1"/>
        </w:rPr>
        <w:t xml:space="preserve">ls criteris d’avaluació i qualificació, el disseny de les activitats de recuperació i dels materials d’estudi </w:t>
      </w:r>
      <w:r w:rsidR="094B9E2B" w:rsidRPr="3C03FD57">
        <w:rPr>
          <w:rFonts w:eastAsiaTheme="minorEastAsia"/>
          <w:color w:val="000000" w:themeColor="text1"/>
        </w:rPr>
        <w:t>c</w:t>
      </w:r>
      <w:r w:rsidRPr="3C03FD57">
        <w:rPr>
          <w:rFonts w:eastAsiaTheme="minorEastAsia"/>
          <w:color w:val="000000" w:themeColor="text1"/>
        </w:rPr>
        <w:t xml:space="preserve">orresponen als àmbits o departaments de coordinació didàctica i, en els centres privats, </w:t>
      </w:r>
      <w:r w:rsidR="3D9883B2" w:rsidRPr="3C03FD57">
        <w:rPr>
          <w:rFonts w:eastAsiaTheme="minorEastAsia"/>
          <w:color w:val="000000" w:themeColor="text1"/>
        </w:rPr>
        <w:t xml:space="preserve">concertats i no concertats, </w:t>
      </w:r>
      <w:r w:rsidRPr="3C03FD57">
        <w:rPr>
          <w:rFonts w:eastAsiaTheme="minorEastAsia"/>
          <w:color w:val="000000" w:themeColor="text1"/>
        </w:rPr>
        <w:t>a</w:t>
      </w:r>
      <w:r w:rsidR="5C5E8D55" w:rsidRPr="3C03FD57">
        <w:rPr>
          <w:rFonts w:eastAsiaTheme="minorEastAsia"/>
          <w:color w:val="000000" w:themeColor="text1"/>
        </w:rPr>
        <w:t xml:space="preserve"> l’òrgan que determini la titularitat.</w:t>
      </w:r>
    </w:p>
    <w:p w14:paraId="1F13DBAF" w14:textId="3FFA12E0" w:rsidR="4B95CE22" w:rsidRDefault="4B95CE22" w:rsidP="7F8FC5A1">
      <w:pPr>
        <w:pStyle w:val="Prrafodelista"/>
        <w:spacing w:after="0"/>
        <w:rPr>
          <w:rFonts w:eastAsiaTheme="minorEastAsia"/>
          <w:color w:val="000000" w:themeColor="text1"/>
          <w:lang w:val="ca"/>
        </w:rPr>
      </w:pPr>
    </w:p>
    <w:p w14:paraId="7121EF1E" w14:textId="74DDAB4A" w:rsidR="4B95CE22" w:rsidRDefault="08B994E6" w:rsidP="7F8FC5A1">
      <w:pPr>
        <w:spacing w:after="0"/>
        <w:rPr>
          <w:rFonts w:eastAsiaTheme="minorEastAsia"/>
          <w:color w:val="000000" w:themeColor="text1"/>
          <w:lang w:val="ca"/>
        </w:rPr>
      </w:pPr>
      <w:r w:rsidRPr="71E77DBA">
        <w:rPr>
          <w:rFonts w:eastAsiaTheme="minorEastAsia"/>
          <w:color w:val="000000" w:themeColor="text1"/>
          <w:lang w:val="ca"/>
        </w:rPr>
        <w:t>5</w:t>
      </w:r>
      <w:r w:rsidR="3D52F67C" w:rsidRPr="71E77DBA">
        <w:rPr>
          <w:rFonts w:eastAsiaTheme="minorEastAsia"/>
          <w:color w:val="000000" w:themeColor="text1"/>
          <w:lang w:val="ca"/>
        </w:rPr>
        <w:t>. D’acord amb el Reial decret 205/2023, de 28 de març, pel qual s’estableixen mesures relatives a la transi</w:t>
      </w:r>
      <w:r w:rsidR="5D771397" w:rsidRPr="71E77DBA">
        <w:rPr>
          <w:rFonts w:eastAsiaTheme="minorEastAsia"/>
          <w:color w:val="000000" w:themeColor="text1"/>
          <w:lang w:val="ca"/>
        </w:rPr>
        <w:t>c</w:t>
      </w:r>
      <w:r w:rsidR="3D52F67C" w:rsidRPr="71E77DBA">
        <w:rPr>
          <w:rFonts w:eastAsiaTheme="minorEastAsia"/>
          <w:color w:val="000000" w:themeColor="text1"/>
          <w:lang w:val="ca"/>
        </w:rPr>
        <w:t>ió entre plans d’estudis, com a conseqüència de l’aplicació de la Llei orgànica 3/2020, de 29 de desembre, per la qual es modifica la Llei orgànica 2/2006, de 3 de maig, d’educació, els alumnes que, dins d’una mateixa modalitat, han cursat primer de batxillerat d’un sistema extingit i estan en condicions de promocionar al segon curs del nou sistema amb matèries pendents de primer han de recuperar, únicament, les matèries que han cursat i no superat del primer curs.</w:t>
      </w:r>
    </w:p>
    <w:p w14:paraId="0AC9C023" w14:textId="54F47254" w:rsidR="4B95CE22" w:rsidRDefault="4B95CE22" w:rsidP="7F8FC5A1">
      <w:pPr>
        <w:spacing w:after="0"/>
        <w:rPr>
          <w:rFonts w:eastAsiaTheme="minorEastAsia"/>
          <w:color w:val="000000" w:themeColor="text1"/>
          <w:lang w:val="ca"/>
        </w:rPr>
      </w:pPr>
    </w:p>
    <w:p w14:paraId="296233CA" w14:textId="669BEFA4" w:rsidR="4B95CE22" w:rsidRDefault="54B81572" w:rsidP="7F8FC5A1">
      <w:pPr>
        <w:spacing w:after="0"/>
        <w:rPr>
          <w:rFonts w:eastAsiaTheme="minorEastAsia"/>
          <w:color w:val="000000" w:themeColor="text1"/>
          <w:lang w:val="ca"/>
        </w:rPr>
      </w:pPr>
      <w:r w:rsidRPr="7F8FC5A1">
        <w:rPr>
          <w:rFonts w:eastAsiaTheme="minorEastAsia"/>
          <w:color w:val="000000" w:themeColor="text1"/>
          <w:lang w:val="ca"/>
        </w:rPr>
        <w:t>6</w:t>
      </w:r>
      <w:r w:rsidR="3D52F67C" w:rsidRPr="7F8FC5A1">
        <w:rPr>
          <w:rFonts w:eastAsiaTheme="minorEastAsia"/>
          <w:color w:val="000000" w:themeColor="text1"/>
          <w:lang w:val="ca"/>
        </w:rPr>
        <w:t>. Els alumnes que hagin cursat segon de batxillerat d’un sistema extingit, no hagin obtingut el títol i optin per no repetir en curs complet, han de recuperar les matèries cursades amb qualificació negativa de primer i de segon curs.</w:t>
      </w:r>
    </w:p>
    <w:p w14:paraId="22E2BE21" w14:textId="63A50C0C" w:rsidR="4B95CE22" w:rsidRDefault="4B95CE22" w:rsidP="7F8FC5A1">
      <w:pPr>
        <w:spacing w:after="0"/>
        <w:rPr>
          <w:rFonts w:eastAsiaTheme="minorEastAsia"/>
          <w:color w:val="000000" w:themeColor="text1"/>
          <w:lang w:val="ca"/>
        </w:rPr>
      </w:pPr>
    </w:p>
    <w:p w14:paraId="3D656511" w14:textId="71299CA7" w:rsidR="4B95CE22" w:rsidRDefault="3223A56B" w:rsidP="7F8FC5A1">
      <w:pPr>
        <w:spacing w:after="0"/>
        <w:rPr>
          <w:rFonts w:eastAsiaTheme="minorEastAsia"/>
          <w:color w:val="000000" w:themeColor="text1"/>
          <w:lang w:val="ca"/>
        </w:rPr>
      </w:pPr>
      <w:r w:rsidRPr="7F8FC5A1">
        <w:rPr>
          <w:rFonts w:eastAsiaTheme="minorEastAsia"/>
          <w:color w:val="000000" w:themeColor="text1"/>
          <w:lang w:val="ca"/>
        </w:rPr>
        <w:t>7</w:t>
      </w:r>
      <w:r w:rsidR="3D52F67C" w:rsidRPr="7F8FC5A1">
        <w:rPr>
          <w:rFonts w:eastAsiaTheme="minorEastAsia"/>
          <w:color w:val="000000" w:themeColor="text1"/>
          <w:lang w:val="ca"/>
        </w:rPr>
        <w:t xml:space="preserve"> Els alumnes que </w:t>
      </w:r>
      <w:proofErr w:type="spellStart"/>
      <w:r w:rsidR="3D52F67C" w:rsidRPr="7F8FC5A1">
        <w:rPr>
          <w:rFonts w:eastAsiaTheme="minorEastAsia"/>
          <w:color w:val="000000" w:themeColor="text1"/>
          <w:lang w:val="ca"/>
        </w:rPr>
        <w:t>tenguin</w:t>
      </w:r>
      <w:proofErr w:type="spellEnd"/>
      <w:r w:rsidR="3D52F67C" w:rsidRPr="7F8FC5A1">
        <w:rPr>
          <w:rFonts w:eastAsiaTheme="minorEastAsia"/>
          <w:color w:val="000000" w:themeColor="text1"/>
          <w:lang w:val="ca"/>
        </w:rPr>
        <w:t xml:space="preserve"> pendent alguna de les matèries d’un sistema extingit que es relacionen a l’annex II del Reial decret 205/2023, de 28 de març, han de cursar i superar la matèria corresponent del nou sistema.</w:t>
      </w:r>
    </w:p>
    <w:p w14:paraId="5DF2B250" w14:textId="1294788E" w:rsidR="4B95CE22" w:rsidRDefault="4B95CE22" w:rsidP="7F8FC5A1">
      <w:pPr>
        <w:spacing w:after="0"/>
        <w:rPr>
          <w:rFonts w:eastAsiaTheme="minorEastAsia"/>
          <w:color w:val="000000" w:themeColor="text1"/>
          <w:lang w:val="ca"/>
        </w:rPr>
      </w:pPr>
    </w:p>
    <w:p w14:paraId="4B8B3F2C" w14:textId="17E9B948" w:rsidR="4B95CE22" w:rsidRDefault="75C926A5" w:rsidP="7F8FC5A1">
      <w:pPr>
        <w:spacing w:after="0"/>
        <w:rPr>
          <w:rFonts w:eastAsiaTheme="minorEastAsia"/>
          <w:color w:val="000000" w:themeColor="text1"/>
          <w:lang w:val="ca"/>
        </w:rPr>
      </w:pPr>
      <w:r w:rsidRPr="71E77DBA">
        <w:rPr>
          <w:rFonts w:eastAsiaTheme="minorEastAsia"/>
          <w:color w:val="000000" w:themeColor="text1"/>
          <w:lang w:val="ca"/>
        </w:rPr>
        <w:t>8</w:t>
      </w:r>
      <w:r w:rsidR="3D52F67C" w:rsidRPr="71E77DBA">
        <w:rPr>
          <w:rFonts w:eastAsiaTheme="minorEastAsia"/>
          <w:color w:val="000000" w:themeColor="text1"/>
          <w:lang w:val="ca"/>
        </w:rPr>
        <w:t xml:space="preserve">. Els alumnes que </w:t>
      </w:r>
      <w:proofErr w:type="spellStart"/>
      <w:r w:rsidR="3D52F67C" w:rsidRPr="71E77DBA">
        <w:rPr>
          <w:rFonts w:eastAsiaTheme="minorEastAsia"/>
          <w:color w:val="000000" w:themeColor="text1"/>
          <w:lang w:val="ca"/>
        </w:rPr>
        <w:t>tenguin</w:t>
      </w:r>
      <w:proofErr w:type="spellEnd"/>
      <w:r w:rsidR="3D52F67C" w:rsidRPr="71E77DBA">
        <w:rPr>
          <w:rFonts w:eastAsiaTheme="minorEastAsia"/>
          <w:color w:val="000000" w:themeColor="text1"/>
          <w:lang w:val="ca"/>
        </w:rPr>
        <w:t xml:space="preserve"> pendents de superar Fonaments de l’Art I, Cultura Audiovisual II o alguna matèria específica que no estigui inclosa </w:t>
      </w:r>
      <w:r w:rsidR="2650E6AB" w:rsidRPr="71E77DBA">
        <w:rPr>
          <w:rFonts w:eastAsiaTheme="minorEastAsia"/>
          <w:color w:val="000000" w:themeColor="text1"/>
          <w:lang w:val="ca"/>
        </w:rPr>
        <w:t>en la</w:t>
      </w:r>
      <w:r w:rsidR="3D52F67C" w:rsidRPr="71E77DBA">
        <w:rPr>
          <w:rFonts w:eastAsiaTheme="minorEastAsia"/>
          <w:color w:val="000000" w:themeColor="text1"/>
          <w:lang w:val="ca"/>
        </w:rPr>
        <w:t xml:space="preserve"> nova </w:t>
      </w:r>
      <w:r w:rsidR="6B78FF47" w:rsidRPr="71E77DBA">
        <w:rPr>
          <w:rFonts w:eastAsiaTheme="minorEastAsia"/>
          <w:color w:val="000000" w:themeColor="text1"/>
          <w:lang w:val="ca"/>
        </w:rPr>
        <w:t>ordenació</w:t>
      </w:r>
      <w:r w:rsidR="3D52F67C" w:rsidRPr="71E77DBA">
        <w:rPr>
          <w:rFonts w:eastAsiaTheme="minorEastAsia"/>
          <w:color w:val="000000" w:themeColor="text1"/>
          <w:lang w:val="ca"/>
        </w:rPr>
        <w:t xml:space="preserve"> i que no tingui correspondència a l’Annex II del Reial decret 205/2023, de 28 de març, l’ha de </w:t>
      </w:r>
      <w:r w:rsidR="5DCB259A" w:rsidRPr="71E77DBA">
        <w:rPr>
          <w:rFonts w:eastAsiaTheme="minorEastAsia"/>
          <w:color w:val="000000" w:themeColor="text1"/>
          <w:lang w:val="ca"/>
        </w:rPr>
        <w:t>substituir</w:t>
      </w:r>
      <w:r w:rsidR="3D52F67C" w:rsidRPr="71E77DBA">
        <w:rPr>
          <w:rFonts w:eastAsiaTheme="minorEastAsia"/>
          <w:color w:val="000000" w:themeColor="text1"/>
          <w:lang w:val="ca"/>
        </w:rPr>
        <w:t xml:space="preserve"> per una altra matèria de la modalitat que formi part de l’oferta educativa.</w:t>
      </w:r>
    </w:p>
    <w:p w14:paraId="255CD998" w14:textId="7D59CDC5" w:rsidR="4B95CE22" w:rsidRDefault="4B95CE22" w:rsidP="7F8FC5A1">
      <w:pPr>
        <w:spacing w:after="0"/>
        <w:rPr>
          <w:rFonts w:ascii="Noto Sans" w:eastAsia="Noto Sans" w:hAnsi="Noto Sans" w:cs="Noto Sans"/>
          <w:color w:val="000000" w:themeColor="text1"/>
          <w:sz w:val="22"/>
          <w:szCs w:val="22"/>
          <w:lang w:val="ca"/>
        </w:rPr>
      </w:pPr>
    </w:p>
    <w:p w14:paraId="56233D5D" w14:textId="15F497A2" w:rsidR="4B95CE22" w:rsidRDefault="2918867E" w:rsidP="7F8FC5A1">
      <w:pPr>
        <w:spacing w:after="0"/>
        <w:rPr>
          <w:rFonts w:ascii="Aptos" w:eastAsia="Aptos" w:hAnsi="Aptos" w:cs="Aptos"/>
        </w:rPr>
      </w:pPr>
      <w:r w:rsidRPr="71E77DBA">
        <w:rPr>
          <w:rFonts w:ascii="Aptos" w:eastAsia="Aptos" w:hAnsi="Aptos" w:cs="Aptos"/>
        </w:rPr>
        <w:t>9</w:t>
      </w:r>
      <w:r w:rsidR="3D52F67C" w:rsidRPr="71E77DBA">
        <w:rPr>
          <w:rFonts w:ascii="Aptos" w:eastAsia="Aptos" w:hAnsi="Aptos" w:cs="Aptos"/>
        </w:rPr>
        <w:t xml:space="preserve">. Els alumnes que han promocionat a segon curs en un sistema educatiu anterior han de cursar, si </w:t>
      </w:r>
      <w:r w:rsidR="67E17DE8" w:rsidRPr="71E77DBA">
        <w:rPr>
          <w:rFonts w:ascii="Aptos" w:eastAsia="Aptos" w:hAnsi="Aptos" w:cs="Aptos"/>
        </w:rPr>
        <w:t>escau</w:t>
      </w:r>
      <w:r w:rsidR="3D52F67C" w:rsidRPr="71E77DBA">
        <w:rPr>
          <w:rFonts w:ascii="Aptos" w:eastAsia="Aptos" w:hAnsi="Aptos" w:cs="Aptos"/>
        </w:rPr>
        <w:t xml:space="preserve">, les matèries pendents del primer curs segons </w:t>
      </w:r>
      <w:r w:rsidR="586D5212" w:rsidRPr="71E77DBA">
        <w:rPr>
          <w:rFonts w:ascii="Aptos" w:eastAsia="Aptos" w:hAnsi="Aptos" w:cs="Aptos"/>
        </w:rPr>
        <w:t xml:space="preserve">allò </w:t>
      </w:r>
      <w:r w:rsidR="3D52F67C" w:rsidRPr="71E77DBA">
        <w:rPr>
          <w:rFonts w:ascii="Aptos" w:eastAsia="Aptos" w:hAnsi="Aptos" w:cs="Aptos"/>
        </w:rPr>
        <w:t>que disposa el Re</w:t>
      </w:r>
      <w:r w:rsidR="36182AB1" w:rsidRPr="71E77DBA">
        <w:rPr>
          <w:rFonts w:ascii="Aptos" w:eastAsia="Aptos" w:hAnsi="Aptos" w:cs="Aptos"/>
        </w:rPr>
        <w:t>i</w:t>
      </w:r>
      <w:r w:rsidR="3D52F67C" w:rsidRPr="71E77DBA">
        <w:rPr>
          <w:rFonts w:ascii="Aptos" w:eastAsia="Aptos" w:hAnsi="Aptos" w:cs="Aptos"/>
        </w:rPr>
        <w:t>al Decret 205/2023, de 28 de març, pel qual s’estableixen mesures relatives a la transició entre plans d’estudis, com a conseqüència de l’aplicació de la Llei orgànica 3/2020, de 29 de desembre, per la qual es modifica la</w:t>
      </w:r>
      <w:r w:rsidR="5625E6C2" w:rsidRPr="71E77DBA">
        <w:rPr>
          <w:rFonts w:ascii="Aptos" w:eastAsia="Aptos" w:hAnsi="Aptos" w:cs="Aptos"/>
        </w:rPr>
        <w:t xml:space="preserve"> </w:t>
      </w:r>
      <w:r w:rsidR="3D52F67C" w:rsidRPr="71E77DBA">
        <w:rPr>
          <w:rFonts w:ascii="Aptos" w:eastAsia="Aptos" w:hAnsi="Aptos" w:cs="Aptos"/>
        </w:rPr>
        <w:t>Llei orgànica 2/2006, de 3 de maig, d’educació.</w:t>
      </w:r>
    </w:p>
    <w:p w14:paraId="309DAF27" w14:textId="24B803FB" w:rsidR="5AACA571" w:rsidRDefault="5AACA571" w:rsidP="5AACA571">
      <w:pPr>
        <w:spacing w:after="0"/>
        <w:rPr>
          <w:rFonts w:ascii="Aptos" w:eastAsia="Aptos" w:hAnsi="Aptos" w:cs="Aptos"/>
        </w:rPr>
      </w:pPr>
    </w:p>
    <w:p w14:paraId="5B873E4C" w14:textId="7941703E" w:rsidR="4B95CE22" w:rsidRDefault="31EF4A80" w:rsidP="7F8FC5A1">
      <w:pPr>
        <w:spacing w:after="0"/>
        <w:rPr>
          <w:rFonts w:ascii="Aptos" w:eastAsia="Aptos" w:hAnsi="Aptos" w:cs="Aptos"/>
        </w:rPr>
      </w:pPr>
      <w:r w:rsidRPr="5AACA571">
        <w:rPr>
          <w:rFonts w:ascii="Aptos" w:eastAsia="Aptos" w:hAnsi="Aptos" w:cs="Aptos"/>
        </w:rPr>
        <w:t>10</w:t>
      </w:r>
      <w:r w:rsidR="3D52F67C" w:rsidRPr="5AACA571">
        <w:rPr>
          <w:rFonts w:ascii="Aptos" w:eastAsia="Aptos" w:hAnsi="Aptos" w:cs="Aptos"/>
        </w:rPr>
        <w:t>. Els alumnes que han promocionat al segon curs de batxillerat en una altra comunitat autònoma han de cursar, si és el cas, les matèries pendents del primer curs. Si una de les matèries pendents és la matèria optativa i al nou centre pot cursar la mateixa matèria, la podrà recuperar segons el pla de recuperació previst per l’àmbit o departament de coordinació didàctica corresponent. Si al nou centre no pot cursar la matèria pendent, haurà de cursar una altra matèria optativa d’entre les que ofereix el centre.</w:t>
      </w:r>
    </w:p>
    <w:p w14:paraId="39C8E742" w14:textId="2BEAF5F9" w:rsidR="4B95CE22" w:rsidRDefault="4B95CE22" w:rsidP="71E77DBA">
      <w:pPr>
        <w:spacing w:after="0"/>
        <w:rPr>
          <w:rFonts w:ascii="Aptos" w:eastAsia="Aptos" w:hAnsi="Aptos" w:cs="Aptos"/>
        </w:rPr>
      </w:pPr>
    </w:p>
    <w:p w14:paraId="042AD16E" w14:textId="61E95A8E" w:rsidR="5AACA571" w:rsidRDefault="5AACA571" w:rsidP="5AACA571">
      <w:pPr>
        <w:spacing w:after="0"/>
        <w:rPr>
          <w:rFonts w:ascii="Noto Sans" w:eastAsia="Noto Sans" w:hAnsi="Noto Sans" w:cs="Noto Sans"/>
          <w:color w:val="000000" w:themeColor="text1"/>
          <w:sz w:val="22"/>
          <w:szCs w:val="22"/>
          <w:lang w:val="ca"/>
        </w:rPr>
      </w:pPr>
    </w:p>
    <w:p w14:paraId="49694C55" w14:textId="705A6B0C" w:rsidR="7A9DF0B1" w:rsidRDefault="0251A8A0" w:rsidP="7DF8A633">
      <w:pPr>
        <w:rPr>
          <w:b/>
          <w:bCs/>
        </w:rPr>
      </w:pPr>
      <w:r w:rsidRPr="7F8FC5A1">
        <w:rPr>
          <w:b/>
          <w:bCs/>
        </w:rPr>
        <w:t xml:space="preserve">Article </w:t>
      </w:r>
      <w:r w:rsidR="6B6DD3E5" w:rsidRPr="7F8FC5A1">
        <w:rPr>
          <w:b/>
          <w:bCs/>
        </w:rPr>
        <w:t>13</w:t>
      </w:r>
      <w:r w:rsidRPr="7F8FC5A1">
        <w:rPr>
          <w:b/>
          <w:bCs/>
        </w:rPr>
        <w:t>. Titulació</w:t>
      </w:r>
    </w:p>
    <w:p w14:paraId="349F600B" w14:textId="41E59891" w:rsidR="45BC0E22" w:rsidRDefault="45BC0E22" w:rsidP="4B95CE22">
      <w:r w:rsidRPr="71E77DBA">
        <w:rPr>
          <w:rFonts w:ascii="Aptos" w:eastAsia="Aptos" w:hAnsi="Aptos" w:cs="Aptos"/>
          <w:color w:val="000000" w:themeColor="text1"/>
        </w:rPr>
        <w:t>1.</w:t>
      </w:r>
      <w:r w:rsidR="2B152FEC" w:rsidRPr="71E77DBA">
        <w:rPr>
          <w:rFonts w:ascii="Aptos" w:eastAsia="Aptos" w:hAnsi="Aptos" w:cs="Aptos"/>
          <w:color w:val="000000" w:themeColor="text1"/>
        </w:rPr>
        <w:t xml:space="preserve"> </w:t>
      </w:r>
      <w:r w:rsidRPr="71E77DBA">
        <w:rPr>
          <w:rFonts w:ascii="Aptos" w:eastAsia="Aptos" w:hAnsi="Aptos" w:cs="Aptos"/>
          <w:color w:val="000000" w:themeColor="text1"/>
        </w:rPr>
        <w:t xml:space="preserve">D’acord amb el Reial decret 243/2022, de 5 d’abril, els alumnes que </w:t>
      </w:r>
      <w:r w:rsidRPr="71E77DBA">
        <w:t>superen totes les matèries de batxillerat obtenen el títol de Batxiller.</w:t>
      </w:r>
    </w:p>
    <w:p w14:paraId="1ED3B9AA" w14:textId="4616EB06" w:rsidR="13A173C4" w:rsidRPr="00640E08" w:rsidRDefault="13A173C4" w:rsidP="4B95CE22">
      <w:r w:rsidRPr="4B95CE22">
        <w:t>2. Els alumnes que tenen una matèria no superada de batxillerat, com a màxim, poden obtenir el títol a la convoca</w:t>
      </w:r>
      <w:r w:rsidR="23412D8B" w:rsidRPr="4B95CE22">
        <w:t xml:space="preserve">tòria extraordinària sempre que es compleixin totes i cada </w:t>
      </w:r>
      <w:r w:rsidR="23412D8B" w:rsidRPr="00640E08">
        <w:t>una de les condicions següents:</w:t>
      </w:r>
    </w:p>
    <w:p w14:paraId="37C2693E" w14:textId="6FCFD6A7" w:rsidR="23412D8B" w:rsidRPr="00640E08" w:rsidRDefault="23412D8B" w:rsidP="4B95CE22">
      <w:pPr>
        <w:pStyle w:val="Prrafodelista"/>
        <w:numPr>
          <w:ilvl w:val="0"/>
          <w:numId w:val="16"/>
        </w:numPr>
      </w:pPr>
      <w:r w:rsidRPr="00640E08">
        <w:t xml:space="preserve">Que l’equip docent consideri que l’alumne ha assolit els objectius </w:t>
      </w:r>
      <w:r w:rsidR="56A7017E" w:rsidRPr="00640E08">
        <w:t>i competències vinculades al títol.</w:t>
      </w:r>
    </w:p>
    <w:p w14:paraId="6BBC49E8" w14:textId="52637A51" w:rsidR="11925EFE" w:rsidRPr="00640E08" w:rsidRDefault="11925EFE" w:rsidP="5E22857A">
      <w:pPr>
        <w:pStyle w:val="Prrafodelista"/>
        <w:numPr>
          <w:ilvl w:val="0"/>
          <w:numId w:val="16"/>
        </w:numPr>
      </w:pPr>
      <w:r w:rsidRPr="00640E08">
        <w:t>Que no s'hagi produït una inassistència continuada i no justificada per part de l'alumne a la matèria.</w:t>
      </w:r>
    </w:p>
    <w:p w14:paraId="180A2000" w14:textId="4D97CA17" w:rsidR="01E6C32D" w:rsidRDefault="01E6C32D" w:rsidP="4B95CE22">
      <w:pPr>
        <w:pStyle w:val="Prrafodelista"/>
        <w:numPr>
          <w:ilvl w:val="0"/>
          <w:numId w:val="16"/>
        </w:numPr>
      </w:pPr>
      <w:r>
        <w:t>Que l’alumne s’hagi presentat a totes les proves i realitzat les activitats necessàries per a l’avaluació, incloses les de la convocatòria extraordinària.</w:t>
      </w:r>
    </w:p>
    <w:p w14:paraId="7F09D031" w14:textId="1333C3E8" w:rsidR="270EE104" w:rsidRDefault="270EE104" w:rsidP="4B95CE22">
      <w:pPr>
        <w:pStyle w:val="Prrafodelista"/>
        <w:numPr>
          <w:ilvl w:val="0"/>
          <w:numId w:val="16"/>
        </w:numPr>
      </w:pPr>
      <w:r>
        <w:lastRenderedPageBreak/>
        <w:t xml:space="preserve">Que la nota mitjana de les qualificacions de totes les matèries de batxillerat sigui igual o superior a cinc. Per al </w:t>
      </w:r>
      <w:r w:rsidR="64035719">
        <w:t>càlcul d’aquesta nota mitjana, es considerarà la qualificació numèri</w:t>
      </w:r>
      <w:r w:rsidR="1A3E3C50">
        <w:t>c</w:t>
      </w:r>
      <w:r w:rsidR="64035719">
        <w:t>a obtinguda</w:t>
      </w:r>
      <w:r w:rsidR="0B7306C2">
        <w:t xml:space="preserve"> en la matèria no superada.</w:t>
      </w:r>
    </w:p>
    <w:p w14:paraId="275A9ABF" w14:textId="56E1B60E" w:rsidR="0B7306C2" w:rsidRDefault="0B7306C2" w:rsidP="4B95CE22">
      <w:r>
        <w:t>3. La nota mitjana de batxillerat és la mitjana aritmètica de les qualificacions numèriques obtingudes en cadascuna de les matèries cursades, arrodonida a la centèsima més propera, i, en cas d’equidistànci</w:t>
      </w:r>
      <w:r w:rsidR="1F0DAB74">
        <w:t>a</w:t>
      </w:r>
      <w:r>
        <w:t>, a la superior. S’han de tenir en compte</w:t>
      </w:r>
      <w:r w:rsidR="68A9BE6F">
        <w:t xml:space="preserve"> les m</w:t>
      </w:r>
      <w:r w:rsidR="15B2DF22">
        <w:t>atèri</w:t>
      </w:r>
      <w:r w:rsidR="68A9BE6F">
        <w:t>es comunes i optatives, com també les matèries específiques de la modalitat per la qual s’expedeix el títol, i,</w:t>
      </w:r>
      <w:r w:rsidR="40FF9DBF">
        <w:t xml:space="preserve"> si escau</w:t>
      </w:r>
      <w:r w:rsidR="78E5E944">
        <w:t>,</w:t>
      </w:r>
      <w:r w:rsidR="40FF9DBF">
        <w:t xml:space="preserve"> </w:t>
      </w:r>
      <w:r w:rsidR="68A9BE6F">
        <w:t xml:space="preserve">la matèria de Religió. </w:t>
      </w:r>
    </w:p>
    <w:p w14:paraId="2A74B796" w14:textId="2F319AF7" w:rsidR="54F8CCEE" w:rsidRDefault="54F8CCEE" w:rsidP="622AEF2F">
      <w:r w:rsidRPr="622AEF2F">
        <w:t>4. Per a l’aplicació del que es preveu a la disposició addicional segona del Decret xx/2025, de xx de xxx, s’ha de calcular, a més, la nota mitjana normalitzada, que no té en consideració la qualificació obtinguda en la matèria de Religió.</w:t>
      </w:r>
    </w:p>
    <w:p w14:paraId="1B93B0EB" w14:textId="3E29D75C" w:rsidR="4BFBC3B2" w:rsidRDefault="54F8CCEE" w:rsidP="4B95CE22">
      <w:r w:rsidRPr="622AEF2F">
        <w:t>5</w:t>
      </w:r>
      <w:r w:rsidR="4BFBC3B2" w:rsidRPr="622AEF2F">
        <w:t>. En el cas que un alumne tituli amb una matèria suspesa, aquesta ha de comptabilitzar en el càlcul de la nota mitjana.</w:t>
      </w:r>
    </w:p>
    <w:p w14:paraId="66B69992" w14:textId="46DF2184" w:rsidR="4BFBC3B2" w:rsidRDefault="51F563CD" w:rsidP="4B95CE22">
      <w:r w:rsidRPr="622AEF2F">
        <w:t>6</w:t>
      </w:r>
      <w:r w:rsidR="4BFBC3B2" w:rsidRPr="622AEF2F">
        <w:t>. Per al càlcul de la nota mitjana del batxillerat, en el cas dels alumnes que han canviat de modalitat o de via, s’han de considerar les matè</w:t>
      </w:r>
      <w:r w:rsidR="3FE5B803" w:rsidRPr="622AEF2F">
        <w:t xml:space="preserve">ries comunes i optatives, com també les matèries específiques de la modalitat </w:t>
      </w:r>
      <w:r w:rsidR="7A8C724D" w:rsidRPr="622AEF2F">
        <w:t xml:space="preserve">necessàries per expedir </w:t>
      </w:r>
      <w:r w:rsidR="3FE5B803" w:rsidRPr="622AEF2F">
        <w:t>el títol.</w:t>
      </w:r>
    </w:p>
    <w:p w14:paraId="7CD1AC21" w14:textId="2B1B9B84" w:rsidR="26677289" w:rsidRDefault="4EF624E6" w:rsidP="599F31CA">
      <w:r w:rsidRPr="622AEF2F">
        <w:t>7</w:t>
      </w:r>
      <w:r w:rsidR="26677289" w:rsidRPr="622AEF2F">
        <w:t>. Per als alumnes que han canviat de modalitat de batxillerat i</w:t>
      </w:r>
      <w:r w:rsidR="32D58BDD" w:rsidRPr="622AEF2F">
        <w:t xml:space="preserve"> han decidit </w:t>
      </w:r>
      <w:r w:rsidR="645EF49A" w:rsidRPr="622AEF2F">
        <w:t>no</w:t>
      </w:r>
      <w:r w:rsidR="32D58BDD" w:rsidRPr="622AEF2F">
        <w:t xml:space="preserve"> </w:t>
      </w:r>
      <w:r w:rsidR="7388BD9E" w:rsidRPr="622AEF2F">
        <w:t xml:space="preserve">cursar la matèria </w:t>
      </w:r>
      <w:r w:rsidR="32D58BDD" w:rsidRPr="622AEF2F">
        <w:t>optativa de segon curs</w:t>
      </w:r>
      <w:r w:rsidR="26677289" w:rsidRPr="622AEF2F">
        <w:t>, a efectes de cà</w:t>
      </w:r>
      <w:r w:rsidR="7199E8F6" w:rsidRPr="622AEF2F">
        <w:t>l</w:t>
      </w:r>
      <w:r w:rsidR="26677289" w:rsidRPr="622AEF2F">
        <w:t>cul de la nota mitjana per al títol de batxillerat, la qualificació de la matèria optativa no cursada</w:t>
      </w:r>
      <w:r w:rsidR="278E91ED" w:rsidRPr="622AEF2F">
        <w:t xml:space="preserve"> a </w:t>
      </w:r>
      <w:r w:rsidR="1562AB43" w:rsidRPr="622AEF2F">
        <w:t>segon</w:t>
      </w:r>
      <w:r w:rsidR="278E91ED" w:rsidRPr="622AEF2F">
        <w:t xml:space="preserve"> de batxillerat s’ha de sub</w:t>
      </w:r>
      <w:r w:rsidR="1255FCBC" w:rsidRPr="622AEF2F">
        <w:t xml:space="preserve">stituir </w:t>
      </w:r>
      <w:r w:rsidR="30F9EFE4" w:rsidRPr="622AEF2F">
        <w:t>per la qualificació més alta de les matèries de modalitat de primer de batxillerat de la modalitat anterior no necessàries per a la nova modalitat.</w:t>
      </w:r>
    </w:p>
    <w:p w14:paraId="5D39C362" w14:textId="4D2E3041" w:rsidR="4A581CAE" w:rsidRDefault="4A581CAE" w:rsidP="4B95CE22">
      <w:r w:rsidRPr="4B95CE22">
        <w:t>8. Les matèries amb convalidacions (C) o exempcions (X) no s’han de tenir en compte per calcular la nota mitjana.</w:t>
      </w:r>
    </w:p>
    <w:p w14:paraId="6A7EBE0F" w14:textId="5EAEE236" w:rsidR="11B27AE4" w:rsidRDefault="11B27AE4" w:rsidP="4B95CE22">
      <w:r w:rsidRPr="71E77DBA">
        <w:t xml:space="preserve">9. </w:t>
      </w:r>
      <w:r w:rsidR="4A581CAE" w:rsidRPr="71E77DBA">
        <w:t xml:space="preserve">En el cas que un alumne es traslladi des d’una altra comunitat autònoma, només s’han de tenir en compte les matèries superades que formen part de l’organització </w:t>
      </w:r>
      <w:r w:rsidR="2B1D07F3" w:rsidRPr="71E77DBA">
        <w:t xml:space="preserve">general </w:t>
      </w:r>
      <w:r w:rsidR="4A581CAE" w:rsidRPr="71E77DBA">
        <w:t>del batxillerat a les Illes Balears</w:t>
      </w:r>
      <w:r w:rsidR="706E1D5A" w:rsidRPr="71E77DBA">
        <w:t>.</w:t>
      </w:r>
    </w:p>
    <w:p w14:paraId="5EACA09B" w14:textId="53F2B475" w:rsidR="497F7542" w:rsidRDefault="497F7542" w:rsidP="4B95CE22">
      <w:r w:rsidRPr="71E77DBA">
        <w:t xml:space="preserve">10. En el cas que un alumne </w:t>
      </w:r>
      <w:proofErr w:type="spellStart"/>
      <w:r w:rsidRPr="71E77DBA">
        <w:t>tengui</w:t>
      </w:r>
      <w:proofErr w:type="spellEnd"/>
      <w:r w:rsidRPr="71E77DBA">
        <w:t xml:space="preserve"> convalida</w:t>
      </w:r>
      <w:r w:rsidR="7356A2E8" w:rsidRPr="71E77DBA">
        <w:t xml:space="preserve">t </w:t>
      </w:r>
      <w:r w:rsidRPr="71E77DBA">
        <w:t>el primer curs de batxillerat, la nota mitjana de batxillerat s’ha de calcular fent la mitjana entre la nota de la qualificació que figura a la resolució de convalidació corr</w:t>
      </w:r>
      <w:r w:rsidR="0BD18389" w:rsidRPr="71E77DBA">
        <w:t>esponent i la nota mitjana de les qualificacions de les matèries de segon de batxillerat.</w:t>
      </w:r>
    </w:p>
    <w:p w14:paraId="39C349D6" w14:textId="090995E2" w:rsidR="0BD18389" w:rsidRDefault="0BD18389" w:rsidP="4B95CE22">
      <w:r w:rsidRPr="71E77DBA">
        <w:t>11. El programa de gestió educativa de la Conselleria d’Educació i Universitats fa el càlcul de la nota mitjana de batxillerat només quan l’alumne té vint qualifi</w:t>
      </w:r>
      <w:r w:rsidR="744F9404" w:rsidRPr="71E77DBA">
        <w:t xml:space="preserve">cacions </w:t>
      </w:r>
      <w:r w:rsidR="27DCDB9B" w:rsidRPr="71E77DBA">
        <w:t>i</w:t>
      </w:r>
      <w:r w:rsidR="744F9404" w:rsidRPr="71E77DBA">
        <w:t xml:space="preserve">, en el cas que hagi cursat Religió I </w:t>
      </w:r>
      <w:proofErr w:type="spellStart"/>
      <w:r w:rsidR="744F9404" w:rsidRPr="71E77DBA">
        <w:t>i</w:t>
      </w:r>
      <w:proofErr w:type="spellEnd"/>
      <w:r w:rsidR="744F9404" w:rsidRPr="71E77DBA">
        <w:t xml:space="preserve"> II, vint</w:t>
      </w:r>
      <w:r w:rsidR="6D52BDE9" w:rsidRPr="71E77DBA">
        <w:t xml:space="preserve">-i-dues qualificacions. En cas contrari, el centre ha de calcular la mitjana. El director ha de </w:t>
      </w:r>
      <w:r w:rsidR="0C7D4202" w:rsidRPr="71E77DBA">
        <w:t>designar</w:t>
      </w:r>
      <w:r w:rsidR="6D52BDE9" w:rsidRPr="71E77DBA">
        <w:t xml:space="preserve"> qui és el responsable de fer aquest càlcul.</w:t>
      </w:r>
    </w:p>
    <w:p w14:paraId="44393CA8" w14:textId="7D1768EF" w:rsidR="1C894B92" w:rsidRDefault="1C894B92" w:rsidP="4B95CE22">
      <w:r w:rsidRPr="4B95CE22">
        <w:lastRenderedPageBreak/>
        <w:t>12. En el cas d’alumnes que obtenen la titulació del batxillerat reduït, la nota que ha de figurar en títol de Batxiller s</w:t>
      </w:r>
      <w:r w:rsidR="6D96683E" w:rsidRPr="4B95CE22">
        <w:t>’ha de calcular amb la ponderació següent:</w:t>
      </w:r>
    </w:p>
    <w:p w14:paraId="3A9A91A7" w14:textId="57097160" w:rsidR="6D96683E" w:rsidRDefault="6D96683E" w:rsidP="4B95CE22">
      <w:pPr>
        <w:pStyle w:val="Prrafodelista"/>
        <w:numPr>
          <w:ilvl w:val="0"/>
          <w:numId w:val="15"/>
        </w:numPr>
      </w:pPr>
      <w:r w:rsidRPr="4B95CE22">
        <w:t>El 60% de la mitjana de les qu</w:t>
      </w:r>
      <w:r w:rsidR="2D98E727" w:rsidRPr="4B95CE22">
        <w:t>a</w:t>
      </w:r>
      <w:r w:rsidRPr="4B95CE22">
        <w:t>lificacions que s’han obtingut de les matèries comunes del batxillerat.</w:t>
      </w:r>
    </w:p>
    <w:p w14:paraId="206A5506" w14:textId="1F0CA438" w:rsidR="6D96683E" w:rsidRDefault="6D96683E" w:rsidP="4B95CE22">
      <w:pPr>
        <w:pStyle w:val="Prrafodelista"/>
        <w:numPr>
          <w:ilvl w:val="0"/>
          <w:numId w:val="15"/>
        </w:numPr>
      </w:pPr>
      <w:r w:rsidRPr="4B95CE22">
        <w:t xml:space="preserve">El 40% de la nota mitjana que s’ha obtingut en els ensenyaments mitjançant els quals s’accedeix a l’obtenció del títol, calculada d’acord amb el que s’estableix en </w:t>
      </w:r>
      <w:r w:rsidR="0CFE25F4" w:rsidRPr="4B95CE22">
        <w:t>la norma</w:t>
      </w:r>
      <w:r w:rsidR="7788D8A8" w:rsidRPr="4B95CE22">
        <w:t>ti</w:t>
      </w:r>
      <w:r w:rsidR="0CFE25F4" w:rsidRPr="4B95CE22">
        <w:t>va vigent.</w:t>
      </w:r>
    </w:p>
    <w:p w14:paraId="11E1D8E2" w14:textId="566C00E0" w:rsidR="6D52BDE9" w:rsidRDefault="6D52BDE9" w:rsidP="0933B2E6">
      <w:r w:rsidRPr="0933B2E6">
        <w:t>1</w:t>
      </w:r>
      <w:r w:rsidR="1E27FEF4" w:rsidRPr="0933B2E6">
        <w:t>3</w:t>
      </w:r>
      <w:r w:rsidRPr="0933B2E6">
        <w:t xml:space="preserve">. Es pot atorgar la menció de </w:t>
      </w:r>
      <w:r w:rsidR="3342C197" w:rsidRPr="0933B2E6">
        <w:rPr>
          <w:i/>
          <w:iCs/>
        </w:rPr>
        <w:t>pa</w:t>
      </w:r>
      <w:r w:rsidRPr="0933B2E6">
        <w:t>(MH) als alumnes que estan proposats per obtenir el títol de batxiller i han o</w:t>
      </w:r>
      <w:r w:rsidR="3AD1E507" w:rsidRPr="0933B2E6">
        <w:t>btingut una nota mitjana igual a 9 o superior. Aquest fet s’ha de consignar mitjançant una diligència en l’</w:t>
      </w:r>
      <w:r w:rsidR="4089FB86" w:rsidRPr="0933B2E6">
        <w:t>a</w:t>
      </w:r>
      <w:r w:rsidR="3AD1E507" w:rsidRPr="0933B2E6">
        <w:t>cta d’avaluaci</w:t>
      </w:r>
      <w:r w:rsidR="580AE6D4" w:rsidRPr="0933B2E6">
        <w:t>ó final, en l’expedient acadèmic i en l’historial acadèmic. Els centres han de fer la proposta al programa de gestió educativa de la Conselleria d’Educació i Universitats d’acord amb</w:t>
      </w:r>
      <w:r w:rsidR="03B94531" w:rsidRPr="0933B2E6">
        <w:t xml:space="preserve"> </w:t>
      </w:r>
      <w:r w:rsidR="580AE6D4" w:rsidRPr="0933B2E6">
        <w:t xml:space="preserve">el nombre de matrícules d’honor </w:t>
      </w:r>
      <w:r w:rsidR="2D9D624B" w:rsidRPr="0933B2E6">
        <w:t>assignades al centre</w:t>
      </w:r>
      <w:r w:rsidR="3554183B" w:rsidRPr="0933B2E6">
        <w:t xml:space="preserve"> i els alumnes rebran un certificat de matrícula d’honor amb signatura electrònica.</w:t>
      </w:r>
    </w:p>
    <w:p w14:paraId="3C10C237" w14:textId="0AE73FB7" w:rsidR="3554183B" w:rsidRDefault="3554183B" w:rsidP="4B95CE22">
      <w:r w:rsidRPr="4B5E4BCE">
        <w:t>1</w:t>
      </w:r>
      <w:r w:rsidR="7C2560A9" w:rsidRPr="4B5E4BCE">
        <w:t>4</w:t>
      </w:r>
      <w:r w:rsidRPr="4B5E4BCE">
        <w:t xml:space="preserve">. Cada centre pot concedir una matrícula d’honor per cada vint alumnes matriculats a segon de batxillerat o fracció. S’han de tenir en compte tots els alumnes de segon de batxillerat presencial, </w:t>
      </w:r>
      <w:proofErr w:type="spellStart"/>
      <w:r w:rsidRPr="4B5E4BCE">
        <w:t>semipresencial</w:t>
      </w:r>
      <w:proofErr w:type="spellEnd"/>
      <w:r w:rsidRPr="4B5E4BCE">
        <w:t xml:space="preserve"> i a distància</w:t>
      </w:r>
      <w:r w:rsidR="4799FF54" w:rsidRPr="4B5E4BCE">
        <w:t xml:space="preserve">. El centre ha d’establir els criteris que es </w:t>
      </w:r>
      <w:proofErr w:type="spellStart"/>
      <w:r w:rsidR="4799FF54" w:rsidRPr="4B5E4BCE">
        <w:t>tendran</w:t>
      </w:r>
      <w:proofErr w:type="spellEnd"/>
      <w:r w:rsidR="4799FF54" w:rsidRPr="4B5E4BCE">
        <w:t xml:space="preserve"> en compte per atorgar les matrícules d’honor </w:t>
      </w:r>
      <w:r w:rsidR="1AEDCA1C" w:rsidRPr="4B5E4BCE">
        <w:t>en el cas que hi hagi més alumnes candidats que ma</w:t>
      </w:r>
      <w:r w:rsidR="03314401" w:rsidRPr="4B5E4BCE">
        <w:t>trí</w:t>
      </w:r>
      <w:r w:rsidR="1AEDCA1C" w:rsidRPr="4B5E4BCE">
        <w:t xml:space="preserve">cules d’honor que es puguin concedir. Si s’estableixen criteris numèrics, s’han de preveure </w:t>
      </w:r>
      <w:r w:rsidR="5CD2B5C4" w:rsidRPr="4B5E4BCE">
        <w:t xml:space="preserve">els possibles empats i la forma de dirimir-los. En cap cas es poden atorgar més matrícules d’honor </w:t>
      </w:r>
      <w:r w:rsidR="3A9E5C6B" w:rsidRPr="4B5E4BCE">
        <w:t>que el màxim establert per a cada centre.</w:t>
      </w:r>
    </w:p>
    <w:p w14:paraId="325CC606" w14:textId="052749B5" w:rsidR="01F112DC" w:rsidRDefault="01F112DC" w:rsidP="4B5E4BCE">
      <w:pPr>
        <w:rPr>
          <w:b/>
          <w:bCs/>
        </w:rPr>
      </w:pPr>
      <w:r w:rsidRPr="71E77DBA">
        <w:rPr>
          <w:b/>
          <w:bCs/>
        </w:rPr>
        <w:t>Article 1</w:t>
      </w:r>
      <w:r w:rsidR="53744FA9" w:rsidRPr="71E77DBA">
        <w:rPr>
          <w:b/>
          <w:bCs/>
        </w:rPr>
        <w:t>4</w:t>
      </w:r>
      <w:r w:rsidRPr="71E77DBA">
        <w:rPr>
          <w:b/>
          <w:bCs/>
        </w:rPr>
        <w:t>. Permanència en el segon curs de batxillerat</w:t>
      </w:r>
    </w:p>
    <w:p w14:paraId="02AF1BB9" w14:textId="44630AAC" w:rsidR="01F112DC" w:rsidRDefault="01F112DC" w:rsidP="4B5E4BCE">
      <w:r w:rsidRPr="4B5E4BCE">
        <w:rPr>
          <w:rFonts w:ascii="Aptos" w:eastAsia="Aptos" w:hAnsi="Aptos" w:cs="Aptos"/>
        </w:rPr>
        <w:t xml:space="preserve">Els alumnes de segon de batxillerat que no han obtingut el títol i es volen tornar a matricular en règim ordinari en aquest curs poden optar, sempre que no hagin exhaurit les convocatòries que estableix la normativa, per: </w:t>
      </w:r>
    </w:p>
    <w:p w14:paraId="37945B56" w14:textId="1CC19B34" w:rsidR="01F112DC" w:rsidRDefault="01F112DC" w:rsidP="4B5E4BCE">
      <w:pPr>
        <w:ind w:left="708"/>
      </w:pPr>
      <w:r w:rsidRPr="4B5E4BCE">
        <w:rPr>
          <w:rFonts w:ascii="Aptos" w:eastAsia="Aptos" w:hAnsi="Aptos" w:cs="Aptos"/>
        </w:rPr>
        <w:t>a) Repetir el curs complet.</w:t>
      </w:r>
    </w:p>
    <w:p w14:paraId="29A2A036" w14:textId="2602A25A" w:rsidR="01F112DC" w:rsidRDefault="01F112DC" w:rsidP="4B5E4BCE">
      <w:pPr>
        <w:ind w:left="708"/>
      </w:pPr>
      <w:r w:rsidRPr="4B5E4BCE">
        <w:rPr>
          <w:rFonts w:ascii="Aptos" w:eastAsia="Aptos" w:hAnsi="Aptos" w:cs="Aptos"/>
        </w:rPr>
        <w:t xml:space="preserve"> b) Matricular-se només de les matèries no superades. </w:t>
      </w:r>
    </w:p>
    <w:p w14:paraId="55735B02" w14:textId="63157264" w:rsidR="01F112DC" w:rsidRDefault="01F112DC" w:rsidP="4B5E4BCE">
      <w:pPr>
        <w:ind w:left="708"/>
        <w:rPr>
          <w:rFonts w:ascii="Aptos" w:eastAsia="Aptos" w:hAnsi="Aptos" w:cs="Aptos"/>
        </w:rPr>
      </w:pPr>
      <w:r w:rsidRPr="71E77DBA">
        <w:rPr>
          <w:rFonts w:ascii="Aptos" w:eastAsia="Aptos" w:hAnsi="Aptos" w:cs="Aptos"/>
        </w:rPr>
        <w:t xml:space="preserve">c) Matricular-se de les matèries no superades i ampliar la matrícula amb algunes matèries ja superades. En aquest cas, els alumnes tenen fins al 30 d'abril del curs per renunciar a la matrícula de les matèries superades anteriorment i quedar-se amb la nota prèvia; si no ho fan, s'ha d'entendre que renuncien a les qualificacions obtingudes anteriorment i les qualificacions que s'han de tenir en compte són les obtingudes en el curs </w:t>
      </w:r>
      <w:r w:rsidR="046A35EC" w:rsidRPr="71E77DBA">
        <w:rPr>
          <w:rFonts w:ascii="Aptos" w:eastAsia="Aptos" w:hAnsi="Aptos" w:cs="Aptos"/>
        </w:rPr>
        <w:t>actual</w:t>
      </w:r>
      <w:r w:rsidRPr="71E77DBA">
        <w:rPr>
          <w:rFonts w:ascii="Aptos" w:eastAsia="Aptos" w:hAnsi="Aptos" w:cs="Aptos"/>
        </w:rPr>
        <w:t>.</w:t>
      </w:r>
    </w:p>
    <w:p w14:paraId="59486C16" w14:textId="59F7A86F" w:rsidR="71E77DBA" w:rsidRDefault="71E77DBA" w:rsidP="71E77DBA">
      <w:pPr>
        <w:ind w:left="708"/>
        <w:rPr>
          <w:rFonts w:ascii="Aptos" w:eastAsia="Aptos" w:hAnsi="Aptos" w:cs="Aptos"/>
        </w:rPr>
      </w:pPr>
    </w:p>
    <w:p w14:paraId="5C5B9B3E" w14:textId="7DD4A13F" w:rsidR="7A9DF0B1" w:rsidRDefault="7EF99471" w:rsidP="4B95CE22">
      <w:pPr>
        <w:rPr>
          <w:b/>
          <w:bCs/>
        </w:rPr>
      </w:pPr>
      <w:r w:rsidRPr="71E77DBA">
        <w:rPr>
          <w:b/>
          <w:bCs/>
        </w:rPr>
        <w:t xml:space="preserve">Article </w:t>
      </w:r>
      <w:r w:rsidR="7D44636B" w:rsidRPr="71E77DBA">
        <w:rPr>
          <w:b/>
          <w:bCs/>
        </w:rPr>
        <w:t>1</w:t>
      </w:r>
      <w:r w:rsidR="1F808716" w:rsidRPr="71E77DBA">
        <w:rPr>
          <w:b/>
          <w:bCs/>
        </w:rPr>
        <w:t>5</w:t>
      </w:r>
      <w:r w:rsidRPr="71E77DBA">
        <w:rPr>
          <w:b/>
          <w:bCs/>
        </w:rPr>
        <w:t>. Documents oficials d’avaluació</w:t>
      </w:r>
    </w:p>
    <w:p w14:paraId="5826C747" w14:textId="233B06D8" w:rsidR="570A050A" w:rsidRDefault="4B95CE22" w:rsidP="4B95CE22">
      <w:r w:rsidRPr="4B95CE22">
        <w:lastRenderedPageBreak/>
        <w:t xml:space="preserve">1. </w:t>
      </w:r>
      <w:r w:rsidR="7EF99471" w:rsidRPr="4B95CE22">
        <w:t>Els documents oficials d’avaluació són</w:t>
      </w:r>
      <w:r w:rsidR="6E3EB278" w:rsidRPr="4B95CE22">
        <w:t xml:space="preserve"> els següents</w:t>
      </w:r>
      <w:r w:rsidR="7EF99471" w:rsidRPr="4B95CE22">
        <w:t>:</w:t>
      </w:r>
    </w:p>
    <w:p w14:paraId="66352871" w14:textId="62C92C5D" w:rsidR="77A6A26C" w:rsidRDefault="7F02E090" w:rsidP="622AEF2F">
      <w:pPr>
        <w:pStyle w:val="Prrafodelista"/>
        <w:numPr>
          <w:ilvl w:val="0"/>
          <w:numId w:val="65"/>
        </w:numPr>
      </w:pPr>
      <w:r w:rsidRPr="622AEF2F">
        <w:t>A</w:t>
      </w:r>
      <w:r w:rsidR="77A6A26C" w:rsidRPr="622AEF2F">
        <w:t>ctes d’avaluació</w:t>
      </w:r>
      <w:r w:rsidR="0381E625" w:rsidRPr="622AEF2F">
        <w:t xml:space="preserve"> </w:t>
      </w:r>
    </w:p>
    <w:p w14:paraId="60AC9E57" w14:textId="6BB430B0" w:rsidR="7A9DF0B1" w:rsidRDefault="2A9260BC" w:rsidP="5AACA571">
      <w:pPr>
        <w:pStyle w:val="Prrafodelista"/>
        <w:numPr>
          <w:ilvl w:val="0"/>
          <w:numId w:val="65"/>
        </w:numPr>
      </w:pPr>
      <w:r w:rsidRPr="5AACA571">
        <w:t>E</w:t>
      </w:r>
      <w:r w:rsidR="1B629D21" w:rsidRPr="5AACA571">
        <w:t>xpedient acadèmic</w:t>
      </w:r>
    </w:p>
    <w:p w14:paraId="35584D1C" w14:textId="42609557" w:rsidR="7A9DF0B1" w:rsidRDefault="3B328FF7" w:rsidP="5AACA571">
      <w:pPr>
        <w:pStyle w:val="Prrafodelista"/>
        <w:numPr>
          <w:ilvl w:val="0"/>
          <w:numId w:val="65"/>
        </w:numPr>
      </w:pPr>
      <w:r w:rsidRPr="5AACA571">
        <w:t>H</w:t>
      </w:r>
      <w:r w:rsidR="604F46B8" w:rsidRPr="5AACA571">
        <w:t>i</w:t>
      </w:r>
      <w:r w:rsidR="01631DEA" w:rsidRPr="5AACA571">
        <w:t>s</w:t>
      </w:r>
      <w:r w:rsidR="604F46B8" w:rsidRPr="5AACA571">
        <w:t>torial acadèmic</w:t>
      </w:r>
    </w:p>
    <w:p w14:paraId="5AF81842" w14:textId="3F4945EA" w:rsidR="3F884354" w:rsidRDefault="2C2F792A" w:rsidP="5AACA571">
      <w:pPr>
        <w:pStyle w:val="Prrafodelista"/>
        <w:numPr>
          <w:ilvl w:val="0"/>
          <w:numId w:val="65"/>
        </w:numPr>
      </w:pPr>
      <w:r w:rsidRPr="5AACA571">
        <w:t>I</w:t>
      </w:r>
      <w:r w:rsidR="2E584A45" w:rsidRPr="5AACA571">
        <w:t>nforme personal per trasllat</w:t>
      </w:r>
      <w:r w:rsidR="0A24D768" w:rsidRPr="5AACA571">
        <w:t>, si escau</w:t>
      </w:r>
    </w:p>
    <w:p w14:paraId="05DFA8CD" w14:textId="68309E87" w:rsidR="570A050A" w:rsidRDefault="1F25F623" w:rsidP="4B95CE22">
      <w:r w:rsidRPr="4B95CE22">
        <w:t xml:space="preserve">2. </w:t>
      </w:r>
      <w:r w:rsidR="0A24D768" w:rsidRPr="4B95CE22">
        <w:t>Els documents oficials han de recollir sempre</w:t>
      </w:r>
      <w:r w:rsidR="44F7EC7C" w:rsidRPr="4B95CE22">
        <w:t xml:space="preserve"> la norma de l’Administració educativa que estableix el currículum corresponent, han d’estar vis</w:t>
      </w:r>
      <w:r w:rsidR="25863A4A" w:rsidRPr="4B95CE22">
        <w:t>ats</w:t>
      </w:r>
      <w:r w:rsidR="44F7EC7C" w:rsidRPr="4B95CE22">
        <w:t xml:space="preserve"> pel director del centre i han de dur les signatures autògrafes</w:t>
      </w:r>
      <w:r w:rsidR="248A63F0" w:rsidRPr="4B95CE22">
        <w:t xml:space="preserve"> o digitals de les persones que correspongui en cada cas. Al costat de la signatura hi ha de co</w:t>
      </w:r>
      <w:r w:rsidR="66AF00AA" w:rsidRPr="4B95CE22">
        <w:t>ns</w:t>
      </w:r>
      <w:r w:rsidR="248A63F0" w:rsidRPr="4B95CE22">
        <w:t>tar el nom i els cognoms del signant, així com la referència al càrrec o a l’atribució docent. Els documents es poden substit</w:t>
      </w:r>
      <w:r w:rsidR="3E36F8D6" w:rsidRPr="4B95CE22">
        <w:t>uir pels equivalents en suport electrònic, informàtic o telemàtic, d’acord amb el punt 3 de l’article 3</w:t>
      </w:r>
      <w:r w:rsidR="0D6DCF45" w:rsidRPr="4B95CE22">
        <w:t>4</w:t>
      </w:r>
      <w:r w:rsidR="3E36F8D6" w:rsidRPr="4B95CE22">
        <w:t xml:space="preserve"> del Reial decret </w:t>
      </w:r>
      <w:r w:rsidR="4E2F3BBC" w:rsidRPr="4B95CE22">
        <w:t>2</w:t>
      </w:r>
      <w:r w:rsidR="785F603C" w:rsidRPr="4B95CE22">
        <w:t>43</w:t>
      </w:r>
      <w:r w:rsidR="3E36F8D6" w:rsidRPr="4B95CE22">
        <w:t>/2022, d</w:t>
      </w:r>
      <w:r w:rsidR="11C8A840" w:rsidRPr="4B95CE22">
        <w:t xml:space="preserve">e 29 </w:t>
      </w:r>
      <w:r w:rsidR="3E36F8D6" w:rsidRPr="4B95CE22">
        <w:t>de març</w:t>
      </w:r>
      <w:r w:rsidR="670D7743" w:rsidRPr="4B95CE22">
        <w:t>.</w:t>
      </w:r>
    </w:p>
    <w:p w14:paraId="5E846584" w14:textId="5DFF2C24" w:rsidR="0FC955BB" w:rsidRDefault="34A6BF65" w:rsidP="4B95CE22">
      <w:r w:rsidRPr="4B95CE22">
        <w:rPr>
          <w:rFonts w:ascii="Aptos" w:eastAsia="Aptos" w:hAnsi="Aptos" w:cs="Aptos"/>
        </w:rPr>
        <w:t xml:space="preserve">3. El programa de gestió educativa de la Conselleria d’Educació i Universitats garanteix l’autenticitat, integritat i conservació dels documents oficials d’avaluació, d’acord amb els requisits establerts per la Llei orgànica 3/2018, de 5 de desembre, per la Llei 39/2015, d’1 d’octubre, </w:t>
      </w:r>
      <w:r w:rsidRPr="4B95CE22">
        <w:rPr>
          <w:rFonts w:ascii="Aptos" w:eastAsia="Aptos" w:hAnsi="Aptos" w:cs="Aptos"/>
          <w:color w:val="000000" w:themeColor="text1"/>
        </w:rPr>
        <w:t>del procediment administratiu comú de les administracions públiques</w:t>
      </w:r>
      <w:r w:rsidRPr="4B95CE22">
        <w:rPr>
          <w:rFonts w:ascii="Aptos" w:eastAsia="Aptos" w:hAnsi="Aptos" w:cs="Aptos"/>
        </w:rPr>
        <w:t xml:space="preserve"> i per la normativa que les desenvolupa.</w:t>
      </w:r>
    </w:p>
    <w:p w14:paraId="16057295" w14:textId="257C1A6C" w:rsidR="0FC955BB" w:rsidRDefault="34A6BF65" w:rsidP="4B95CE22">
      <w:r w:rsidRPr="71E77DBA">
        <w:rPr>
          <w:rFonts w:ascii="Aptos" w:eastAsia="Aptos" w:hAnsi="Aptos" w:cs="Aptos"/>
        </w:rPr>
        <w:t>4.</w:t>
      </w:r>
      <w:r w:rsidR="3F450437" w:rsidRPr="71E77DBA">
        <w:rPr>
          <w:rFonts w:ascii="Aptos" w:eastAsia="Aptos" w:hAnsi="Aptos" w:cs="Aptos"/>
        </w:rPr>
        <w:t xml:space="preserve"> </w:t>
      </w:r>
      <w:r w:rsidRPr="71E77DBA">
        <w:rPr>
          <w:rFonts w:ascii="Aptos" w:eastAsia="Aptos" w:hAnsi="Aptos" w:cs="Aptos"/>
        </w:rPr>
        <w:t>Quan els documents oficials d’avaluació hagin de tenir efecte en una comunitat autònoma on no sigui cooficial la llengua catalana, el centre els ha de proporcionar en castellà, d’acord amb l’article 15.3 de la Llei 39/2015, d’1 d’octubre.</w:t>
      </w:r>
    </w:p>
    <w:p w14:paraId="366B3527" w14:textId="3E74657C" w:rsidR="0FC955BB" w:rsidRDefault="34A6BF65" w:rsidP="4B95CE22">
      <w:pPr>
        <w:rPr>
          <w:rFonts w:ascii="Aptos" w:eastAsia="Aptos" w:hAnsi="Aptos" w:cs="Aptos"/>
        </w:rPr>
      </w:pPr>
      <w:r w:rsidRPr="27DE336C">
        <w:rPr>
          <w:rFonts w:ascii="Aptos" w:eastAsia="Aptos" w:hAnsi="Aptos" w:cs="Aptos"/>
        </w:rPr>
        <w:t xml:space="preserve">5. L’historial acadèmic i, si escau, l’informe personal per trasllat es consideren documents bàsics per garantir </w:t>
      </w:r>
      <w:r w:rsidRPr="27DE336C">
        <w:rPr>
          <w:rFonts w:ascii="Aptos" w:eastAsia="Aptos" w:hAnsi="Aptos" w:cs="Aptos"/>
          <w:color w:val="000000" w:themeColor="text1"/>
        </w:rPr>
        <w:t>la mobilitat dels alumnes per tot el territori nacional. Quan hagin de tenir efectes fora de l'àmbit de la comunitat autònoma de les Illes Balears, es lliuraran d’acord amb el que disposa l'article 15.3 de la Llei 39/2015, d’1 d'octubre.</w:t>
      </w:r>
    </w:p>
    <w:p w14:paraId="1306454B" w14:textId="79BAF7ED" w:rsidR="220655E4" w:rsidRDefault="220655E4" w:rsidP="27DE336C">
      <w:pPr>
        <w:spacing w:after="0"/>
        <w:rPr>
          <w:rFonts w:ascii="Aptos" w:eastAsia="Aptos" w:hAnsi="Aptos" w:cs="Aptos"/>
        </w:rPr>
      </w:pPr>
      <w:r w:rsidRPr="27DE336C">
        <w:rPr>
          <w:rFonts w:ascii="Aptos" w:eastAsia="Aptos" w:hAnsi="Aptos" w:cs="Aptos"/>
          <w:lang w:val="ca"/>
        </w:rPr>
        <w:t>6. La Conselleria d’Educació i Universitats ha de regular el procediment de registre, arxiu i custòdia dels documents oficials d’avaluació.</w:t>
      </w:r>
      <w:r w:rsidRPr="27DE336C">
        <w:rPr>
          <w:rFonts w:ascii="Aptos" w:eastAsia="Aptos" w:hAnsi="Aptos" w:cs="Aptos"/>
          <w:color w:val="000000" w:themeColor="text1"/>
        </w:rPr>
        <w:t xml:space="preserve"> </w:t>
      </w:r>
      <w:r w:rsidRPr="27DE336C">
        <w:rPr>
          <w:rFonts w:ascii="Aptos" w:eastAsia="Aptos" w:hAnsi="Aptos" w:cs="Aptos"/>
        </w:rPr>
        <w:t xml:space="preserve"> </w:t>
      </w:r>
    </w:p>
    <w:p w14:paraId="6B9EAA33" w14:textId="1063892D" w:rsidR="27DE336C" w:rsidRDefault="27DE336C" w:rsidP="27DE336C">
      <w:pPr>
        <w:rPr>
          <w:rFonts w:ascii="Aptos" w:eastAsia="Aptos" w:hAnsi="Aptos" w:cs="Aptos"/>
          <w:color w:val="000000" w:themeColor="text1"/>
        </w:rPr>
      </w:pPr>
    </w:p>
    <w:p w14:paraId="0E932D8A" w14:textId="6A0BBB26" w:rsidR="0FC955BB" w:rsidRDefault="059CCACD" w:rsidP="622AEF2F">
      <w:pPr>
        <w:rPr>
          <w:rFonts w:ascii="Aptos" w:eastAsia="Aptos" w:hAnsi="Aptos" w:cs="Aptos"/>
          <w:b/>
          <w:bCs/>
          <w:color w:val="000000" w:themeColor="text1"/>
        </w:rPr>
      </w:pPr>
      <w:r w:rsidRPr="622AEF2F">
        <w:rPr>
          <w:b/>
          <w:bCs/>
        </w:rPr>
        <w:t xml:space="preserve">Article </w:t>
      </w:r>
      <w:r w:rsidR="658A3466" w:rsidRPr="622AEF2F">
        <w:rPr>
          <w:b/>
          <w:bCs/>
        </w:rPr>
        <w:t>1</w:t>
      </w:r>
      <w:r w:rsidR="6DAE0F38" w:rsidRPr="622AEF2F">
        <w:rPr>
          <w:b/>
          <w:bCs/>
        </w:rPr>
        <w:t>6</w:t>
      </w:r>
      <w:r w:rsidRPr="622AEF2F">
        <w:rPr>
          <w:b/>
          <w:bCs/>
        </w:rPr>
        <w:t xml:space="preserve">. </w:t>
      </w:r>
      <w:r w:rsidR="16381C8E" w:rsidRPr="622AEF2F">
        <w:rPr>
          <w:b/>
          <w:bCs/>
        </w:rPr>
        <w:t xml:space="preserve">Actes d’avaluació </w:t>
      </w:r>
    </w:p>
    <w:p w14:paraId="3CDEC7F7" w14:textId="16794238" w:rsidR="0FC955BB" w:rsidRDefault="4B95CE22" w:rsidP="4B95CE22">
      <w:pPr>
        <w:rPr>
          <w:rFonts w:ascii="Aptos" w:eastAsia="Aptos" w:hAnsi="Aptos" w:cs="Aptos"/>
        </w:rPr>
      </w:pPr>
      <w:r w:rsidRPr="71E77DBA">
        <w:t xml:space="preserve">1. </w:t>
      </w:r>
      <w:r w:rsidR="44BAEFDA" w:rsidRPr="71E77DBA">
        <w:rPr>
          <w:rFonts w:ascii="Aptos" w:eastAsia="Aptos" w:hAnsi="Aptos" w:cs="Aptos"/>
        </w:rPr>
        <w:t xml:space="preserve">Les actes de l'avaluació final ordinària i </w:t>
      </w:r>
      <w:r w:rsidR="37D8A7A3" w:rsidRPr="71E77DBA">
        <w:rPr>
          <w:rFonts w:ascii="Aptos" w:eastAsia="Aptos" w:hAnsi="Aptos" w:cs="Aptos"/>
        </w:rPr>
        <w:t>extra</w:t>
      </w:r>
      <w:r w:rsidR="44BAEFDA" w:rsidRPr="71E77DBA">
        <w:rPr>
          <w:rFonts w:ascii="Aptos" w:eastAsia="Aptos" w:hAnsi="Aptos" w:cs="Aptos"/>
        </w:rPr>
        <w:t>ordinària de primer i segon curs de batxillerat s’h</w:t>
      </w:r>
      <w:r w:rsidR="70A3EB16" w:rsidRPr="71E77DBA">
        <w:rPr>
          <w:rFonts w:ascii="Aptos" w:eastAsia="Aptos" w:hAnsi="Aptos" w:cs="Aptos"/>
        </w:rPr>
        <w:t xml:space="preserve">an de tancar a les dates que disposi la </w:t>
      </w:r>
      <w:r w:rsidR="1AE44775" w:rsidRPr="71E77DBA">
        <w:rPr>
          <w:rFonts w:ascii="Aptos" w:eastAsia="Aptos" w:hAnsi="Aptos" w:cs="Aptos"/>
        </w:rPr>
        <w:t>C</w:t>
      </w:r>
      <w:r w:rsidR="70A3EB16" w:rsidRPr="71E77DBA">
        <w:rPr>
          <w:rFonts w:ascii="Aptos" w:eastAsia="Aptos" w:hAnsi="Aptos" w:cs="Aptos"/>
        </w:rPr>
        <w:t>onselleria d’Educació i Universitats per a cada curs acadèmic.</w:t>
      </w:r>
    </w:p>
    <w:p w14:paraId="58194251" w14:textId="180819FD" w:rsidR="0FC955BB" w:rsidRDefault="70A3EB16" w:rsidP="5AACA571">
      <w:pPr>
        <w:rPr>
          <w:rFonts w:ascii="Aptos" w:eastAsia="Aptos" w:hAnsi="Aptos" w:cs="Aptos"/>
        </w:rPr>
      </w:pPr>
      <w:r w:rsidRPr="5AACA571">
        <w:t xml:space="preserve">2. </w:t>
      </w:r>
      <w:r w:rsidRPr="5AACA571">
        <w:rPr>
          <w:rFonts w:ascii="Aptos" w:eastAsia="Aptos" w:hAnsi="Aptos" w:cs="Aptos"/>
        </w:rPr>
        <w:t xml:space="preserve">La informació que </w:t>
      </w:r>
      <w:r w:rsidR="7AD6DDF8" w:rsidRPr="5AACA571">
        <w:rPr>
          <w:rFonts w:ascii="Aptos" w:eastAsia="Aptos" w:hAnsi="Aptos" w:cs="Aptos"/>
        </w:rPr>
        <w:t>consta</w:t>
      </w:r>
      <w:r w:rsidRPr="5AACA571">
        <w:rPr>
          <w:rFonts w:ascii="Aptos" w:eastAsia="Aptos" w:hAnsi="Aptos" w:cs="Aptos"/>
        </w:rPr>
        <w:t xml:space="preserve"> a l'acta de l'avaluació final ordinària és:</w:t>
      </w:r>
    </w:p>
    <w:p w14:paraId="1A4664CF" w14:textId="7AF4DFFF" w:rsidR="0FC955BB" w:rsidRDefault="70A3EB16" w:rsidP="4B95CE22">
      <w:pPr>
        <w:ind w:left="708"/>
        <w:rPr>
          <w:b/>
          <w:bCs/>
        </w:rPr>
      </w:pPr>
      <w:r w:rsidRPr="4B95CE22">
        <w:rPr>
          <w:rFonts w:ascii="Aptos" w:eastAsia="Aptos" w:hAnsi="Aptos" w:cs="Aptos"/>
        </w:rPr>
        <w:t>a) La relació nominal dels alumnes que formen el grup.</w:t>
      </w:r>
    </w:p>
    <w:p w14:paraId="727CCA89" w14:textId="0A0FC306" w:rsidR="0FC955BB" w:rsidRDefault="70A3EB16" w:rsidP="4B95CE22">
      <w:pPr>
        <w:ind w:left="708"/>
        <w:rPr>
          <w:rFonts w:ascii="Aptos" w:eastAsia="Aptos" w:hAnsi="Aptos" w:cs="Aptos"/>
        </w:rPr>
      </w:pPr>
      <w:r w:rsidRPr="71E77DBA">
        <w:rPr>
          <w:rFonts w:ascii="Aptos" w:eastAsia="Aptos" w:hAnsi="Aptos" w:cs="Aptos"/>
        </w:rPr>
        <w:t>b) Les qualificacions de totes les matèries</w:t>
      </w:r>
      <w:r w:rsidR="3976E4BA" w:rsidRPr="71E77DBA">
        <w:rPr>
          <w:rFonts w:ascii="Aptos" w:eastAsia="Aptos" w:hAnsi="Aptos" w:cs="Aptos"/>
        </w:rPr>
        <w:t>.</w:t>
      </w:r>
    </w:p>
    <w:p w14:paraId="708136DB" w14:textId="052158F3" w:rsidR="0FC955BB" w:rsidRDefault="129A410E" w:rsidP="4B95CE22">
      <w:pPr>
        <w:ind w:left="708"/>
        <w:rPr>
          <w:rFonts w:ascii="Aptos" w:eastAsia="Aptos" w:hAnsi="Aptos" w:cs="Aptos"/>
        </w:rPr>
      </w:pPr>
      <w:r w:rsidRPr="71E77DBA">
        <w:rPr>
          <w:rFonts w:ascii="Aptos" w:eastAsia="Aptos" w:hAnsi="Aptos" w:cs="Aptos"/>
        </w:rPr>
        <w:lastRenderedPageBreak/>
        <w:t>c) Les convalidacions i exempcions establertes per la normativa vigent.</w:t>
      </w:r>
    </w:p>
    <w:p w14:paraId="06FCF0C7" w14:textId="6D4502B1" w:rsidR="0FC955BB" w:rsidRDefault="126C6158" w:rsidP="71E77DBA">
      <w:pPr>
        <w:ind w:left="708"/>
        <w:rPr>
          <w:b/>
          <w:bCs/>
        </w:rPr>
      </w:pPr>
      <w:r w:rsidRPr="71E77DBA">
        <w:rPr>
          <w:rFonts w:ascii="Aptos" w:eastAsia="Aptos" w:hAnsi="Aptos" w:cs="Aptos"/>
        </w:rPr>
        <w:t>d</w:t>
      </w:r>
      <w:r w:rsidR="70A3EB16" w:rsidRPr="71E77DBA">
        <w:rPr>
          <w:rFonts w:ascii="Aptos" w:eastAsia="Aptos" w:hAnsi="Aptos" w:cs="Aptos"/>
        </w:rPr>
        <w:t>) Per al primer curs, la decisió, per a tots els alumnes, sobre promoció</w:t>
      </w:r>
    </w:p>
    <w:p w14:paraId="063E00FF" w14:textId="143FAE58" w:rsidR="0FC955BB" w:rsidRDefault="3E401BE2" w:rsidP="4B95CE22">
      <w:pPr>
        <w:ind w:left="708"/>
        <w:rPr>
          <w:rFonts w:ascii="Aptos" w:eastAsia="Aptos" w:hAnsi="Aptos" w:cs="Aptos"/>
        </w:rPr>
      </w:pPr>
      <w:r w:rsidRPr="71E77DBA">
        <w:rPr>
          <w:rFonts w:ascii="Aptos" w:eastAsia="Aptos" w:hAnsi="Aptos" w:cs="Aptos"/>
        </w:rPr>
        <w:t>e</w:t>
      </w:r>
      <w:r w:rsidR="70A3EB16" w:rsidRPr="71E77DBA">
        <w:rPr>
          <w:rFonts w:ascii="Aptos" w:eastAsia="Aptos" w:hAnsi="Aptos" w:cs="Aptos"/>
        </w:rPr>
        <w:t>) Per al segon curs, la decisió, per a tots els alumnes, sobre titulació juntament amb la nota mitjana de l'etapa</w:t>
      </w:r>
      <w:r w:rsidR="5E9D3BD7" w:rsidRPr="71E77DBA">
        <w:rPr>
          <w:rFonts w:ascii="Aptos" w:eastAsia="Aptos" w:hAnsi="Aptos" w:cs="Aptos"/>
        </w:rPr>
        <w:t xml:space="preserve"> i la nota mitjana normalitzada.</w:t>
      </w:r>
    </w:p>
    <w:p w14:paraId="77B9B38E" w14:textId="33FDA35B" w:rsidR="0FC955BB" w:rsidRDefault="70A3EB16" w:rsidP="4B95CE22">
      <w:pPr>
        <w:ind w:left="708"/>
        <w:rPr>
          <w:b/>
          <w:bCs/>
        </w:rPr>
      </w:pPr>
      <w:r w:rsidRPr="4B95CE22">
        <w:rPr>
          <w:rFonts w:ascii="Aptos" w:eastAsia="Aptos" w:hAnsi="Aptos" w:cs="Aptos"/>
        </w:rPr>
        <w:t>f) La menció de matrícula d'honor (MH), si escau</w:t>
      </w:r>
      <w:r w:rsidR="1C7C6C3A" w:rsidRPr="4B95CE22">
        <w:rPr>
          <w:rFonts w:ascii="Aptos" w:eastAsia="Aptos" w:hAnsi="Aptos" w:cs="Aptos"/>
        </w:rPr>
        <w:t>.</w:t>
      </w:r>
    </w:p>
    <w:p w14:paraId="0F02F1D1" w14:textId="1D9EDFB8" w:rsidR="0FC955BB" w:rsidRDefault="77E55050" w:rsidP="5AACA571">
      <w:pPr>
        <w:rPr>
          <w:b/>
          <w:bCs/>
        </w:rPr>
      </w:pPr>
      <w:r w:rsidRPr="5AACA571">
        <w:t>3</w:t>
      </w:r>
      <w:r w:rsidR="1C7C6C3A" w:rsidRPr="5AACA571">
        <w:t xml:space="preserve">. </w:t>
      </w:r>
      <w:r w:rsidR="1C7C6C3A" w:rsidRPr="5AACA571">
        <w:rPr>
          <w:rFonts w:ascii="Aptos" w:eastAsia="Aptos" w:hAnsi="Aptos" w:cs="Aptos"/>
        </w:rPr>
        <w:t xml:space="preserve">La informació que </w:t>
      </w:r>
      <w:r w:rsidR="7BE7C18C" w:rsidRPr="5AACA571">
        <w:rPr>
          <w:rFonts w:ascii="Aptos" w:eastAsia="Aptos" w:hAnsi="Aptos" w:cs="Aptos"/>
        </w:rPr>
        <w:t>consta</w:t>
      </w:r>
      <w:r w:rsidR="1C7C6C3A" w:rsidRPr="5AACA571">
        <w:rPr>
          <w:rFonts w:ascii="Aptos" w:eastAsia="Aptos" w:hAnsi="Aptos" w:cs="Aptos"/>
        </w:rPr>
        <w:t xml:space="preserve"> a l'acta de l'avaluació final extraordinària és:</w:t>
      </w:r>
    </w:p>
    <w:p w14:paraId="7B9FA7BB" w14:textId="32C09723" w:rsidR="0FC955BB" w:rsidRDefault="1C7C6C3A" w:rsidP="4B95CE22">
      <w:pPr>
        <w:ind w:left="708"/>
        <w:rPr>
          <w:b/>
          <w:bCs/>
        </w:rPr>
      </w:pPr>
      <w:r w:rsidRPr="4B95CE22">
        <w:rPr>
          <w:rFonts w:ascii="Aptos" w:eastAsia="Aptos" w:hAnsi="Aptos" w:cs="Aptos"/>
        </w:rPr>
        <w:t>a) La relació nominal dels alumnes que tenen alguna matèria no superada a l'avaluació final ordinària, independentment de si promocionen o no.</w:t>
      </w:r>
    </w:p>
    <w:p w14:paraId="0F78CC91" w14:textId="2C7BC1CB" w:rsidR="0FC955BB" w:rsidRDefault="7C6D1DAF" w:rsidP="4B95CE22">
      <w:pPr>
        <w:ind w:left="708"/>
        <w:rPr>
          <w:rFonts w:ascii="Aptos" w:eastAsia="Aptos" w:hAnsi="Aptos" w:cs="Aptos"/>
        </w:rPr>
      </w:pPr>
      <w:r w:rsidRPr="4B95CE22">
        <w:rPr>
          <w:rFonts w:ascii="Aptos" w:eastAsia="Aptos" w:hAnsi="Aptos" w:cs="Aptos"/>
        </w:rPr>
        <w:t>b) Les qualificacions de les matèries.</w:t>
      </w:r>
    </w:p>
    <w:p w14:paraId="7D84D4C2" w14:textId="48E70C80" w:rsidR="0FC955BB" w:rsidRDefault="71C8150F" w:rsidP="4B95CE22">
      <w:pPr>
        <w:ind w:left="708"/>
        <w:rPr>
          <w:rFonts w:ascii="Aptos" w:eastAsia="Aptos" w:hAnsi="Aptos" w:cs="Aptos"/>
        </w:rPr>
      </w:pPr>
      <w:r w:rsidRPr="4B95CE22">
        <w:rPr>
          <w:rFonts w:ascii="Aptos" w:eastAsia="Aptos" w:hAnsi="Aptos" w:cs="Aptos"/>
        </w:rPr>
        <w:t>c) Les convalidacions i exempcions establertes per la normativa vigent.</w:t>
      </w:r>
    </w:p>
    <w:p w14:paraId="4B955A54" w14:textId="1C080A73" w:rsidR="0FC955BB" w:rsidRDefault="71C8150F" w:rsidP="4B95CE22">
      <w:pPr>
        <w:ind w:left="708"/>
        <w:rPr>
          <w:b/>
          <w:bCs/>
        </w:rPr>
      </w:pPr>
      <w:r w:rsidRPr="4B95CE22">
        <w:rPr>
          <w:rFonts w:ascii="Aptos" w:eastAsia="Aptos" w:hAnsi="Aptos" w:cs="Aptos"/>
        </w:rPr>
        <w:t>d) Per al primer curs, la decisió, per a tots els alumnes, sobre promoció</w:t>
      </w:r>
    </w:p>
    <w:p w14:paraId="358B759F" w14:textId="38547072" w:rsidR="0FC955BB" w:rsidRDefault="71C8150F" w:rsidP="4B95CE22">
      <w:pPr>
        <w:ind w:left="708"/>
        <w:rPr>
          <w:rFonts w:ascii="Aptos" w:eastAsia="Aptos" w:hAnsi="Aptos" w:cs="Aptos"/>
        </w:rPr>
      </w:pPr>
      <w:r w:rsidRPr="4B95CE22">
        <w:rPr>
          <w:rFonts w:ascii="Aptos" w:eastAsia="Aptos" w:hAnsi="Aptos" w:cs="Aptos"/>
        </w:rPr>
        <w:t>e) Per al segon curs, la decisió, per a tots els alumnes, sobre titulació juntament amb la nota mitjana de l'etapa i la nota mitjana normalitzada.</w:t>
      </w:r>
    </w:p>
    <w:p w14:paraId="57BDF944" w14:textId="0F5409C6" w:rsidR="0FC955BB" w:rsidRDefault="37341A45" w:rsidP="4B95CE22">
      <w:pPr>
        <w:rPr>
          <w:rFonts w:ascii="Aptos" w:eastAsia="Aptos" w:hAnsi="Aptos" w:cs="Aptos"/>
        </w:rPr>
      </w:pPr>
      <w:r w:rsidRPr="5AACA571">
        <w:rPr>
          <w:rFonts w:ascii="Aptos" w:eastAsia="Aptos" w:hAnsi="Aptos" w:cs="Aptos"/>
        </w:rPr>
        <w:t>4</w:t>
      </w:r>
      <w:r w:rsidR="7F304169" w:rsidRPr="5AACA571">
        <w:rPr>
          <w:rFonts w:ascii="Aptos" w:eastAsia="Aptos" w:hAnsi="Aptos" w:cs="Aptos"/>
        </w:rPr>
        <w:t xml:space="preserve">. Els alumnes que no s'hagin presentat a les proves extraordinàries </w:t>
      </w:r>
      <w:r w:rsidR="04EC2798" w:rsidRPr="5AACA571">
        <w:rPr>
          <w:rFonts w:ascii="Aptos" w:eastAsia="Aptos" w:hAnsi="Aptos" w:cs="Aptos"/>
        </w:rPr>
        <w:t>consten</w:t>
      </w:r>
      <w:r w:rsidR="7F304169" w:rsidRPr="5AACA571">
        <w:rPr>
          <w:rFonts w:ascii="Aptos" w:eastAsia="Aptos" w:hAnsi="Aptos" w:cs="Aptos"/>
        </w:rPr>
        <w:t xml:space="preserve"> com a No presentat (NP) a les matèries corresponents que, per tant, </w:t>
      </w:r>
      <w:r w:rsidR="5CD9038D" w:rsidRPr="5AACA571">
        <w:rPr>
          <w:rFonts w:ascii="Aptos" w:eastAsia="Aptos" w:hAnsi="Aptos" w:cs="Aptos"/>
        </w:rPr>
        <w:t>tenen</w:t>
      </w:r>
      <w:r w:rsidR="7F304169" w:rsidRPr="5AACA571">
        <w:rPr>
          <w:rFonts w:ascii="Aptos" w:eastAsia="Aptos" w:hAnsi="Aptos" w:cs="Aptos"/>
        </w:rPr>
        <w:t xml:space="preserve"> la consideració de No superada.</w:t>
      </w:r>
    </w:p>
    <w:p w14:paraId="7F49516A" w14:textId="648E196F" w:rsidR="0FC955BB" w:rsidRDefault="48935B0B" w:rsidP="4B95CE22">
      <w:pPr>
        <w:rPr>
          <w:rFonts w:ascii="Aptos" w:eastAsia="Aptos" w:hAnsi="Aptos" w:cs="Aptos"/>
        </w:rPr>
      </w:pPr>
      <w:r w:rsidRPr="71E77DBA">
        <w:rPr>
          <w:rFonts w:ascii="Aptos" w:eastAsia="Aptos" w:hAnsi="Aptos" w:cs="Aptos"/>
        </w:rPr>
        <w:t xml:space="preserve">5. </w:t>
      </w:r>
      <w:r w:rsidR="7F304169" w:rsidRPr="71E77DBA">
        <w:rPr>
          <w:rFonts w:ascii="Aptos" w:eastAsia="Aptos" w:hAnsi="Aptos" w:cs="Aptos"/>
        </w:rPr>
        <w:t>Quan un alumne té matèries superades en anys acadèmics anteriors o cursades a l'IEDIB, en les actes d'avaluació final s'han de fer constar de nou les qualificacions obtingudes anteriorment, seguides de l'anotació Qualificat anteriorment (QA). Pel cas de matèries que han canviat de denominació s'ha de tenir en compte la correspondència que estableix l'annex II del Reial decret 205/2023, de 28 de març, pel qual s'estableixen mesures relatives a la transició entre plans d'estudis, com a conseqüència de l'aplicació de la Llei orgànica 3/2020, de 29 de desembre, per la qual es modifica la Llei orgànica 2/2006, de 3 de maig, d'educació.</w:t>
      </w:r>
    </w:p>
    <w:p w14:paraId="38145308" w14:textId="446ED95D" w:rsidR="0FC955BB" w:rsidRDefault="01464BBC" w:rsidP="5AACA571">
      <w:pPr>
        <w:rPr>
          <w:rFonts w:ascii="Aptos" w:eastAsia="Aptos" w:hAnsi="Aptos" w:cs="Aptos"/>
        </w:rPr>
      </w:pPr>
      <w:r w:rsidRPr="0FC6BD96">
        <w:rPr>
          <w:rFonts w:ascii="Aptos" w:eastAsia="Aptos" w:hAnsi="Aptos" w:cs="Aptos"/>
        </w:rPr>
        <w:t xml:space="preserve">6. L'avaluació final ordinària i l'extraordinària dels alumnes en les matèries de </w:t>
      </w:r>
      <w:r w:rsidR="2A94577F" w:rsidRPr="0FC6BD96">
        <w:rPr>
          <w:rFonts w:ascii="Aptos" w:eastAsia="Aptos" w:hAnsi="Aptos" w:cs="Aptos"/>
        </w:rPr>
        <w:t xml:space="preserve">continuïtat de </w:t>
      </w:r>
      <w:r w:rsidRPr="0FC6BD96">
        <w:rPr>
          <w:rFonts w:ascii="Aptos" w:eastAsia="Aptos" w:hAnsi="Aptos" w:cs="Aptos"/>
        </w:rPr>
        <w:t xml:space="preserve">segon que figuren a l'annex 9 del Decret xx/2025, de xx de </w:t>
      </w:r>
      <w:proofErr w:type="spellStart"/>
      <w:r w:rsidRPr="0FC6BD96">
        <w:rPr>
          <w:rFonts w:ascii="Aptos" w:eastAsia="Aptos" w:hAnsi="Aptos" w:cs="Aptos"/>
        </w:rPr>
        <w:t>xxxx</w:t>
      </w:r>
      <w:proofErr w:type="spellEnd"/>
      <w:r w:rsidRPr="0FC6BD96">
        <w:rPr>
          <w:rFonts w:ascii="Aptos" w:eastAsia="Aptos" w:hAnsi="Aptos" w:cs="Aptos"/>
        </w:rPr>
        <w:t xml:space="preserve">, estan condicionades a la superació de la matèria de primer corresponent, si l'han cursada. </w:t>
      </w:r>
    </w:p>
    <w:p w14:paraId="449E649C" w14:textId="11495D5C" w:rsidR="0FC955BB" w:rsidRDefault="19730765" w:rsidP="4B95CE22">
      <w:r w:rsidRPr="71E77DBA">
        <w:rPr>
          <w:rFonts w:ascii="Aptos" w:eastAsia="Aptos" w:hAnsi="Aptos" w:cs="Aptos"/>
        </w:rPr>
        <w:t xml:space="preserve">7. Si un alumne cursa una matèria de modalitat o optativa de segon condicionada per una de primer no cursada perquè el àmbit </w:t>
      </w:r>
      <w:r w:rsidR="2645897E" w:rsidRPr="71E77DBA">
        <w:rPr>
          <w:rFonts w:ascii="Aptos" w:eastAsia="Aptos" w:hAnsi="Aptos" w:cs="Aptos"/>
        </w:rPr>
        <w:t xml:space="preserve">o departament </w:t>
      </w:r>
      <w:r w:rsidRPr="71E77DBA">
        <w:rPr>
          <w:rFonts w:ascii="Aptos" w:eastAsia="Aptos" w:hAnsi="Aptos" w:cs="Aptos"/>
        </w:rPr>
        <w:t>de coordinació didàctic</w:t>
      </w:r>
      <w:r w:rsidR="40A4C15B" w:rsidRPr="71E77DBA">
        <w:rPr>
          <w:rFonts w:ascii="Aptos" w:eastAsia="Aptos" w:hAnsi="Aptos" w:cs="Aptos"/>
        </w:rPr>
        <w:t>a</w:t>
      </w:r>
      <w:r w:rsidRPr="71E77DBA">
        <w:rPr>
          <w:rFonts w:ascii="Aptos" w:eastAsia="Aptos" w:hAnsi="Aptos" w:cs="Aptos"/>
        </w:rPr>
        <w:t xml:space="preserve"> corresponent ho ha autoritzat, no està sotmès al que es preveu en el punt anterior.</w:t>
      </w:r>
    </w:p>
    <w:p w14:paraId="02AC31A8" w14:textId="699C71F2" w:rsidR="0FC955BB" w:rsidRDefault="19730765" w:rsidP="4B95CE22">
      <w:r w:rsidRPr="622AEF2F">
        <w:rPr>
          <w:rFonts w:ascii="Aptos" w:eastAsia="Aptos" w:hAnsi="Aptos" w:cs="Aptos"/>
        </w:rPr>
        <w:t>8. El tutor i tots els professors titulars de les matèries han de signar les actes d'avaluació, les quals han d'incloure el vistiplau del director del centre.</w:t>
      </w:r>
    </w:p>
    <w:p w14:paraId="10662F37" w14:textId="7553D41E" w:rsidR="0FC955BB" w:rsidRDefault="19730765" w:rsidP="4B95CE22">
      <w:r w:rsidRPr="27DE336C">
        <w:rPr>
          <w:rFonts w:ascii="Aptos" w:eastAsia="Aptos" w:hAnsi="Aptos" w:cs="Aptos"/>
        </w:rPr>
        <w:t>9.</w:t>
      </w:r>
      <w:r w:rsidR="4998AC91" w:rsidRPr="27DE336C">
        <w:rPr>
          <w:rFonts w:ascii="Aptos" w:eastAsia="Aptos" w:hAnsi="Aptos" w:cs="Aptos"/>
        </w:rPr>
        <w:t xml:space="preserve"> </w:t>
      </w:r>
      <w:r w:rsidR="4998AC91" w:rsidRPr="27DE336C">
        <w:rPr>
          <w:rFonts w:ascii="Aptos" w:eastAsia="Aptos" w:hAnsi="Aptos" w:cs="Aptos"/>
          <w:color w:val="000000" w:themeColor="text1"/>
        </w:rPr>
        <w:t>Atès el dret i l’obligació de relacionar-se electrònicament amb les administracions públiques que s’estableix a</w:t>
      </w:r>
      <w:r w:rsidRPr="27DE336C">
        <w:rPr>
          <w:rFonts w:ascii="Aptos" w:eastAsia="Aptos" w:hAnsi="Aptos" w:cs="Aptos"/>
        </w:rPr>
        <w:t xml:space="preserve">ls articles 14.2 i 14.3 de la Llei 39/2015, d'1 d'octubre, del </w:t>
      </w:r>
      <w:r w:rsidRPr="27DE336C">
        <w:rPr>
          <w:rFonts w:ascii="Aptos" w:eastAsia="Aptos" w:hAnsi="Aptos" w:cs="Aptos"/>
        </w:rPr>
        <w:lastRenderedPageBreak/>
        <w:t xml:space="preserve">procediment administratiu comú de les administracions públiques, </w:t>
      </w:r>
      <w:r w:rsidR="38027A3B" w:rsidRPr="27DE336C">
        <w:rPr>
          <w:rFonts w:ascii="Aptos" w:eastAsia="Aptos" w:hAnsi="Aptos" w:cs="Aptos"/>
        </w:rPr>
        <w:t xml:space="preserve">tots </w:t>
      </w:r>
      <w:r w:rsidRPr="27DE336C">
        <w:rPr>
          <w:rFonts w:ascii="Aptos" w:eastAsia="Aptos" w:hAnsi="Aptos" w:cs="Aptos"/>
        </w:rPr>
        <w:t xml:space="preserve">els centres, públics </w:t>
      </w:r>
      <w:r w:rsidR="2CDC5904" w:rsidRPr="27DE336C">
        <w:rPr>
          <w:rFonts w:ascii="Aptos" w:eastAsia="Aptos" w:hAnsi="Aptos" w:cs="Aptos"/>
        </w:rPr>
        <w:t xml:space="preserve">i </w:t>
      </w:r>
      <w:r w:rsidRPr="27DE336C">
        <w:rPr>
          <w:rFonts w:ascii="Aptos" w:eastAsia="Aptos" w:hAnsi="Aptos" w:cs="Aptos"/>
        </w:rPr>
        <w:t>privats, han de tancar les actes utilitzant el programa de gestió educativa de la conselleria d’Educació i Universitats. Per poder fer efectiu aquest tancament centralitzat, tots els centres</w:t>
      </w:r>
      <w:r w:rsidR="7F56DCB5" w:rsidRPr="27DE336C">
        <w:rPr>
          <w:rFonts w:ascii="Aptos" w:eastAsia="Aptos" w:hAnsi="Aptos" w:cs="Aptos"/>
        </w:rPr>
        <w:t>, públics i privats,</w:t>
      </w:r>
      <w:r w:rsidRPr="27DE336C">
        <w:rPr>
          <w:rFonts w:ascii="Aptos" w:eastAsia="Aptos" w:hAnsi="Aptos" w:cs="Aptos"/>
        </w:rPr>
        <w:t xml:space="preserve"> han de tenir actualitzada la matrícula dels alumnes durant tot el curs escolar i haver-hi enregistrat les qualificacions finals de totes les matèries.</w:t>
      </w:r>
    </w:p>
    <w:p w14:paraId="3153A2F1" w14:textId="03C8666F" w:rsidR="0FC955BB" w:rsidRDefault="0FC955BB" w:rsidP="4B95CE22">
      <w:pPr>
        <w:rPr>
          <w:rFonts w:ascii="Aptos" w:eastAsia="Aptos" w:hAnsi="Aptos" w:cs="Aptos"/>
        </w:rPr>
      </w:pPr>
    </w:p>
    <w:p w14:paraId="724826EF" w14:textId="09CF5F71" w:rsidR="0FC955BB" w:rsidRDefault="2F572AB2" w:rsidP="71E77DBA">
      <w:pPr>
        <w:rPr>
          <w:b/>
          <w:bCs/>
        </w:rPr>
      </w:pPr>
      <w:r w:rsidRPr="71E77DBA">
        <w:rPr>
          <w:b/>
          <w:bCs/>
        </w:rPr>
        <w:t>Article 1</w:t>
      </w:r>
      <w:r w:rsidR="4E23CD24" w:rsidRPr="71E77DBA">
        <w:rPr>
          <w:b/>
          <w:bCs/>
        </w:rPr>
        <w:t>7</w:t>
      </w:r>
      <w:r w:rsidRPr="71E77DBA">
        <w:rPr>
          <w:b/>
          <w:bCs/>
        </w:rPr>
        <w:t xml:space="preserve">. </w:t>
      </w:r>
      <w:r w:rsidR="059CCACD" w:rsidRPr="71E77DBA">
        <w:rPr>
          <w:b/>
          <w:bCs/>
        </w:rPr>
        <w:t>Expedient acadèmic</w:t>
      </w:r>
    </w:p>
    <w:p w14:paraId="694F180C" w14:textId="10110435" w:rsidR="0D605906" w:rsidRDefault="0D605906" w:rsidP="4B95CE22">
      <w:pPr>
        <w:rPr>
          <w:rFonts w:ascii="Aptos" w:eastAsia="Aptos" w:hAnsi="Aptos" w:cs="Aptos"/>
        </w:rPr>
      </w:pPr>
      <w:r w:rsidRPr="4B95CE22">
        <w:rPr>
          <w:rFonts w:ascii="Aptos" w:eastAsia="Aptos" w:hAnsi="Aptos" w:cs="Aptos"/>
          <w:color w:val="000000" w:themeColor="text1"/>
        </w:rPr>
        <w:t>1. L’expedient acadèmic és el document que s’obri en el moment d’incorporació al centre de l’alumne i recull la informació relativa al seu procés d’avaluació.</w:t>
      </w:r>
    </w:p>
    <w:p w14:paraId="25105AF0" w14:textId="298A93D9" w:rsidR="0D605906" w:rsidRDefault="0D605906" w:rsidP="4B95CE22">
      <w:r w:rsidRPr="4B95CE22">
        <w:t>2. L’expedient acadèmic ha de recollir, almenys, la informació següent:</w:t>
      </w:r>
    </w:p>
    <w:p w14:paraId="4C781938" w14:textId="34318D1F" w:rsidR="69BC3517" w:rsidRDefault="69BC3517" w:rsidP="5AACA571">
      <w:pPr>
        <w:pStyle w:val="Prrafodelista"/>
        <w:numPr>
          <w:ilvl w:val="0"/>
          <w:numId w:val="12"/>
        </w:numPr>
        <w:rPr>
          <w:rFonts w:ascii="Aptos" w:eastAsia="Aptos" w:hAnsi="Aptos" w:cs="Aptos"/>
          <w:color w:val="000000" w:themeColor="text1"/>
        </w:rPr>
      </w:pPr>
      <w:r w:rsidRPr="5AACA571">
        <w:rPr>
          <w:rFonts w:ascii="Aptos" w:eastAsia="Aptos" w:hAnsi="Aptos" w:cs="Aptos"/>
          <w:color w:val="000000" w:themeColor="text1"/>
        </w:rPr>
        <w:t xml:space="preserve">Les dades </w:t>
      </w:r>
      <w:proofErr w:type="spellStart"/>
      <w:r w:rsidRPr="5AACA571">
        <w:rPr>
          <w:rFonts w:ascii="Aptos" w:eastAsia="Aptos" w:hAnsi="Aptos" w:cs="Aptos"/>
          <w:color w:val="000000" w:themeColor="text1"/>
        </w:rPr>
        <w:t>identifica</w:t>
      </w:r>
      <w:r w:rsidR="04711711" w:rsidRPr="5AACA571">
        <w:rPr>
          <w:rFonts w:ascii="Aptos" w:eastAsia="Aptos" w:hAnsi="Aptos" w:cs="Aptos"/>
          <w:color w:val="000000" w:themeColor="text1"/>
        </w:rPr>
        <w:t>tives</w:t>
      </w:r>
      <w:proofErr w:type="spellEnd"/>
      <w:r w:rsidRPr="5AACA571">
        <w:rPr>
          <w:rFonts w:ascii="Aptos" w:eastAsia="Aptos" w:hAnsi="Aptos" w:cs="Aptos"/>
          <w:color w:val="000000" w:themeColor="text1"/>
        </w:rPr>
        <w:t xml:space="preserve"> del centre.</w:t>
      </w:r>
    </w:p>
    <w:p w14:paraId="2193D483" w14:textId="758BE1AC" w:rsidR="69BC3517" w:rsidRDefault="69BC3517" w:rsidP="5AACA571">
      <w:pPr>
        <w:pStyle w:val="Prrafodelista"/>
        <w:numPr>
          <w:ilvl w:val="0"/>
          <w:numId w:val="12"/>
        </w:numPr>
        <w:rPr>
          <w:rFonts w:ascii="Aptos" w:eastAsia="Aptos" w:hAnsi="Aptos" w:cs="Aptos"/>
          <w:color w:val="000000" w:themeColor="text1"/>
        </w:rPr>
      </w:pPr>
      <w:r w:rsidRPr="5AACA571">
        <w:rPr>
          <w:rFonts w:ascii="Aptos" w:eastAsia="Aptos" w:hAnsi="Aptos" w:cs="Aptos"/>
          <w:color w:val="000000" w:themeColor="text1"/>
        </w:rPr>
        <w:t xml:space="preserve">Les dades </w:t>
      </w:r>
      <w:proofErr w:type="spellStart"/>
      <w:r w:rsidRPr="5AACA571">
        <w:rPr>
          <w:rFonts w:ascii="Aptos" w:eastAsia="Aptos" w:hAnsi="Aptos" w:cs="Aptos"/>
          <w:color w:val="000000" w:themeColor="text1"/>
        </w:rPr>
        <w:t>identific</w:t>
      </w:r>
      <w:r w:rsidR="4D7AF528" w:rsidRPr="5AACA571">
        <w:rPr>
          <w:rFonts w:ascii="Aptos" w:eastAsia="Aptos" w:hAnsi="Aptos" w:cs="Aptos"/>
          <w:color w:val="000000" w:themeColor="text1"/>
        </w:rPr>
        <w:t>atives</w:t>
      </w:r>
      <w:proofErr w:type="spellEnd"/>
      <w:r w:rsidRPr="5AACA571">
        <w:rPr>
          <w:rFonts w:ascii="Aptos" w:eastAsia="Aptos" w:hAnsi="Aptos" w:cs="Aptos"/>
          <w:color w:val="000000" w:themeColor="text1"/>
        </w:rPr>
        <w:t xml:space="preserve"> de l’alumne.</w:t>
      </w:r>
    </w:p>
    <w:p w14:paraId="4989F92C" w14:textId="59F07520" w:rsidR="69BC3517" w:rsidRDefault="69BC3517" w:rsidP="71E77DBA">
      <w:pPr>
        <w:pStyle w:val="Prrafodelista"/>
        <w:numPr>
          <w:ilvl w:val="0"/>
          <w:numId w:val="12"/>
        </w:numPr>
        <w:rPr>
          <w:rFonts w:ascii="Aptos" w:eastAsia="Aptos" w:hAnsi="Aptos" w:cs="Aptos"/>
          <w:color w:val="000000" w:themeColor="text1"/>
        </w:rPr>
      </w:pPr>
      <w:r w:rsidRPr="71E77DBA">
        <w:rPr>
          <w:rFonts w:ascii="Aptos" w:eastAsia="Aptos" w:hAnsi="Aptos" w:cs="Aptos"/>
          <w:color w:val="000000" w:themeColor="text1"/>
        </w:rPr>
        <w:t>Els resultats de l’avaluació de les matèries</w:t>
      </w:r>
      <w:r w:rsidR="7B8A750A" w:rsidRPr="71E77DBA">
        <w:rPr>
          <w:rFonts w:ascii="Aptos" w:eastAsia="Aptos" w:hAnsi="Aptos" w:cs="Aptos"/>
          <w:color w:val="000000" w:themeColor="text1"/>
        </w:rPr>
        <w:t xml:space="preserve"> de cada convocatòria</w:t>
      </w:r>
      <w:r w:rsidRPr="71E77DBA">
        <w:rPr>
          <w:rFonts w:ascii="Aptos" w:eastAsia="Aptos" w:hAnsi="Aptos" w:cs="Aptos"/>
          <w:color w:val="000000" w:themeColor="text1"/>
        </w:rPr>
        <w:t>.</w:t>
      </w:r>
    </w:p>
    <w:p w14:paraId="787F629A" w14:textId="14186037" w:rsidR="69BC3517" w:rsidRDefault="69BC3517" w:rsidP="4B95CE22">
      <w:pPr>
        <w:pStyle w:val="Prrafodelista"/>
        <w:numPr>
          <w:ilvl w:val="0"/>
          <w:numId w:val="12"/>
        </w:numPr>
        <w:rPr>
          <w:rFonts w:ascii="Aptos" w:eastAsia="Aptos" w:hAnsi="Aptos" w:cs="Aptos"/>
          <w:color w:val="000000" w:themeColor="text1"/>
        </w:rPr>
      </w:pPr>
      <w:r w:rsidRPr="4B95CE22">
        <w:rPr>
          <w:rFonts w:ascii="Aptos" w:eastAsia="Aptos" w:hAnsi="Aptos" w:cs="Aptos"/>
          <w:color w:val="000000" w:themeColor="text1"/>
        </w:rPr>
        <w:t>Les convalidacions i exempcions, si escau.</w:t>
      </w:r>
    </w:p>
    <w:p w14:paraId="63A38DE8" w14:textId="1BA02C7A" w:rsidR="69BC3517" w:rsidRDefault="69BC3517" w:rsidP="4B95CE22">
      <w:pPr>
        <w:pStyle w:val="Prrafodelista"/>
        <w:numPr>
          <w:ilvl w:val="0"/>
          <w:numId w:val="12"/>
        </w:numPr>
        <w:rPr>
          <w:rFonts w:ascii="Aptos" w:eastAsia="Aptos" w:hAnsi="Aptos" w:cs="Aptos"/>
          <w:color w:val="000000" w:themeColor="text1"/>
        </w:rPr>
      </w:pPr>
      <w:r w:rsidRPr="4B95CE22">
        <w:rPr>
          <w:rFonts w:ascii="Aptos" w:eastAsia="Aptos" w:hAnsi="Aptos" w:cs="Aptos"/>
          <w:color w:val="000000" w:themeColor="text1"/>
        </w:rPr>
        <w:t>Les decisions sobre la promoció i titulació.</w:t>
      </w:r>
    </w:p>
    <w:p w14:paraId="15F7C431" w14:textId="05BCA15F" w:rsidR="69BC3517" w:rsidRDefault="69BC3517" w:rsidP="4B95CE22">
      <w:pPr>
        <w:pStyle w:val="Prrafodelista"/>
        <w:numPr>
          <w:ilvl w:val="0"/>
          <w:numId w:val="12"/>
        </w:numPr>
        <w:rPr>
          <w:rFonts w:ascii="Aptos" w:eastAsia="Aptos" w:hAnsi="Aptos" w:cs="Aptos"/>
          <w:color w:val="000000" w:themeColor="text1"/>
        </w:rPr>
      </w:pPr>
      <w:r w:rsidRPr="4B95CE22">
        <w:rPr>
          <w:rFonts w:ascii="Aptos" w:eastAsia="Aptos" w:hAnsi="Aptos" w:cs="Aptos"/>
          <w:color w:val="000000" w:themeColor="text1"/>
        </w:rPr>
        <w:t>Les mesures de suport educatiu, si escau.</w:t>
      </w:r>
    </w:p>
    <w:p w14:paraId="7C290CF3" w14:textId="45AE8210" w:rsidR="69BC3517" w:rsidRDefault="69BC3517" w:rsidP="4B95CE22">
      <w:pPr>
        <w:pStyle w:val="Prrafodelista"/>
        <w:numPr>
          <w:ilvl w:val="0"/>
          <w:numId w:val="12"/>
        </w:numPr>
        <w:rPr>
          <w:rFonts w:ascii="Aptos" w:eastAsia="Aptos" w:hAnsi="Aptos" w:cs="Aptos"/>
          <w:color w:val="000000" w:themeColor="text1"/>
        </w:rPr>
      </w:pPr>
      <w:r w:rsidRPr="4B95CE22">
        <w:rPr>
          <w:rFonts w:ascii="Aptos" w:eastAsia="Aptos" w:hAnsi="Aptos" w:cs="Aptos"/>
          <w:color w:val="000000" w:themeColor="text1"/>
        </w:rPr>
        <w:t>La nota mitjana i la nota mitjana normalitzada.</w:t>
      </w:r>
    </w:p>
    <w:p w14:paraId="0BB82956" w14:textId="1DD6E095" w:rsidR="7E29E925" w:rsidRDefault="5FAE5CF1" w:rsidP="27DE336C">
      <w:pPr>
        <w:spacing w:after="0"/>
        <w:rPr>
          <w:rFonts w:ascii="Aptos" w:eastAsia="Aptos" w:hAnsi="Aptos" w:cs="Aptos"/>
          <w:color w:val="000000" w:themeColor="text1"/>
          <w:highlight w:val="yellow"/>
        </w:rPr>
      </w:pPr>
      <w:r w:rsidRPr="27DE336C">
        <w:rPr>
          <w:rFonts w:ascii="Aptos" w:eastAsia="Aptos" w:hAnsi="Aptos" w:cs="Aptos"/>
          <w:color w:val="000000" w:themeColor="text1"/>
        </w:rPr>
        <w:t xml:space="preserve">3. </w:t>
      </w:r>
      <w:r w:rsidRPr="27DE336C">
        <w:rPr>
          <w:rFonts w:ascii="Aptos" w:eastAsia="Aptos" w:hAnsi="Aptos" w:cs="Aptos"/>
        </w:rPr>
        <w:t>La custòdia i l’arxiu dels expedients acadèmics correspon al centre docent en què s’hagin realitzat els estudis dels ensenyaments corresponents</w:t>
      </w:r>
      <w:r w:rsidR="018D94E7" w:rsidRPr="27DE336C">
        <w:rPr>
          <w:rFonts w:ascii="Aptos" w:eastAsia="Aptos" w:hAnsi="Aptos" w:cs="Aptos"/>
        </w:rPr>
        <w:t xml:space="preserve">, </w:t>
      </w:r>
      <w:r w:rsidR="018D94E7" w:rsidRPr="27DE336C">
        <w:rPr>
          <w:rFonts w:ascii="Aptos" w:eastAsia="Aptos" w:hAnsi="Aptos" w:cs="Aptos"/>
          <w:color w:val="000000" w:themeColor="text1"/>
        </w:rPr>
        <w:t>mentre aquest centre existeixi</w:t>
      </w:r>
      <w:r w:rsidR="6116DEAB" w:rsidRPr="27DE336C">
        <w:rPr>
          <w:rFonts w:ascii="Aptos" w:eastAsia="Aptos" w:hAnsi="Aptos" w:cs="Aptos"/>
          <w:color w:val="000000" w:themeColor="text1"/>
        </w:rPr>
        <w:t>.</w:t>
      </w:r>
    </w:p>
    <w:p w14:paraId="7379C397" w14:textId="2CB34808" w:rsidR="27DE336C" w:rsidRDefault="27DE336C" w:rsidP="27DE336C">
      <w:pPr>
        <w:spacing w:after="0"/>
        <w:rPr>
          <w:rFonts w:ascii="Aptos" w:eastAsia="Aptos" w:hAnsi="Aptos" w:cs="Aptos"/>
          <w:color w:val="000000" w:themeColor="text1"/>
        </w:rPr>
      </w:pPr>
    </w:p>
    <w:p w14:paraId="14127C6F" w14:textId="52AD7B2E" w:rsidR="774621B9" w:rsidRDefault="47D64DF5" w:rsidP="71E77DBA">
      <w:pPr>
        <w:rPr>
          <w:b/>
          <w:bCs/>
        </w:rPr>
      </w:pPr>
      <w:r w:rsidRPr="71E77DBA">
        <w:rPr>
          <w:b/>
          <w:bCs/>
        </w:rPr>
        <w:t xml:space="preserve">Article </w:t>
      </w:r>
      <w:r w:rsidR="2942CED4" w:rsidRPr="71E77DBA">
        <w:rPr>
          <w:b/>
          <w:bCs/>
        </w:rPr>
        <w:t>1</w:t>
      </w:r>
      <w:r w:rsidR="1869730C" w:rsidRPr="71E77DBA">
        <w:rPr>
          <w:b/>
          <w:bCs/>
        </w:rPr>
        <w:t>8</w:t>
      </w:r>
      <w:r w:rsidRPr="71E77DBA">
        <w:rPr>
          <w:b/>
          <w:bCs/>
        </w:rPr>
        <w:t>. Hist</w:t>
      </w:r>
      <w:r w:rsidR="182D3D25" w:rsidRPr="71E77DBA">
        <w:rPr>
          <w:b/>
          <w:bCs/>
        </w:rPr>
        <w:t>o</w:t>
      </w:r>
      <w:r w:rsidRPr="71E77DBA">
        <w:rPr>
          <w:b/>
          <w:bCs/>
        </w:rPr>
        <w:t>rial ac</w:t>
      </w:r>
      <w:r w:rsidR="2AEB2C61" w:rsidRPr="71E77DBA">
        <w:rPr>
          <w:b/>
          <w:bCs/>
        </w:rPr>
        <w:t>adèmic</w:t>
      </w:r>
    </w:p>
    <w:p w14:paraId="379E842F" w14:textId="25291E67" w:rsidR="601C48F6" w:rsidRDefault="4F8B4227" w:rsidP="4B95CE22">
      <w:r w:rsidRPr="4B95CE22">
        <w:rPr>
          <w:rFonts w:ascii="Aptos" w:eastAsia="Aptos" w:hAnsi="Aptos" w:cs="Aptos"/>
        </w:rPr>
        <w:t>1. L’historial acadèmic és un document bàsic per garantir la mobilitat dels alumnes per tot el territori espanyol. Ha de portar el vistiplau del director del centre i té valor acreditatiu dels estudis cursats.</w:t>
      </w:r>
    </w:p>
    <w:p w14:paraId="36E938F3" w14:textId="7F6CD2A4" w:rsidR="601C48F6" w:rsidRDefault="4F8B4227" w:rsidP="4B95CE22">
      <w:pPr>
        <w:rPr>
          <w:rFonts w:ascii="Aptos" w:eastAsia="Aptos" w:hAnsi="Aptos" w:cs="Aptos"/>
        </w:rPr>
      </w:pPr>
      <w:r w:rsidRPr="4B95CE22">
        <w:rPr>
          <w:rFonts w:ascii="Aptos" w:eastAsia="Aptos" w:hAnsi="Aptos" w:cs="Aptos"/>
        </w:rPr>
        <w:t>2. L’historial acadèmic de batxillerat ha de contenir, com a mínim, amb les dates corresponents:</w:t>
      </w:r>
    </w:p>
    <w:p w14:paraId="34DAB3D4" w14:textId="0DD2D3E8" w:rsidR="601C48F6" w:rsidRDefault="4F8B4227" w:rsidP="71E77DBA">
      <w:pPr>
        <w:pStyle w:val="Prrafodelista"/>
        <w:numPr>
          <w:ilvl w:val="0"/>
          <w:numId w:val="11"/>
        </w:numPr>
        <w:rPr>
          <w:rFonts w:ascii="Aptos" w:eastAsia="Aptos" w:hAnsi="Aptos" w:cs="Aptos"/>
        </w:rPr>
      </w:pPr>
      <w:r w:rsidRPr="71E77DBA">
        <w:rPr>
          <w:rFonts w:ascii="Aptos" w:eastAsia="Aptos" w:hAnsi="Aptos" w:cs="Aptos"/>
        </w:rPr>
        <w:t xml:space="preserve">Les dades </w:t>
      </w:r>
      <w:proofErr w:type="spellStart"/>
      <w:r w:rsidRPr="71E77DBA">
        <w:rPr>
          <w:rFonts w:ascii="Aptos" w:eastAsia="Aptos" w:hAnsi="Aptos" w:cs="Aptos"/>
        </w:rPr>
        <w:t>identifica</w:t>
      </w:r>
      <w:r w:rsidR="76B890DB" w:rsidRPr="71E77DBA">
        <w:rPr>
          <w:rFonts w:ascii="Aptos" w:eastAsia="Aptos" w:hAnsi="Aptos" w:cs="Aptos"/>
        </w:rPr>
        <w:t>tives</w:t>
      </w:r>
      <w:proofErr w:type="spellEnd"/>
      <w:r w:rsidR="39180100" w:rsidRPr="71E77DBA">
        <w:rPr>
          <w:rFonts w:ascii="Aptos" w:eastAsia="Aptos" w:hAnsi="Aptos" w:cs="Aptos"/>
        </w:rPr>
        <w:t xml:space="preserve"> </w:t>
      </w:r>
      <w:r w:rsidRPr="71E77DBA">
        <w:rPr>
          <w:rFonts w:ascii="Aptos" w:eastAsia="Aptos" w:hAnsi="Aptos" w:cs="Aptos"/>
        </w:rPr>
        <w:t>de l’alumne.</w:t>
      </w:r>
    </w:p>
    <w:p w14:paraId="1F8FBF81" w14:textId="12A78882" w:rsidR="601C48F6" w:rsidRDefault="4F8B4227" w:rsidP="4B95CE22">
      <w:pPr>
        <w:pStyle w:val="Prrafodelista"/>
        <w:numPr>
          <w:ilvl w:val="0"/>
          <w:numId w:val="11"/>
        </w:numPr>
        <w:rPr>
          <w:rFonts w:ascii="Aptos" w:eastAsia="Aptos" w:hAnsi="Aptos" w:cs="Aptos"/>
        </w:rPr>
      </w:pPr>
      <w:r w:rsidRPr="4B95CE22">
        <w:rPr>
          <w:rFonts w:ascii="Aptos" w:eastAsia="Aptos" w:hAnsi="Aptos" w:cs="Aptos"/>
        </w:rPr>
        <w:t>Les matèries cursades en cada un dels anys d’escolarització de l’alumne.</w:t>
      </w:r>
    </w:p>
    <w:p w14:paraId="49329485" w14:textId="43AAE316" w:rsidR="601C48F6" w:rsidRDefault="4F8B4227" w:rsidP="4B95CE22">
      <w:pPr>
        <w:pStyle w:val="Prrafodelista"/>
        <w:numPr>
          <w:ilvl w:val="0"/>
          <w:numId w:val="11"/>
        </w:numPr>
        <w:rPr>
          <w:rFonts w:ascii="Aptos" w:eastAsia="Aptos" w:hAnsi="Aptos" w:cs="Aptos"/>
        </w:rPr>
      </w:pPr>
      <w:r w:rsidRPr="4B95CE22">
        <w:rPr>
          <w:rFonts w:ascii="Aptos" w:eastAsia="Aptos" w:hAnsi="Aptos" w:cs="Aptos"/>
        </w:rPr>
        <w:t>Els resultats de l’avaluació de cada convocatòria.</w:t>
      </w:r>
    </w:p>
    <w:p w14:paraId="2B2A58B2" w14:textId="10937A84" w:rsidR="601C48F6" w:rsidRDefault="4F8B4227" w:rsidP="4B95CE22">
      <w:pPr>
        <w:pStyle w:val="Prrafodelista"/>
        <w:numPr>
          <w:ilvl w:val="0"/>
          <w:numId w:val="11"/>
        </w:numPr>
        <w:rPr>
          <w:rFonts w:ascii="Aptos" w:eastAsia="Aptos" w:hAnsi="Aptos" w:cs="Aptos"/>
        </w:rPr>
      </w:pPr>
      <w:r w:rsidRPr="4B95CE22">
        <w:rPr>
          <w:rFonts w:ascii="Aptos" w:eastAsia="Aptos" w:hAnsi="Aptos" w:cs="Aptos"/>
        </w:rPr>
        <w:t>Les decisions sobre la promoció i la permanència.</w:t>
      </w:r>
    </w:p>
    <w:p w14:paraId="58B8911F" w14:textId="5B5E2A79" w:rsidR="601C48F6" w:rsidRDefault="4F8B4227" w:rsidP="4B95CE22">
      <w:pPr>
        <w:pStyle w:val="Prrafodelista"/>
        <w:numPr>
          <w:ilvl w:val="0"/>
          <w:numId w:val="11"/>
        </w:numPr>
        <w:rPr>
          <w:rFonts w:ascii="Aptos" w:eastAsia="Aptos" w:hAnsi="Aptos" w:cs="Aptos"/>
        </w:rPr>
      </w:pPr>
      <w:r w:rsidRPr="4B95CE22">
        <w:rPr>
          <w:rFonts w:ascii="Aptos" w:eastAsia="Aptos" w:hAnsi="Aptos" w:cs="Aptos"/>
        </w:rPr>
        <w:t>La informació relativa als canvis de centre.</w:t>
      </w:r>
    </w:p>
    <w:p w14:paraId="1F15E922" w14:textId="4294C091" w:rsidR="601C48F6" w:rsidRDefault="4F8B4227" w:rsidP="4B95CE22">
      <w:pPr>
        <w:pStyle w:val="Prrafodelista"/>
        <w:numPr>
          <w:ilvl w:val="0"/>
          <w:numId w:val="11"/>
        </w:numPr>
        <w:rPr>
          <w:rFonts w:ascii="Aptos" w:eastAsia="Aptos" w:hAnsi="Aptos" w:cs="Aptos"/>
        </w:rPr>
      </w:pPr>
      <w:r w:rsidRPr="4B95CE22">
        <w:rPr>
          <w:rFonts w:ascii="Aptos" w:eastAsia="Aptos" w:hAnsi="Aptos" w:cs="Aptos"/>
        </w:rPr>
        <w:t>Les mesures de suport aplicades, si escau.</w:t>
      </w:r>
    </w:p>
    <w:p w14:paraId="4D6F2FBA" w14:textId="5B55AC73" w:rsidR="601C48F6" w:rsidRDefault="4F8B4227" w:rsidP="4B95CE22">
      <w:pPr>
        <w:pStyle w:val="Prrafodelista"/>
        <w:numPr>
          <w:ilvl w:val="0"/>
          <w:numId w:val="11"/>
        </w:numPr>
        <w:rPr>
          <w:rFonts w:ascii="Aptos" w:eastAsia="Aptos" w:hAnsi="Aptos" w:cs="Aptos"/>
        </w:rPr>
      </w:pPr>
      <w:r w:rsidRPr="4B95CE22">
        <w:rPr>
          <w:rFonts w:ascii="Aptos" w:eastAsia="Aptos" w:hAnsi="Aptos" w:cs="Aptos"/>
        </w:rPr>
        <w:t>La nota mitjana i la nota mitjana normalitzada.</w:t>
      </w:r>
    </w:p>
    <w:p w14:paraId="5555B685" w14:textId="741221CC" w:rsidR="601C48F6" w:rsidRDefault="601C48F6" w:rsidP="4B95CE22">
      <w:pPr>
        <w:pStyle w:val="Prrafodelista"/>
        <w:rPr>
          <w:rFonts w:ascii="Aptos" w:eastAsia="Aptos" w:hAnsi="Aptos" w:cs="Aptos"/>
        </w:rPr>
      </w:pPr>
    </w:p>
    <w:p w14:paraId="1CA8FDF9" w14:textId="54EAF984" w:rsidR="601C48F6" w:rsidRDefault="5236677A" w:rsidP="4B95CE22">
      <w:pPr>
        <w:rPr>
          <w:rFonts w:ascii="Aptos" w:eastAsia="Aptos" w:hAnsi="Aptos" w:cs="Aptos"/>
        </w:rPr>
      </w:pPr>
      <w:r w:rsidRPr="4B95CE22">
        <w:rPr>
          <w:rFonts w:ascii="Aptos" w:eastAsia="Aptos" w:hAnsi="Aptos" w:cs="Aptos"/>
        </w:rPr>
        <w:lastRenderedPageBreak/>
        <w:t xml:space="preserve">3. En finalitzar l’etapa, si l’alumne abandona el centre, l’historial acadèmic del batxillerat s’ha de lliurar </w:t>
      </w:r>
      <w:r w:rsidR="477B8332" w:rsidRPr="4B95CE22">
        <w:rPr>
          <w:rFonts w:ascii="Aptos" w:eastAsia="Aptos" w:hAnsi="Aptos" w:cs="Aptos"/>
        </w:rPr>
        <w:t>als pares o tutors legals o a l’alumne, si és major d’edat. El lliurament s’ha de reflectir a l’expedient acadèmic corresponent.</w:t>
      </w:r>
    </w:p>
    <w:p w14:paraId="574F26CF" w14:textId="1B7D7932" w:rsidR="601C48F6" w:rsidRDefault="601C48F6" w:rsidP="4B95CE22">
      <w:pPr>
        <w:rPr>
          <w:b/>
          <w:bCs/>
        </w:rPr>
      </w:pPr>
    </w:p>
    <w:p w14:paraId="0305DF27" w14:textId="72BCE95C" w:rsidR="601C48F6" w:rsidRDefault="7DBAF157" w:rsidP="71E77DBA">
      <w:pPr>
        <w:rPr>
          <w:rFonts w:ascii="Aptos" w:eastAsia="Aptos" w:hAnsi="Aptos" w:cs="Aptos"/>
        </w:rPr>
      </w:pPr>
      <w:r w:rsidRPr="71E77DBA">
        <w:rPr>
          <w:b/>
          <w:bCs/>
        </w:rPr>
        <w:t xml:space="preserve">Article </w:t>
      </w:r>
      <w:r w:rsidR="6DEB2CEB" w:rsidRPr="71E77DBA">
        <w:rPr>
          <w:b/>
          <w:bCs/>
        </w:rPr>
        <w:t>19</w:t>
      </w:r>
      <w:r w:rsidRPr="71E77DBA">
        <w:rPr>
          <w:b/>
          <w:bCs/>
        </w:rPr>
        <w:t>. Informe personal per trasllat</w:t>
      </w:r>
    </w:p>
    <w:p w14:paraId="60EB23F0" w14:textId="0184B96B" w:rsidR="570A050A" w:rsidRDefault="04FB97D5" w:rsidP="4B95CE22">
      <w:pPr>
        <w:rPr>
          <w:rFonts w:ascii="Aptos" w:eastAsia="Aptos" w:hAnsi="Aptos" w:cs="Aptos"/>
        </w:rPr>
      </w:pPr>
      <w:r w:rsidRPr="622AEF2F">
        <w:rPr>
          <w:rFonts w:ascii="Aptos" w:eastAsia="Aptos" w:hAnsi="Aptos" w:cs="Aptos"/>
          <w:color w:val="000000" w:themeColor="text1"/>
        </w:rPr>
        <w:t>1. En cas de trasllat d’un alumne a un centre que imparteix ensenyaments del sistema educatiu espanyol abans de finalitzar l'etapa, tan dintre com fora de la Comunitat Autònoma de les Illes Balears, el centre d'origen ha de trametre al centre de destinació, i a petició d'aq</w:t>
      </w:r>
      <w:r w:rsidR="524606B2" w:rsidRPr="622AEF2F">
        <w:rPr>
          <w:rFonts w:ascii="Aptos" w:eastAsia="Aptos" w:hAnsi="Aptos" w:cs="Aptos"/>
          <w:color w:val="000000" w:themeColor="text1"/>
        </w:rPr>
        <w:t xml:space="preserve">uest, </w:t>
      </w:r>
      <w:r w:rsidRPr="622AEF2F">
        <w:rPr>
          <w:rFonts w:ascii="Aptos" w:eastAsia="Aptos" w:hAnsi="Aptos" w:cs="Aptos"/>
          <w:color w:val="000000" w:themeColor="text1"/>
        </w:rPr>
        <w:t>l'informe personal per trasllat, juntament amb una còpia, impresa i electrònica autèntica, de l'historial acadèmic. El centre receptor ha d’obrir el corresponent expedient acadèmic. La matriculació adquireix caràcter definitiu una vegada rebuda la còpia de l'historial acadèmic.</w:t>
      </w:r>
    </w:p>
    <w:p w14:paraId="06A34F59" w14:textId="784D58AC" w:rsidR="570A050A" w:rsidRDefault="04FB97D5" w:rsidP="4B95CE22">
      <w:r w:rsidRPr="4B95CE22">
        <w:rPr>
          <w:rFonts w:ascii="Aptos" w:eastAsia="Aptos" w:hAnsi="Aptos" w:cs="Aptos"/>
        </w:rPr>
        <w:t>2. L’informe s’ha d’emetre en el termini de deu dies hàbils comptadors a partir del moment en què el centre d’origen rep del centre de destinació la sol·licitud de trasllat. El centre receptor ha d’obrir l’expedient acadèmic corresponent. La matriculació només té caràcter definitiu una vegada rebuda la còpia de l’historial acadèmic.</w:t>
      </w:r>
    </w:p>
    <w:p w14:paraId="048BDF67" w14:textId="044C06DC" w:rsidR="570A050A" w:rsidRDefault="04FB97D5" w:rsidP="4B95CE22">
      <w:pPr>
        <w:rPr>
          <w:rFonts w:ascii="Aptos" w:eastAsia="Aptos" w:hAnsi="Aptos" w:cs="Aptos"/>
          <w:color w:val="000000" w:themeColor="text1"/>
        </w:rPr>
      </w:pPr>
      <w:r w:rsidRPr="4B95CE22">
        <w:rPr>
          <w:rFonts w:ascii="Aptos" w:eastAsia="Aptos" w:hAnsi="Aptos" w:cs="Aptos"/>
          <w:color w:val="000000" w:themeColor="text1"/>
        </w:rPr>
        <w:t>3. L’informe personal per trasllat ha d’incloure:</w:t>
      </w:r>
    </w:p>
    <w:p w14:paraId="25A45C95" w14:textId="06BB417F" w:rsidR="570A050A" w:rsidRDefault="04FB97D5" w:rsidP="4B95CE22">
      <w:pPr>
        <w:pStyle w:val="Prrafodelista"/>
        <w:numPr>
          <w:ilvl w:val="1"/>
          <w:numId w:val="10"/>
        </w:numPr>
        <w:rPr>
          <w:rFonts w:ascii="Aptos" w:eastAsia="Aptos" w:hAnsi="Aptos" w:cs="Aptos"/>
          <w:color w:val="000000" w:themeColor="text1"/>
        </w:rPr>
      </w:pPr>
      <w:r w:rsidRPr="4B95CE22">
        <w:rPr>
          <w:rFonts w:ascii="Aptos" w:eastAsia="Aptos" w:hAnsi="Aptos" w:cs="Aptos"/>
          <w:color w:val="000000" w:themeColor="text1"/>
        </w:rPr>
        <w:t>Els resultats de les avaluacions que s’han realitzat.</w:t>
      </w:r>
    </w:p>
    <w:p w14:paraId="52E0DFC5" w14:textId="284EE777" w:rsidR="570A050A" w:rsidRDefault="04FB97D5" w:rsidP="71E77DBA">
      <w:pPr>
        <w:pStyle w:val="Prrafodelista"/>
        <w:numPr>
          <w:ilvl w:val="1"/>
          <w:numId w:val="10"/>
        </w:numPr>
        <w:rPr>
          <w:rFonts w:ascii="Aptos" w:eastAsia="Aptos" w:hAnsi="Aptos" w:cs="Aptos"/>
          <w:color w:val="000000" w:themeColor="text1"/>
        </w:rPr>
      </w:pPr>
      <w:r w:rsidRPr="71E77DBA">
        <w:rPr>
          <w:rFonts w:ascii="Aptos" w:eastAsia="Aptos" w:hAnsi="Aptos" w:cs="Aptos"/>
          <w:color w:val="000000" w:themeColor="text1"/>
        </w:rPr>
        <w:t>L’aplicació, si escau, de mesures organitzatives.</w:t>
      </w:r>
    </w:p>
    <w:p w14:paraId="2396DC31" w14:textId="72FAB062" w:rsidR="570A050A" w:rsidRDefault="0C891EF6" w:rsidP="71E77DBA">
      <w:pPr>
        <w:pStyle w:val="Prrafodelista"/>
        <w:numPr>
          <w:ilvl w:val="1"/>
          <w:numId w:val="10"/>
        </w:numPr>
        <w:rPr>
          <w:rFonts w:ascii="Aptos" w:eastAsia="Aptos" w:hAnsi="Aptos" w:cs="Aptos"/>
          <w:color w:val="000000" w:themeColor="text1"/>
        </w:rPr>
      </w:pPr>
      <w:r w:rsidRPr="71E77DBA">
        <w:rPr>
          <w:rFonts w:ascii="Aptos" w:eastAsia="Aptos" w:hAnsi="Aptos" w:cs="Aptos"/>
          <w:color w:val="000000" w:themeColor="text1"/>
        </w:rPr>
        <w:t>Totes</w:t>
      </w:r>
      <w:r w:rsidR="04FB97D5" w:rsidRPr="71E77DBA">
        <w:rPr>
          <w:rFonts w:ascii="Aptos" w:eastAsia="Aptos" w:hAnsi="Aptos" w:cs="Aptos"/>
          <w:color w:val="000000" w:themeColor="text1"/>
        </w:rPr>
        <w:t xml:space="preserve"> aquelles observacions que es considerin oportunes sobre el progrés general de l’alumne. </w:t>
      </w:r>
    </w:p>
    <w:p w14:paraId="225E0FA7" w14:textId="3571A256" w:rsidR="71E77DBA" w:rsidRDefault="71E77DBA" w:rsidP="71E77DBA">
      <w:pPr>
        <w:ind w:left="1788"/>
        <w:rPr>
          <w:rFonts w:ascii="Aptos" w:eastAsia="Aptos" w:hAnsi="Aptos" w:cs="Aptos"/>
          <w:color w:val="000000" w:themeColor="text1"/>
        </w:rPr>
      </w:pPr>
    </w:p>
    <w:p w14:paraId="193E2E1F" w14:textId="3285FC05" w:rsidR="4994B42F" w:rsidRDefault="1007214E" w:rsidP="71E77DBA">
      <w:r w:rsidRPr="71E77DBA">
        <w:rPr>
          <w:b/>
          <w:bCs/>
        </w:rPr>
        <w:t xml:space="preserve">Article </w:t>
      </w:r>
      <w:r w:rsidR="35402CC3" w:rsidRPr="71E77DBA">
        <w:rPr>
          <w:b/>
          <w:bCs/>
        </w:rPr>
        <w:t>2</w:t>
      </w:r>
      <w:r w:rsidR="61B488EC" w:rsidRPr="71E77DBA">
        <w:rPr>
          <w:b/>
          <w:bCs/>
        </w:rPr>
        <w:t>0</w:t>
      </w:r>
      <w:r w:rsidRPr="71E77DBA">
        <w:rPr>
          <w:b/>
          <w:bCs/>
        </w:rPr>
        <w:t xml:space="preserve">. </w:t>
      </w:r>
      <w:r w:rsidR="2099C752" w:rsidRPr="71E77DBA">
        <w:rPr>
          <w:b/>
          <w:bCs/>
        </w:rPr>
        <w:t>Alumnes que canvien de centre</w:t>
      </w:r>
      <w:r w:rsidRPr="71E77DBA">
        <w:rPr>
          <w:b/>
          <w:bCs/>
        </w:rPr>
        <w:t xml:space="preserve"> a un sistema educatiu estranger</w:t>
      </w:r>
    </w:p>
    <w:p w14:paraId="2FD8F7A3" w14:textId="363E7C5B" w:rsidR="4994B42F" w:rsidRDefault="4B5E4BCE" w:rsidP="71E77DBA">
      <w:r w:rsidRPr="71E77DBA">
        <w:t xml:space="preserve">1. </w:t>
      </w:r>
      <w:r w:rsidR="1007214E" w:rsidRPr="71E77DBA">
        <w:t xml:space="preserve">Si un alumne </w:t>
      </w:r>
      <w:r w:rsidR="6E156BDE" w:rsidRPr="71E77DBA">
        <w:t>s’incorpora a un centre que no imparteix ensenyaments del sistema educatiu espanyol, a l’Estat espanyol</w:t>
      </w:r>
      <w:r w:rsidR="4BAA1014" w:rsidRPr="71E77DBA">
        <w:t xml:space="preserve"> o</w:t>
      </w:r>
      <w:r w:rsidR="6E156BDE" w:rsidRPr="71E77DBA">
        <w:t xml:space="preserve"> a l’exterior, el centre d’origen no ha d’enviar l’historial acadèmic</w:t>
      </w:r>
      <w:r w:rsidR="38FF2AAB" w:rsidRPr="71E77DBA">
        <w:t xml:space="preserve"> del batxillerat</w:t>
      </w:r>
      <w:r w:rsidR="2305C98E" w:rsidRPr="71E77DBA">
        <w:t>.</w:t>
      </w:r>
    </w:p>
    <w:p w14:paraId="3DDCFD9B" w14:textId="319E0F97" w:rsidR="2305C98E" w:rsidRDefault="0CCD0DE9" w:rsidP="4B5E4BCE">
      <w:pPr>
        <w:rPr>
          <w:b/>
          <w:bCs/>
          <w:highlight w:val="red"/>
        </w:rPr>
      </w:pPr>
      <w:r w:rsidRPr="5AACA571">
        <w:t xml:space="preserve">2. </w:t>
      </w:r>
      <w:r w:rsidR="2305C98E" w:rsidRPr="5AACA571">
        <w:t>L’historia</w:t>
      </w:r>
      <w:r w:rsidR="679049EB" w:rsidRPr="5AACA571">
        <w:t>l acadèmic ha de continuar custodiat al darrer centre amb sistema educatiu espanyol on l’alumne ha estat matriculat.</w:t>
      </w:r>
    </w:p>
    <w:p w14:paraId="7C760D56" w14:textId="1068E9ED" w:rsidR="577783A3" w:rsidRDefault="577783A3" w:rsidP="599F31CA">
      <w:pPr>
        <w:rPr>
          <w:rFonts w:ascii="Aptos" w:eastAsia="Aptos" w:hAnsi="Aptos" w:cs="Aptos"/>
        </w:rPr>
      </w:pPr>
      <w:r w:rsidRPr="0FC6BD96">
        <w:t xml:space="preserve">3. </w:t>
      </w:r>
      <w:r w:rsidRPr="0FC6BD96">
        <w:rPr>
          <w:rFonts w:ascii="Aptos" w:eastAsia="Aptos" w:hAnsi="Aptos" w:cs="Aptos"/>
        </w:rPr>
        <w:t xml:space="preserve">Els alumnes que s’incorporen a un sistema educatiu estranger amb matèries pendents </w:t>
      </w:r>
      <w:r w:rsidR="3FA4187B" w:rsidRPr="0FC6BD96">
        <w:rPr>
          <w:rFonts w:ascii="Aptos" w:eastAsia="Aptos" w:hAnsi="Aptos" w:cs="Aptos"/>
        </w:rPr>
        <w:t xml:space="preserve">de </w:t>
      </w:r>
      <w:r w:rsidRPr="0FC6BD96">
        <w:rPr>
          <w:rFonts w:ascii="Aptos" w:eastAsia="Aptos" w:hAnsi="Aptos" w:cs="Aptos"/>
        </w:rPr>
        <w:t>primer de batxillerat, han de recuperar aquestes matèries per poder homologar el títol d</w:t>
      </w:r>
      <w:r w:rsidR="5001886E" w:rsidRPr="0FC6BD96">
        <w:rPr>
          <w:rFonts w:ascii="Aptos" w:eastAsia="Aptos" w:hAnsi="Aptos" w:cs="Aptos"/>
        </w:rPr>
        <w:t>e batxillerat</w:t>
      </w:r>
      <w:r w:rsidRPr="0FC6BD96">
        <w:rPr>
          <w:rFonts w:ascii="Aptos" w:eastAsia="Aptos" w:hAnsi="Aptos" w:cs="Aptos"/>
        </w:rPr>
        <w:t xml:space="preserve"> del sistema educatiu espanyol</w:t>
      </w:r>
      <w:r w:rsidR="314BA358" w:rsidRPr="0FC6BD96">
        <w:rPr>
          <w:rFonts w:ascii="Aptos" w:eastAsia="Aptos" w:hAnsi="Aptos" w:cs="Aptos"/>
        </w:rPr>
        <w:t>.</w:t>
      </w:r>
    </w:p>
    <w:p w14:paraId="51DBF47C" w14:textId="5707B973" w:rsidR="4B95CE22" w:rsidRDefault="4B95CE22" w:rsidP="4B95CE22">
      <w:pPr>
        <w:pStyle w:val="Prrafodelista"/>
        <w:rPr>
          <w:b/>
          <w:bCs/>
          <w:highlight w:val="red"/>
        </w:rPr>
      </w:pPr>
    </w:p>
    <w:p w14:paraId="7B8AF3F8" w14:textId="2FB9AB12" w:rsidR="1A082392" w:rsidRDefault="1A082392" w:rsidP="71E77DBA">
      <w:pPr>
        <w:rPr>
          <w:b/>
          <w:bCs/>
        </w:rPr>
      </w:pPr>
      <w:r w:rsidRPr="71E77DBA">
        <w:rPr>
          <w:b/>
          <w:bCs/>
        </w:rPr>
        <w:t xml:space="preserve">Article </w:t>
      </w:r>
      <w:r w:rsidR="43DE6C12" w:rsidRPr="71E77DBA">
        <w:rPr>
          <w:b/>
          <w:bCs/>
        </w:rPr>
        <w:t>2</w:t>
      </w:r>
      <w:r w:rsidR="34F0E54B" w:rsidRPr="71E77DBA">
        <w:rPr>
          <w:b/>
          <w:bCs/>
        </w:rPr>
        <w:t>1</w:t>
      </w:r>
      <w:r w:rsidRPr="71E77DBA">
        <w:rPr>
          <w:b/>
          <w:bCs/>
        </w:rPr>
        <w:t xml:space="preserve">. Alumnes que provenen de sistemes educatius estrangers. </w:t>
      </w:r>
    </w:p>
    <w:p w14:paraId="3C3DBC9F" w14:textId="308A4A76" w:rsidR="4B95CE22" w:rsidRDefault="019417B5" w:rsidP="4B5E4BCE">
      <w:pPr>
        <w:rPr>
          <w:rFonts w:ascii="Aptos" w:eastAsia="Aptos" w:hAnsi="Aptos" w:cs="Aptos"/>
        </w:rPr>
      </w:pPr>
      <w:r w:rsidRPr="4DA02963">
        <w:rPr>
          <w:rFonts w:ascii="Aptos" w:eastAsia="Aptos" w:hAnsi="Aptos" w:cs="Aptos"/>
        </w:rPr>
        <w:lastRenderedPageBreak/>
        <w:t xml:space="preserve">1. </w:t>
      </w:r>
      <w:r w:rsidR="289F6381" w:rsidRPr="4DA02963">
        <w:rPr>
          <w:rFonts w:ascii="Aptos" w:eastAsia="Aptos" w:hAnsi="Aptos" w:cs="Aptos"/>
        </w:rPr>
        <w:t xml:space="preserve">Els </w:t>
      </w:r>
      <w:r w:rsidR="21934970" w:rsidRPr="4DA02963">
        <w:rPr>
          <w:rFonts w:ascii="Aptos" w:eastAsia="Aptos" w:hAnsi="Aptos" w:cs="Aptos"/>
        </w:rPr>
        <w:t>a</w:t>
      </w:r>
      <w:r w:rsidRPr="4DA02963">
        <w:rPr>
          <w:rFonts w:ascii="Aptos" w:eastAsia="Aptos" w:hAnsi="Aptos" w:cs="Aptos"/>
        </w:rPr>
        <w:t xml:space="preserve">lumnes que es </w:t>
      </w:r>
      <w:r w:rsidR="21B0DA81" w:rsidRPr="4DA02963">
        <w:rPr>
          <w:rFonts w:ascii="Aptos" w:eastAsia="Aptos" w:hAnsi="Aptos" w:cs="Aptos"/>
        </w:rPr>
        <w:t>vo</w:t>
      </w:r>
      <w:r w:rsidRPr="4DA02963">
        <w:rPr>
          <w:rFonts w:ascii="Aptos" w:eastAsia="Aptos" w:hAnsi="Aptos" w:cs="Aptos"/>
        </w:rPr>
        <w:t>len</w:t>
      </w:r>
      <w:r w:rsidR="07ACBFFD" w:rsidRPr="4DA02963">
        <w:rPr>
          <w:rFonts w:ascii="Aptos" w:eastAsia="Aptos" w:hAnsi="Aptos" w:cs="Aptos"/>
        </w:rPr>
        <w:t xml:space="preserve"> matricular</w:t>
      </w:r>
      <w:r w:rsidRPr="4DA02963">
        <w:rPr>
          <w:rFonts w:ascii="Aptos" w:eastAsia="Aptos" w:hAnsi="Aptos" w:cs="Aptos"/>
        </w:rPr>
        <w:t xml:space="preserve"> a primer de batxillerat </w:t>
      </w:r>
      <w:r w:rsidR="5D2390B7" w:rsidRPr="4DA02963">
        <w:rPr>
          <w:rFonts w:ascii="Aptos" w:eastAsia="Aptos" w:hAnsi="Aptos" w:cs="Aptos"/>
        </w:rPr>
        <w:t>que han estudiat almenys el darrer curs dels ensenyaments d'un sistema educatiu estranger homologables a l'educació secundària obligatòria del sistema educatiu espanyol</w:t>
      </w:r>
      <w:r w:rsidR="08A4EAAD" w:rsidRPr="4DA02963">
        <w:rPr>
          <w:rFonts w:ascii="Aptos" w:eastAsia="Aptos" w:hAnsi="Aptos" w:cs="Aptos"/>
        </w:rPr>
        <w:t xml:space="preserve"> n’han de sol·licitar l’homologació a</w:t>
      </w:r>
      <w:r w:rsidR="54FB8B36" w:rsidRPr="4DA02963">
        <w:rPr>
          <w:rFonts w:ascii="Aptos" w:eastAsia="Aptos" w:hAnsi="Aptos" w:cs="Aptos"/>
        </w:rPr>
        <w:t xml:space="preserve"> l’Àrea d’</w:t>
      </w:r>
      <w:r w:rsidR="4C3C3C8A" w:rsidRPr="4DA02963">
        <w:rPr>
          <w:rFonts w:ascii="Aptos" w:eastAsia="Aptos" w:hAnsi="Aptos" w:cs="Aptos"/>
        </w:rPr>
        <w:t>A</w:t>
      </w:r>
      <w:r w:rsidR="08A4EAAD" w:rsidRPr="4DA02963">
        <w:rPr>
          <w:rFonts w:ascii="Aptos" w:eastAsia="Aptos" w:hAnsi="Aptos" w:cs="Aptos"/>
        </w:rPr>
        <w:t xml:space="preserve">lta Inspecció Educativa. </w:t>
      </w:r>
      <w:r w:rsidR="417C6CEF" w:rsidRPr="4DA02963">
        <w:rPr>
          <w:rFonts w:ascii="Aptos" w:eastAsia="Aptos" w:hAnsi="Aptos" w:cs="Aptos"/>
        </w:rPr>
        <w:t xml:space="preserve">Aquests alumnes </w:t>
      </w:r>
      <w:r w:rsidR="1E67D39D" w:rsidRPr="4DA02963">
        <w:rPr>
          <w:rFonts w:ascii="Aptos" w:eastAsia="Aptos" w:hAnsi="Aptos" w:cs="Aptos"/>
        </w:rPr>
        <w:t xml:space="preserve">només </w:t>
      </w:r>
      <w:r w:rsidR="417C6CEF" w:rsidRPr="4DA02963">
        <w:rPr>
          <w:rFonts w:ascii="Aptos" w:eastAsia="Aptos" w:hAnsi="Aptos" w:cs="Aptos"/>
        </w:rPr>
        <w:t>es poden matricular a primer de batxillerat si han iniciat el tràmit per a l’homologació</w:t>
      </w:r>
      <w:r w:rsidR="25CFF647" w:rsidRPr="4DA02963">
        <w:rPr>
          <w:rFonts w:ascii="Aptos" w:eastAsia="Aptos" w:hAnsi="Aptos" w:cs="Aptos"/>
        </w:rPr>
        <w:t xml:space="preserve">. </w:t>
      </w:r>
    </w:p>
    <w:p w14:paraId="0219446A" w14:textId="21D039EB" w:rsidR="4B95CE22" w:rsidRDefault="25CFF647" w:rsidP="71E77DBA">
      <w:pPr>
        <w:rPr>
          <w:rFonts w:ascii="Aptos" w:eastAsia="Aptos" w:hAnsi="Aptos" w:cs="Aptos"/>
        </w:rPr>
      </w:pPr>
      <w:r w:rsidRPr="0FC6BD96">
        <w:rPr>
          <w:rFonts w:ascii="Aptos" w:eastAsia="Aptos" w:hAnsi="Aptos" w:cs="Aptos"/>
        </w:rPr>
        <w:t>2. Els alumnes que es volen</w:t>
      </w:r>
      <w:r w:rsidR="30BFC85C" w:rsidRPr="0FC6BD96">
        <w:rPr>
          <w:rFonts w:ascii="Aptos" w:eastAsia="Aptos" w:hAnsi="Aptos" w:cs="Aptos"/>
        </w:rPr>
        <w:t xml:space="preserve"> matricular</w:t>
      </w:r>
      <w:r w:rsidRPr="0FC6BD96">
        <w:rPr>
          <w:rFonts w:ascii="Aptos" w:eastAsia="Aptos" w:hAnsi="Aptos" w:cs="Aptos"/>
        </w:rPr>
        <w:t xml:space="preserve"> a </w:t>
      </w:r>
      <w:r w:rsidR="5ED4B767" w:rsidRPr="0FC6BD96">
        <w:rPr>
          <w:rFonts w:ascii="Aptos" w:eastAsia="Aptos" w:hAnsi="Aptos" w:cs="Aptos"/>
        </w:rPr>
        <w:t xml:space="preserve">segon </w:t>
      </w:r>
      <w:r w:rsidRPr="0FC6BD96">
        <w:rPr>
          <w:rFonts w:ascii="Aptos" w:eastAsia="Aptos" w:hAnsi="Aptos" w:cs="Aptos"/>
        </w:rPr>
        <w:t xml:space="preserve">de batxillerat </w:t>
      </w:r>
      <w:r w:rsidR="3FA0B3DC" w:rsidRPr="0FC6BD96">
        <w:rPr>
          <w:rFonts w:ascii="Aptos" w:eastAsia="Aptos" w:hAnsi="Aptos" w:cs="Aptos"/>
        </w:rPr>
        <w:t>i hagin estudiat ensenyaments d'un sistema educatiu estranger que es poden convalidar amb primer de batxillerat n’han de sol·licitar l</w:t>
      </w:r>
      <w:r w:rsidR="3C47CF33" w:rsidRPr="0FC6BD96">
        <w:rPr>
          <w:rFonts w:ascii="Aptos" w:eastAsia="Aptos" w:hAnsi="Aptos" w:cs="Aptos"/>
        </w:rPr>
        <w:t>a convalidació</w:t>
      </w:r>
      <w:r w:rsidR="3FA0B3DC" w:rsidRPr="0FC6BD96">
        <w:rPr>
          <w:rFonts w:ascii="Aptos" w:eastAsia="Aptos" w:hAnsi="Aptos" w:cs="Aptos"/>
        </w:rPr>
        <w:t xml:space="preserve"> a</w:t>
      </w:r>
      <w:r w:rsidR="31FD7A12" w:rsidRPr="0FC6BD96">
        <w:rPr>
          <w:rFonts w:ascii="Aptos" w:eastAsia="Aptos" w:hAnsi="Aptos" w:cs="Aptos"/>
        </w:rPr>
        <w:t xml:space="preserve"> l’Àrea</w:t>
      </w:r>
      <w:r w:rsidR="3FA0B3DC" w:rsidRPr="0FC6BD96">
        <w:rPr>
          <w:rFonts w:ascii="Aptos" w:eastAsia="Aptos" w:hAnsi="Aptos" w:cs="Aptos"/>
        </w:rPr>
        <w:t xml:space="preserve"> </w:t>
      </w:r>
      <w:r w:rsidR="59BF972E" w:rsidRPr="0FC6BD96">
        <w:rPr>
          <w:rFonts w:ascii="Aptos" w:eastAsia="Aptos" w:hAnsi="Aptos" w:cs="Aptos"/>
        </w:rPr>
        <w:t>d’</w:t>
      </w:r>
      <w:r w:rsidR="17A60CAB" w:rsidRPr="0FC6BD96">
        <w:rPr>
          <w:rFonts w:ascii="Aptos" w:eastAsia="Aptos" w:hAnsi="Aptos" w:cs="Aptos"/>
        </w:rPr>
        <w:t xml:space="preserve">Alta Inspecció Educativa. Aquests alumnes </w:t>
      </w:r>
      <w:r w:rsidR="3FA4EA7F" w:rsidRPr="0FC6BD96">
        <w:rPr>
          <w:rFonts w:ascii="Aptos" w:eastAsia="Aptos" w:hAnsi="Aptos" w:cs="Aptos"/>
        </w:rPr>
        <w:t xml:space="preserve">només </w:t>
      </w:r>
      <w:r w:rsidR="17A60CAB" w:rsidRPr="0FC6BD96">
        <w:rPr>
          <w:rFonts w:ascii="Aptos" w:eastAsia="Aptos" w:hAnsi="Aptos" w:cs="Aptos"/>
        </w:rPr>
        <w:t xml:space="preserve">es poden matricular a segon de batxillerat si han iniciat el tràmit per a </w:t>
      </w:r>
      <w:r w:rsidR="3100F984" w:rsidRPr="0FC6BD96">
        <w:rPr>
          <w:rFonts w:ascii="Aptos" w:eastAsia="Aptos" w:hAnsi="Aptos" w:cs="Aptos"/>
        </w:rPr>
        <w:t>la convalidació del primer curs</w:t>
      </w:r>
      <w:r w:rsidR="17A60CAB" w:rsidRPr="0FC6BD96">
        <w:rPr>
          <w:rFonts w:ascii="Aptos" w:eastAsia="Aptos" w:hAnsi="Aptos" w:cs="Aptos"/>
        </w:rPr>
        <w:t>.</w:t>
      </w:r>
    </w:p>
    <w:p w14:paraId="14CD2369" w14:textId="5C01E49A" w:rsidR="4B95CE22" w:rsidRDefault="30E50F8C" w:rsidP="4B5E4BCE">
      <w:pPr>
        <w:rPr>
          <w:rFonts w:ascii="Aptos" w:eastAsia="Aptos" w:hAnsi="Aptos" w:cs="Aptos"/>
        </w:rPr>
      </w:pPr>
      <w:r w:rsidRPr="622AEF2F">
        <w:rPr>
          <w:rFonts w:ascii="Aptos" w:eastAsia="Aptos" w:hAnsi="Aptos" w:cs="Aptos"/>
        </w:rPr>
        <w:t xml:space="preserve">3. </w:t>
      </w:r>
      <w:r w:rsidR="2445AD78" w:rsidRPr="622AEF2F">
        <w:rPr>
          <w:rFonts w:ascii="Aptos" w:eastAsia="Aptos" w:hAnsi="Aptos" w:cs="Aptos"/>
        </w:rPr>
        <w:t>A la matrícula dels alumnes que cursen estudis de batxillerat i han demanat les homologacions</w:t>
      </w:r>
      <w:r w:rsidR="1DEDDFEB" w:rsidRPr="622AEF2F">
        <w:rPr>
          <w:rFonts w:ascii="Aptos" w:eastAsia="Aptos" w:hAnsi="Aptos" w:cs="Aptos"/>
        </w:rPr>
        <w:t xml:space="preserve"> o convalidacions</w:t>
      </w:r>
      <w:r w:rsidR="2445AD78" w:rsidRPr="622AEF2F">
        <w:rPr>
          <w:rFonts w:ascii="Aptos" w:eastAsia="Aptos" w:hAnsi="Aptos" w:cs="Aptos"/>
        </w:rPr>
        <w:t xml:space="preserve"> referides en aquest article hi ha de figurar </w:t>
      </w:r>
      <w:r w:rsidR="2445AD78" w:rsidRPr="622AEF2F">
        <w:rPr>
          <w:rFonts w:ascii="Aptos" w:eastAsia="Aptos" w:hAnsi="Aptos" w:cs="Aptos"/>
          <w:i/>
          <w:iCs/>
        </w:rPr>
        <w:t xml:space="preserve">Pendent d’homologació </w:t>
      </w:r>
      <w:r w:rsidR="45C6BC20" w:rsidRPr="622AEF2F">
        <w:rPr>
          <w:rFonts w:ascii="Aptos" w:eastAsia="Aptos" w:hAnsi="Aptos" w:cs="Aptos"/>
        </w:rPr>
        <w:t xml:space="preserve">i </w:t>
      </w:r>
      <w:r w:rsidR="2445AD78" w:rsidRPr="622AEF2F">
        <w:rPr>
          <w:rFonts w:ascii="Aptos" w:eastAsia="Aptos" w:hAnsi="Aptos" w:cs="Aptos"/>
        </w:rPr>
        <w:t xml:space="preserve">per a la seva avaluació i qualificació s’han de seguir les instruccions </w:t>
      </w:r>
      <w:r w:rsidR="1BDC3D9D" w:rsidRPr="622AEF2F">
        <w:rPr>
          <w:rFonts w:ascii="Aptos" w:eastAsia="Aptos" w:hAnsi="Aptos" w:cs="Aptos"/>
        </w:rPr>
        <w:t>dictades per la Direcció General de Formació Professional i Ordenació Educativa.</w:t>
      </w:r>
    </w:p>
    <w:p w14:paraId="5D8B26FF" w14:textId="4600C856" w:rsidR="4B390A87" w:rsidRDefault="4B390A87" w:rsidP="599F31CA">
      <w:pPr>
        <w:rPr>
          <w:b/>
          <w:bCs/>
        </w:rPr>
      </w:pPr>
      <w:r w:rsidRPr="0FC6BD96">
        <w:rPr>
          <w:b/>
          <w:bCs/>
        </w:rPr>
        <w:t xml:space="preserve">Article </w:t>
      </w:r>
      <w:r w:rsidR="0DB3E268" w:rsidRPr="0FC6BD96">
        <w:rPr>
          <w:b/>
          <w:bCs/>
        </w:rPr>
        <w:t>2</w:t>
      </w:r>
      <w:r w:rsidR="308786CB" w:rsidRPr="0FC6BD96">
        <w:rPr>
          <w:b/>
          <w:bCs/>
        </w:rPr>
        <w:t>2</w:t>
      </w:r>
      <w:r w:rsidR="0DB3E268" w:rsidRPr="0FC6BD96">
        <w:rPr>
          <w:b/>
          <w:bCs/>
        </w:rPr>
        <w:t xml:space="preserve">. </w:t>
      </w:r>
      <w:r w:rsidR="0D7EA7D0" w:rsidRPr="0FC6BD96">
        <w:rPr>
          <w:b/>
          <w:bCs/>
        </w:rPr>
        <w:t xml:space="preserve"> </w:t>
      </w:r>
      <w:r w:rsidR="30161B3A" w:rsidRPr="0FC6BD96">
        <w:rPr>
          <w:rFonts w:ascii="Aptos" w:eastAsia="Aptos" w:hAnsi="Aptos" w:cs="Aptos"/>
          <w:b/>
          <w:bCs/>
        </w:rPr>
        <w:t xml:space="preserve">Alumnes subjectes a mesures judicials i amb </w:t>
      </w:r>
      <w:r w:rsidR="6D01E03E" w:rsidRPr="0FC6BD96">
        <w:rPr>
          <w:rFonts w:ascii="Aptos" w:eastAsia="Aptos" w:hAnsi="Aptos" w:cs="Aptos"/>
          <w:b/>
          <w:bCs/>
        </w:rPr>
        <w:t>malalties de llarga durada</w:t>
      </w:r>
    </w:p>
    <w:p w14:paraId="7B78BB47" w14:textId="068024DD" w:rsidR="3419A31B" w:rsidRDefault="4C32BE91" w:rsidP="0FC6BD96">
      <w:pPr>
        <w:rPr>
          <w:b/>
          <w:bCs/>
        </w:rPr>
      </w:pPr>
      <w:r w:rsidRPr="0FC6BD96">
        <w:t xml:space="preserve">Els </w:t>
      </w:r>
      <w:r w:rsidR="076DA720" w:rsidRPr="0FC6BD96">
        <w:t>alumnes s</w:t>
      </w:r>
      <w:r w:rsidR="226DE05C" w:rsidRPr="0FC6BD96">
        <w:t>ubjectes</w:t>
      </w:r>
      <w:r w:rsidR="076DA720" w:rsidRPr="0FC6BD96">
        <w:t xml:space="preserve"> a mesures judicials o </w:t>
      </w:r>
      <w:r w:rsidR="28DAA082" w:rsidRPr="0FC6BD96">
        <w:t xml:space="preserve">amb </w:t>
      </w:r>
      <w:r w:rsidR="747C1996" w:rsidRPr="0FC6BD96">
        <w:t>malalties de llarga durada que els impedeixin assistir a classe en règim ordinari</w:t>
      </w:r>
      <w:r w:rsidR="69EB2BA6" w:rsidRPr="0FC6BD96">
        <w:t xml:space="preserve"> </w:t>
      </w:r>
      <w:r w:rsidR="60E36E99" w:rsidRPr="0FC6BD96">
        <w:t>pode</w:t>
      </w:r>
      <w:r w:rsidR="747C1996" w:rsidRPr="0FC6BD96">
        <w:t>n cursar els estudis de batxillerat</w:t>
      </w:r>
      <w:r w:rsidR="6C8A80AB" w:rsidRPr="0FC6BD96">
        <w:t xml:space="preserve"> </w:t>
      </w:r>
      <w:r w:rsidR="747C1996" w:rsidRPr="0FC6BD96">
        <w:t>l'Institut</w:t>
      </w:r>
      <w:r w:rsidR="056E6448" w:rsidRPr="0FC6BD96">
        <w:t xml:space="preserve"> d’Ensenyaments a Distància de les Illes Balears (IEDIB)</w:t>
      </w:r>
      <w:r w:rsidR="0D1D5F81" w:rsidRPr="0FC6BD96">
        <w:t>.</w:t>
      </w:r>
    </w:p>
    <w:p w14:paraId="25F28788" w14:textId="5726D587" w:rsidR="3419A31B" w:rsidRDefault="1F95E813" w:rsidP="7E29E925">
      <w:pPr>
        <w:rPr>
          <w:b/>
          <w:bCs/>
        </w:rPr>
      </w:pPr>
      <w:r w:rsidRPr="7E29E925">
        <w:rPr>
          <w:b/>
          <w:bCs/>
        </w:rPr>
        <w:t xml:space="preserve">Article </w:t>
      </w:r>
      <w:r w:rsidR="6EEC27E4" w:rsidRPr="7E29E925">
        <w:rPr>
          <w:b/>
          <w:bCs/>
        </w:rPr>
        <w:t>2</w:t>
      </w:r>
      <w:r w:rsidR="5365B5A4" w:rsidRPr="7E29E925">
        <w:rPr>
          <w:b/>
          <w:bCs/>
        </w:rPr>
        <w:t>3</w:t>
      </w:r>
      <w:r w:rsidRPr="7E29E925">
        <w:rPr>
          <w:b/>
          <w:bCs/>
        </w:rPr>
        <w:t>. Informació als alumnes i als pares o tutors legals</w:t>
      </w:r>
    </w:p>
    <w:p w14:paraId="3D0D3D95" w14:textId="419B88AD" w:rsidR="1C135DBD" w:rsidRDefault="1C135DBD" w:rsidP="71E77DBA">
      <w:pPr>
        <w:rPr>
          <w:rFonts w:ascii="Aptos" w:eastAsia="Aptos" w:hAnsi="Aptos" w:cs="Aptos"/>
        </w:rPr>
      </w:pPr>
      <w:r w:rsidRPr="0933B2E6">
        <w:rPr>
          <w:rFonts w:ascii="Aptos" w:eastAsia="Aptos" w:hAnsi="Aptos" w:cs="Aptos"/>
        </w:rPr>
        <w:t xml:space="preserve">1. Els alumnes </w:t>
      </w:r>
      <w:r w:rsidR="4BB957BD" w:rsidRPr="0933B2E6">
        <w:rPr>
          <w:rFonts w:ascii="Aptos" w:eastAsia="Aptos" w:hAnsi="Aptos" w:cs="Aptos"/>
        </w:rPr>
        <w:t>i</w:t>
      </w:r>
      <w:r w:rsidR="2062FFAF" w:rsidRPr="0933B2E6">
        <w:rPr>
          <w:rFonts w:ascii="Aptos" w:eastAsia="Aptos" w:hAnsi="Aptos" w:cs="Aptos"/>
        </w:rPr>
        <w:t xml:space="preserve">, si aquests són menors d’edat, </w:t>
      </w:r>
      <w:r w:rsidRPr="0933B2E6">
        <w:rPr>
          <w:rFonts w:ascii="Aptos" w:eastAsia="Aptos" w:hAnsi="Aptos" w:cs="Aptos"/>
        </w:rPr>
        <w:t xml:space="preserve">els </w:t>
      </w:r>
      <w:r w:rsidR="30F2F9A4" w:rsidRPr="0933B2E6">
        <w:rPr>
          <w:rFonts w:ascii="Aptos" w:eastAsia="Aptos" w:hAnsi="Aptos" w:cs="Aptos"/>
        </w:rPr>
        <w:t xml:space="preserve">seus </w:t>
      </w:r>
      <w:r w:rsidRPr="0933B2E6">
        <w:rPr>
          <w:rFonts w:ascii="Aptos" w:eastAsia="Aptos" w:hAnsi="Aptos" w:cs="Aptos"/>
        </w:rPr>
        <w:t xml:space="preserve">pares </w:t>
      </w:r>
      <w:r w:rsidR="3D04D3FC" w:rsidRPr="0933B2E6">
        <w:rPr>
          <w:rFonts w:ascii="Aptos" w:eastAsia="Aptos" w:hAnsi="Aptos" w:cs="Aptos"/>
        </w:rPr>
        <w:t>o</w:t>
      </w:r>
      <w:r w:rsidRPr="0933B2E6">
        <w:rPr>
          <w:rFonts w:ascii="Aptos" w:eastAsia="Aptos" w:hAnsi="Aptos" w:cs="Aptos"/>
        </w:rPr>
        <w:t xml:space="preserve"> tutors legals</w:t>
      </w:r>
      <w:r w:rsidR="6392D26E" w:rsidRPr="0933B2E6">
        <w:rPr>
          <w:rFonts w:ascii="Aptos" w:eastAsia="Aptos" w:hAnsi="Aptos" w:cs="Aptos"/>
        </w:rPr>
        <w:t>,</w:t>
      </w:r>
      <w:r w:rsidR="480A8D7B" w:rsidRPr="0933B2E6">
        <w:rPr>
          <w:rFonts w:ascii="Aptos" w:eastAsia="Aptos" w:hAnsi="Aptos" w:cs="Aptos"/>
        </w:rPr>
        <w:t xml:space="preserve"> </w:t>
      </w:r>
      <w:r w:rsidRPr="0933B2E6">
        <w:rPr>
          <w:rFonts w:ascii="Aptos" w:eastAsia="Aptos" w:hAnsi="Aptos" w:cs="Aptos"/>
        </w:rPr>
        <w:t xml:space="preserve"> han de ser informats del sistema d’avaluació i qualificació de les diferents matèries.</w:t>
      </w:r>
    </w:p>
    <w:p w14:paraId="31950E8F" w14:textId="54984B70" w:rsidR="1CDCF926" w:rsidRDefault="1CDCF926" w:rsidP="0933B2E6">
      <w:pPr>
        <w:rPr>
          <w:rFonts w:ascii="Aptos" w:eastAsia="Aptos" w:hAnsi="Aptos" w:cs="Aptos"/>
        </w:rPr>
      </w:pPr>
      <w:r w:rsidRPr="0933B2E6">
        <w:rPr>
          <w:rFonts w:ascii="Aptos" w:eastAsia="Aptos" w:hAnsi="Aptos" w:cs="Aptos"/>
        </w:rPr>
        <w:t>2. El centre ha de facilitar informació sobre el rendiment acadèmic i el procés d’aprenentatge dels alumnes menors d’edat als pares que exerceixen la pàtria potestat. En cas de dubte sobre qui n’és titular, el centre ha de sol·licitar la documentació bàsica que acrediti la situació legal del menor. Davant qualsevol discrepància, correspon al Departament d’Inspecció Educativa la competència per resoldre-la.</w:t>
      </w:r>
    </w:p>
    <w:p w14:paraId="6AA3ED43" w14:textId="0AFCDF03" w:rsidR="5436388E" w:rsidRDefault="1CDCF926" w:rsidP="0933B2E6">
      <w:r w:rsidRPr="0933B2E6">
        <w:t>3</w:t>
      </w:r>
      <w:r w:rsidR="570A050A" w:rsidRPr="0933B2E6">
        <w:t xml:space="preserve">. </w:t>
      </w:r>
      <w:r w:rsidR="4ED2B497" w:rsidRPr="0933B2E6">
        <w:t>El</w:t>
      </w:r>
      <w:r w:rsidR="5098BE61" w:rsidRPr="0933B2E6">
        <w:t xml:space="preserve">s </w:t>
      </w:r>
      <w:r w:rsidR="4ED2B497" w:rsidRPr="0933B2E6">
        <w:t>alumnes i</w:t>
      </w:r>
      <w:r w:rsidR="2231ED9C" w:rsidRPr="0933B2E6">
        <w:t xml:space="preserve">, </w:t>
      </w:r>
      <w:r w:rsidR="2231ED9C" w:rsidRPr="0933B2E6">
        <w:rPr>
          <w:rFonts w:ascii="Aptos" w:eastAsia="Aptos" w:hAnsi="Aptos" w:cs="Aptos"/>
        </w:rPr>
        <w:t xml:space="preserve">si aquests són menors d’edat, els seus </w:t>
      </w:r>
      <w:r w:rsidR="4ED2B497" w:rsidRPr="0933B2E6">
        <w:t>pares o tutors legals</w:t>
      </w:r>
      <w:r w:rsidR="5BD1D5B6" w:rsidRPr="0933B2E6">
        <w:t>,</w:t>
      </w:r>
      <w:r w:rsidR="4ED2B497" w:rsidRPr="0933B2E6">
        <w:t xml:space="preserve"> tenen dret a conèixer les decisions relatives a la seva avaluació i promoció, a accedir als documents oficials d</w:t>
      </w:r>
      <w:r w:rsidR="4F7E7A86" w:rsidRPr="0933B2E6">
        <w:t>e</w:t>
      </w:r>
      <w:r w:rsidR="4ED2B497" w:rsidRPr="0933B2E6">
        <w:t xml:space="preserve"> la se</w:t>
      </w:r>
      <w:r w:rsidR="2E1A82B9" w:rsidRPr="0933B2E6">
        <w:t>va avaluació i a les proves, documents i evidències de les avaluacions que se’ls realitzin</w:t>
      </w:r>
      <w:r w:rsidR="0D6E6297" w:rsidRPr="0933B2E6">
        <w:t xml:space="preserve"> i a rebre una explicació raonada de les seves qualificacions</w:t>
      </w:r>
      <w:r w:rsidR="2E1A82B9" w:rsidRPr="0933B2E6">
        <w:t xml:space="preserve">. Tota aquesta informació ha de respectar les garanties establertes a la Llei orgànica 3/2018, de 5 </w:t>
      </w:r>
      <w:r w:rsidR="36205BD1" w:rsidRPr="0933B2E6">
        <w:t>de desembre, de protecció de dades personals i garantia dels dret</w:t>
      </w:r>
      <w:r w:rsidR="3C108526" w:rsidRPr="0933B2E6">
        <w:t>s digitals, i l’altra normativa aplicable en matèria de protecció de dades de caràcter personal.</w:t>
      </w:r>
    </w:p>
    <w:p w14:paraId="5F605985" w14:textId="46260339" w:rsidR="369D99F1" w:rsidRDefault="62926636" w:rsidP="0933B2E6">
      <w:r w:rsidRPr="0933B2E6">
        <w:lastRenderedPageBreak/>
        <w:t>4</w:t>
      </w:r>
      <w:r w:rsidR="369D99F1" w:rsidRPr="0933B2E6">
        <w:t>. Per fer efectiu aquest dret d’accés, els centres han d’establir el procediment per obtenir</w:t>
      </w:r>
      <w:r w:rsidR="4487F346" w:rsidRPr="0933B2E6">
        <w:t xml:space="preserve"> una còpia</w:t>
      </w:r>
      <w:r w:rsidR="369D99F1" w:rsidRPr="0933B2E6">
        <w:t xml:space="preserve"> de les proves, documents i evidències de l’avaluació </w:t>
      </w:r>
      <w:r w:rsidR="533BA294" w:rsidRPr="0933B2E6">
        <w:t xml:space="preserve">a </w:t>
      </w:r>
      <w:r w:rsidR="369D99F1" w:rsidRPr="0933B2E6">
        <w:t>les normes d’organització, funcionament i convivència, o en el reglament de règim intern, i l’han de fer públic.</w:t>
      </w:r>
    </w:p>
    <w:p w14:paraId="6E167579" w14:textId="41897B5B" w:rsidR="601C48F6" w:rsidRDefault="65A3DB2E" w:rsidP="0933B2E6">
      <w:r w:rsidRPr="0933B2E6">
        <w:t>5</w:t>
      </w:r>
      <w:r w:rsidR="751F2308" w:rsidRPr="0933B2E6">
        <w:t>.</w:t>
      </w:r>
      <w:r w:rsidR="2E662E2A" w:rsidRPr="0933B2E6">
        <w:t xml:space="preserve"> </w:t>
      </w:r>
      <w:r w:rsidR="3C108526" w:rsidRPr="0933B2E6">
        <w:t>En els centres sostinguts amb fons públics, després de cada sessió de seguiment i de l’avaluació final</w:t>
      </w:r>
      <w:r w:rsidR="72744817" w:rsidRPr="0933B2E6">
        <w:t xml:space="preserve"> ordinària i extraordinària</w:t>
      </w:r>
      <w:r w:rsidR="3C108526" w:rsidRPr="0933B2E6">
        <w:t xml:space="preserve"> </w:t>
      </w:r>
      <w:r w:rsidR="20DBDF59" w:rsidRPr="0933B2E6">
        <w:rPr>
          <w:rFonts w:ascii="Aptos" w:eastAsia="Aptos" w:hAnsi="Aptos" w:cs="Aptos"/>
          <w:color w:val="000000" w:themeColor="text1"/>
        </w:rPr>
        <w:t xml:space="preserve">s’ha d’informar els alumnes </w:t>
      </w:r>
      <w:r w:rsidR="64349A10" w:rsidRPr="0933B2E6">
        <w:rPr>
          <w:rFonts w:ascii="Aptos" w:eastAsia="Aptos" w:hAnsi="Aptos" w:cs="Aptos"/>
          <w:color w:val="000000" w:themeColor="text1"/>
        </w:rPr>
        <w:t>i</w:t>
      </w:r>
      <w:r w:rsidR="3635737B" w:rsidRPr="0933B2E6">
        <w:rPr>
          <w:rFonts w:ascii="Aptos" w:eastAsia="Aptos" w:hAnsi="Aptos" w:cs="Aptos"/>
          <w:color w:val="000000" w:themeColor="text1"/>
        </w:rPr>
        <w:t>, si aquests són menors d’edat,</w:t>
      </w:r>
      <w:r w:rsidR="20DBDF59" w:rsidRPr="0933B2E6">
        <w:rPr>
          <w:rFonts w:ascii="Aptos" w:eastAsia="Aptos" w:hAnsi="Aptos" w:cs="Aptos"/>
          <w:color w:val="000000" w:themeColor="text1"/>
        </w:rPr>
        <w:t xml:space="preserve"> els seus pares o tutors</w:t>
      </w:r>
      <w:r w:rsidR="14E528ED" w:rsidRPr="0933B2E6">
        <w:rPr>
          <w:rFonts w:ascii="Aptos" w:eastAsia="Aptos" w:hAnsi="Aptos" w:cs="Aptos"/>
          <w:color w:val="000000" w:themeColor="text1"/>
        </w:rPr>
        <w:t xml:space="preserve"> legals,</w:t>
      </w:r>
      <w:r w:rsidR="20DBDF59" w:rsidRPr="0933B2E6">
        <w:rPr>
          <w:rFonts w:ascii="Aptos" w:eastAsia="Aptos" w:hAnsi="Aptos" w:cs="Aptos"/>
          <w:color w:val="000000" w:themeColor="text1"/>
        </w:rPr>
        <w:t xml:space="preserve"> del progrés educatiu mitjançant l’informe d’avaluació</w:t>
      </w:r>
      <w:r w:rsidR="0E2A9A48" w:rsidRPr="0933B2E6">
        <w:t xml:space="preserve"> d’acord amb l’establert a l’article</w:t>
      </w:r>
      <w:r w:rsidR="53A38380" w:rsidRPr="0933B2E6">
        <w:t xml:space="preserve"> 11 d’aquesta ordre.</w:t>
      </w:r>
    </w:p>
    <w:p w14:paraId="474B78E4" w14:textId="59AF934C" w:rsidR="601C48F6" w:rsidRDefault="5AE70577" w:rsidP="0933B2E6">
      <w:r w:rsidRPr="0933B2E6">
        <w:t>6</w:t>
      </w:r>
      <w:r w:rsidR="1A513633" w:rsidRPr="0933B2E6">
        <w:t xml:space="preserve">. </w:t>
      </w:r>
      <w:r w:rsidR="0B8A34FF" w:rsidRPr="0933B2E6">
        <w:rPr>
          <w:rFonts w:ascii="Aptos" w:eastAsia="Aptos" w:hAnsi="Aptos" w:cs="Aptos"/>
        </w:rPr>
        <w:t>En els centres privats, la titularitat del centre ha d’establir els mitjans a través dels quals informarà els alumnes i</w:t>
      </w:r>
      <w:r w:rsidR="4E23C086" w:rsidRPr="0933B2E6">
        <w:rPr>
          <w:rFonts w:ascii="Aptos" w:eastAsia="Aptos" w:hAnsi="Aptos" w:cs="Aptos"/>
          <w:color w:val="000000" w:themeColor="text1"/>
        </w:rPr>
        <w:t>, si aquests són menors d’edat,</w:t>
      </w:r>
      <w:r w:rsidR="0B8A34FF" w:rsidRPr="0933B2E6">
        <w:rPr>
          <w:rFonts w:ascii="Aptos" w:eastAsia="Aptos" w:hAnsi="Aptos" w:cs="Aptos"/>
        </w:rPr>
        <w:t xml:space="preserve"> els pares o tutors legals sobre les qualificacions de les matèries o àmbits després de les sessions de seguiment. La informació sobre els resultats de l</w:t>
      </w:r>
      <w:r w:rsidR="3DFA83E6" w:rsidRPr="0933B2E6">
        <w:rPr>
          <w:rFonts w:ascii="Aptos" w:eastAsia="Aptos" w:hAnsi="Aptos" w:cs="Aptos"/>
        </w:rPr>
        <w:t xml:space="preserve">es avaluacions finals ordinària i extraordinària </w:t>
      </w:r>
      <w:r w:rsidR="0B8A34FF" w:rsidRPr="0933B2E6">
        <w:rPr>
          <w:rFonts w:ascii="Aptos" w:eastAsia="Aptos" w:hAnsi="Aptos" w:cs="Aptos"/>
        </w:rPr>
        <w:t>s’ha de fer arribar als alumnes i pares o tutors legals mitjançant l’Informe d’avaluació d’acord amb l’article 1</w:t>
      </w:r>
      <w:r w:rsidR="753C8655" w:rsidRPr="0933B2E6">
        <w:rPr>
          <w:rFonts w:ascii="Aptos" w:eastAsia="Aptos" w:hAnsi="Aptos" w:cs="Aptos"/>
        </w:rPr>
        <w:t>1</w:t>
      </w:r>
      <w:r w:rsidR="0B8A34FF" w:rsidRPr="0933B2E6">
        <w:rPr>
          <w:rFonts w:ascii="Aptos" w:eastAsia="Aptos" w:hAnsi="Aptos" w:cs="Aptos"/>
        </w:rPr>
        <w:t xml:space="preserve"> d’aquesta Ordre.</w:t>
      </w:r>
    </w:p>
    <w:p w14:paraId="4CEB7E0A" w14:textId="7B76DBE5" w:rsidR="7E961B1D" w:rsidRDefault="4808E457" w:rsidP="7E29E925">
      <w:pPr>
        <w:rPr>
          <w:rFonts w:ascii="Aptos" w:eastAsia="Aptos" w:hAnsi="Aptos" w:cs="Aptos"/>
        </w:rPr>
      </w:pPr>
      <w:r w:rsidRPr="0933B2E6">
        <w:t>7</w:t>
      </w:r>
      <w:r w:rsidR="7E961B1D" w:rsidRPr="0933B2E6">
        <w:t>.</w:t>
      </w:r>
      <w:r w:rsidR="03AB8237" w:rsidRPr="0933B2E6">
        <w:t xml:space="preserve"> </w:t>
      </w:r>
      <w:r w:rsidR="03AB8237" w:rsidRPr="0933B2E6">
        <w:rPr>
          <w:rFonts w:ascii="Aptos" w:eastAsia="Aptos" w:hAnsi="Aptos" w:cs="Aptos"/>
        </w:rPr>
        <w:t>Els tutors han de mantenir, com a mínim, dues reunions amb els pares o tutors legals dels alumnes</w:t>
      </w:r>
      <w:r w:rsidR="269DB04A" w:rsidRPr="0933B2E6">
        <w:rPr>
          <w:rFonts w:ascii="Aptos" w:eastAsia="Aptos" w:hAnsi="Aptos" w:cs="Aptos"/>
        </w:rPr>
        <w:t xml:space="preserve"> o l’alumne major d’edat</w:t>
      </w:r>
      <w:r w:rsidR="03AB8237" w:rsidRPr="0933B2E6">
        <w:rPr>
          <w:rFonts w:ascii="Aptos" w:eastAsia="Aptos" w:hAnsi="Aptos" w:cs="Aptos"/>
        </w:rPr>
        <w:t xml:space="preserve">: una col·lectiva, en començar el curs, i una entrevista individual, durant el curs. En el cas d’alumnes de nova incorporació, l’entrevista individual s’ha de fer en començar l’escolarització al centre.  </w:t>
      </w:r>
    </w:p>
    <w:p w14:paraId="2D3EB019" w14:textId="70308E15" w:rsidR="51BB9494" w:rsidRDefault="4D965431" w:rsidP="0933B2E6">
      <w:pPr>
        <w:rPr>
          <w:rFonts w:ascii="Aptos" w:eastAsia="Aptos" w:hAnsi="Aptos" w:cs="Aptos"/>
          <w:color w:val="000000" w:themeColor="text1"/>
        </w:rPr>
      </w:pPr>
      <w:r w:rsidRPr="0933B2E6">
        <w:rPr>
          <w:rFonts w:ascii="Aptos" w:eastAsia="Aptos" w:hAnsi="Aptos" w:cs="Aptos"/>
          <w:color w:val="000000" w:themeColor="text1"/>
        </w:rPr>
        <w:t>8</w:t>
      </w:r>
      <w:r w:rsidR="51BB9494" w:rsidRPr="0933B2E6">
        <w:rPr>
          <w:rFonts w:ascii="Aptos" w:eastAsia="Aptos" w:hAnsi="Aptos" w:cs="Aptos"/>
          <w:color w:val="000000" w:themeColor="text1"/>
        </w:rPr>
        <w:t>. Els docents han de disposar, dins el seu l’horari laboral, de períodes d’atenció a les famílies amb la finalitat de tractar les qüestions relatives a l’evolució escolar dels alumnes amb els seus pares o tutors legals.</w:t>
      </w:r>
      <w:r w:rsidR="51BB9494" w:rsidRPr="0933B2E6">
        <w:rPr>
          <w:rFonts w:ascii="Aptos" w:eastAsia="Aptos" w:hAnsi="Aptos" w:cs="Aptos"/>
        </w:rPr>
        <w:t xml:space="preserve"> </w:t>
      </w:r>
    </w:p>
    <w:p w14:paraId="73829D72" w14:textId="6DE40C6C" w:rsidR="00270F57" w:rsidRDefault="1F26B6AE" w:rsidP="0933B2E6">
      <w:pPr>
        <w:rPr>
          <w:rFonts w:ascii="Aptos" w:eastAsia="Aptos" w:hAnsi="Aptos" w:cs="Aptos"/>
          <w:color w:val="000000" w:themeColor="text1"/>
        </w:rPr>
      </w:pPr>
      <w:r w:rsidRPr="0933B2E6">
        <w:rPr>
          <w:rFonts w:ascii="Aptos" w:eastAsia="Aptos" w:hAnsi="Aptos" w:cs="Aptos"/>
        </w:rPr>
        <w:t>9</w:t>
      </w:r>
      <w:r w:rsidR="00270F57" w:rsidRPr="0933B2E6">
        <w:rPr>
          <w:rFonts w:ascii="Aptos" w:eastAsia="Aptos" w:hAnsi="Aptos" w:cs="Aptos"/>
        </w:rPr>
        <w:t>. D’acord amb el principi d’autonomia pedagògica, els centres han de determinar el sistema de registre dels acords presos a les entrevistes individuals amb els pares o tutors legals així com on queden reflectits aquests acords. El programa de gestió educativa de la Conselleria d’Educació i Universitats posa a disposició dels centres eines que, si així ho decideixen, poden emprar per facilitar el registre.</w:t>
      </w:r>
    </w:p>
    <w:p w14:paraId="58632A72" w14:textId="2F7FCBAC" w:rsidR="7E29E925" w:rsidRDefault="7E29E925" w:rsidP="7E29E925">
      <w:pPr>
        <w:rPr>
          <w:rFonts w:ascii="Aptos" w:eastAsia="Aptos" w:hAnsi="Aptos" w:cs="Aptos"/>
        </w:rPr>
      </w:pPr>
    </w:p>
    <w:p w14:paraId="58C35B6E" w14:textId="496C6170" w:rsidR="71E77DBA" w:rsidRDefault="71E77DBA" w:rsidP="71E77DBA">
      <w:pPr>
        <w:rPr>
          <w:rFonts w:ascii="Aptos" w:eastAsia="Aptos" w:hAnsi="Aptos" w:cs="Aptos"/>
        </w:rPr>
      </w:pPr>
    </w:p>
    <w:p w14:paraId="7A206BF6" w14:textId="2DBD094B" w:rsidR="601C48F6" w:rsidRDefault="40697E57" w:rsidP="71E77DBA">
      <w:pPr>
        <w:rPr>
          <w:b/>
          <w:bCs/>
          <w:color w:val="FF0000"/>
        </w:rPr>
      </w:pPr>
      <w:r w:rsidRPr="71E77DBA">
        <w:rPr>
          <w:b/>
          <w:bCs/>
        </w:rPr>
        <w:t xml:space="preserve">Article </w:t>
      </w:r>
      <w:r w:rsidR="38A65CE9" w:rsidRPr="71E77DBA">
        <w:rPr>
          <w:b/>
          <w:bCs/>
        </w:rPr>
        <w:t>2</w:t>
      </w:r>
      <w:r w:rsidR="27D41AD2" w:rsidRPr="71E77DBA">
        <w:rPr>
          <w:b/>
          <w:bCs/>
        </w:rPr>
        <w:t>4</w:t>
      </w:r>
      <w:r w:rsidRPr="71E77DBA">
        <w:rPr>
          <w:b/>
          <w:bCs/>
        </w:rPr>
        <w:t>. Procediment de reclamació de qualificacions</w:t>
      </w:r>
      <w:r w:rsidR="77063DDE" w:rsidRPr="71E77DBA">
        <w:rPr>
          <w:b/>
          <w:bCs/>
        </w:rPr>
        <w:t xml:space="preserve"> finals i de les decisions de promoció i titulació</w:t>
      </w:r>
      <w:r w:rsidRPr="71E77DBA">
        <w:rPr>
          <w:b/>
          <w:bCs/>
        </w:rPr>
        <w:t xml:space="preserve"> </w:t>
      </w:r>
    </w:p>
    <w:p w14:paraId="2FEBDF50" w14:textId="3AE75F7D" w:rsidR="2EFB6210" w:rsidRDefault="2EFB6210" w:rsidP="71E77DBA">
      <w:pPr>
        <w:rPr>
          <w:rFonts w:ascii="Aptos" w:eastAsia="Aptos" w:hAnsi="Aptos" w:cs="Aptos"/>
          <w:color w:val="000000" w:themeColor="text1"/>
        </w:rPr>
      </w:pPr>
      <w:r w:rsidRPr="71E77DBA">
        <w:rPr>
          <w:rFonts w:ascii="Aptos" w:eastAsia="Aptos" w:hAnsi="Aptos" w:cs="Aptos"/>
          <w:color w:val="000000" w:themeColor="text1"/>
        </w:rPr>
        <w:t>1. Els alumnes</w:t>
      </w:r>
      <w:r w:rsidR="0972457B" w:rsidRPr="71E77DBA">
        <w:rPr>
          <w:rFonts w:ascii="Aptos" w:eastAsia="Aptos" w:hAnsi="Aptos" w:cs="Aptos"/>
          <w:color w:val="000000" w:themeColor="text1"/>
        </w:rPr>
        <w:t xml:space="preserve"> o</w:t>
      </w:r>
      <w:r w:rsidR="0A421133" w:rsidRPr="71E77DBA">
        <w:rPr>
          <w:rFonts w:ascii="Aptos" w:eastAsia="Aptos" w:hAnsi="Aptos" w:cs="Aptos"/>
          <w:color w:val="000000" w:themeColor="text1"/>
        </w:rPr>
        <w:t xml:space="preserve"> </w:t>
      </w:r>
      <w:r w:rsidR="580BD8BB" w:rsidRPr="71E77DBA">
        <w:rPr>
          <w:rFonts w:ascii="Aptos" w:eastAsia="Aptos" w:hAnsi="Aptos" w:cs="Aptos"/>
        </w:rPr>
        <w:t xml:space="preserve">els seus </w:t>
      </w:r>
      <w:r w:rsidRPr="71E77DBA">
        <w:rPr>
          <w:rFonts w:ascii="Aptos" w:eastAsia="Aptos" w:hAnsi="Aptos" w:cs="Aptos"/>
          <w:color w:val="000000" w:themeColor="text1"/>
        </w:rPr>
        <w:t>els pares o tutors legals poden presentar reclamació contra les qualificacions finals de les matèries o de les decisions de promoció i de titulació.</w:t>
      </w:r>
    </w:p>
    <w:p w14:paraId="1BE41DC7" w14:textId="0F7910DF" w:rsidR="2EFB6210" w:rsidRDefault="2EFB6210" w:rsidP="71E77DBA">
      <w:pPr>
        <w:rPr>
          <w:rFonts w:ascii="Aptos" w:eastAsia="Aptos" w:hAnsi="Aptos" w:cs="Aptos"/>
          <w:color w:val="000000" w:themeColor="text1"/>
        </w:rPr>
      </w:pPr>
      <w:r w:rsidRPr="71E77DBA">
        <w:rPr>
          <w:rFonts w:ascii="Aptos" w:eastAsia="Aptos" w:hAnsi="Aptos" w:cs="Aptos"/>
          <w:color w:val="000000" w:themeColor="text1"/>
        </w:rPr>
        <w:t>2. La reclamació s’ha de presentar per escrit davant la direcció del centre presentant quantes al·legacions considerin necessàries per justificar la seva disconformitat, en el termini de</w:t>
      </w:r>
      <w:r w:rsidRPr="71E77DBA">
        <w:rPr>
          <w:rFonts w:ascii="Aptos" w:eastAsia="Aptos" w:hAnsi="Aptos" w:cs="Aptos"/>
          <w:b/>
          <w:bCs/>
          <w:color w:val="000000" w:themeColor="text1"/>
        </w:rPr>
        <w:t xml:space="preserve"> </w:t>
      </w:r>
      <w:r w:rsidRPr="71E77DBA">
        <w:rPr>
          <w:rFonts w:ascii="Aptos" w:eastAsia="Aptos" w:hAnsi="Aptos" w:cs="Aptos"/>
          <w:color w:val="000000" w:themeColor="text1"/>
        </w:rPr>
        <w:t>dos dies hàbils a comptar des de</w:t>
      </w:r>
      <w:r w:rsidR="6F0A31A3" w:rsidRPr="71E77DBA">
        <w:rPr>
          <w:rFonts w:ascii="Aptos" w:eastAsia="Aptos" w:hAnsi="Aptos" w:cs="Aptos"/>
          <w:color w:val="000000" w:themeColor="text1"/>
        </w:rPr>
        <w:t xml:space="preserve"> l'endemà</w:t>
      </w:r>
      <w:r w:rsidRPr="71E77DBA">
        <w:rPr>
          <w:rFonts w:ascii="Aptos" w:eastAsia="Aptos" w:hAnsi="Aptos" w:cs="Aptos"/>
          <w:color w:val="000000" w:themeColor="text1"/>
        </w:rPr>
        <w:t xml:space="preserve"> de la comunicació oficial de les qualificacions finals i de la decisió sobre promoció o titulació.</w:t>
      </w:r>
    </w:p>
    <w:p w14:paraId="403759CD" w14:textId="2764F81B" w:rsidR="2EFB6210" w:rsidRDefault="2EFB6210" w:rsidP="4B5E4BCE">
      <w:pPr>
        <w:rPr>
          <w:rFonts w:ascii="Aptos" w:eastAsia="Aptos" w:hAnsi="Aptos" w:cs="Aptos"/>
          <w:color w:val="000000" w:themeColor="text1"/>
        </w:rPr>
      </w:pPr>
      <w:r w:rsidRPr="4B5E4BCE">
        <w:rPr>
          <w:rFonts w:ascii="Aptos" w:eastAsia="Aptos" w:hAnsi="Aptos" w:cs="Aptos"/>
          <w:color w:val="000000" w:themeColor="text1"/>
        </w:rPr>
        <w:lastRenderedPageBreak/>
        <w:t>3. La reclamació s’ha de fonamentar en alguna de les causes següents:</w:t>
      </w:r>
    </w:p>
    <w:p w14:paraId="716A34E3" w14:textId="147177DE" w:rsidR="2EFB6210" w:rsidRDefault="2EFB6210" w:rsidP="4B5E4BCE">
      <w:pPr>
        <w:pStyle w:val="Prrafodelista"/>
        <w:numPr>
          <w:ilvl w:val="1"/>
          <w:numId w:val="7"/>
        </w:numPr>
        <w:rPr>
          <w:rFonts w:ascii="Aptos" w:eastAsia="Aptos" w:hAnsi="Aptos" w:cs="Aptos"/>
          <w:color w:val="000000" w:themeColor="text1"/>
        </w:rPr>
      </w:pPr>
      <w:r w:rsidRPr="4B5E4BCE">
        <w:rPr>
          <w:rFonts w:ascii="Aptos" w:eastAsia="Aptos" w:hAnsi="Aptos" w:cs="Aptos"/>
          <w:color w:val="000000" w:themeColor="text1"/>
        </w:rPr>
        <w:t>Inadequació del procés d’avaluació o d’algun dels elements que en formen part en relació amb els objectius o els continguts de la matèria.</w:t>
      </w:r>
    </w:p>
    <w:p w14:paraId="39A19D2C" w14:textId="313255E5" w:rsidR="2EFB6210" w:rsidRDefault="2EFB6210" w:rsidP="4B5E4BCE">
      <w:pPr>
        <w:pStyle w:val="Prrafodelista"/>
        <w:numPr>
          <w:ilvl w:val="1"/>
          <w:numId w:val="7"/>
        </w:numPr>
        <w:rPr>
          <w:rFonts w:ascii="Aptos" w:eastAsia="Aptos" w:hAnsi="Aptos" w:cs="Aptos"/>
          <w:color w:val="000000" w:themeColor="text1"/>
        </w:rPr>
      </w:pPr>
      <w:r w:rsidRPr="4B5E4BCE">
        <w:rPr>
          <w:rFonts w:ascii="Aptos" w:eastAsia="Aptos" w:hAnsi="Aptos" w:cs="Aptos"/>
          <w:color w:val="000000" w:themeColor="text1"/>
        </w:rPr>
        <w:t>Aplicació incorrecta dels criteris d’avaluació i qualificació establerts.</w:t>
      </w:r>
    </w:p>
    <w:p w14:paraId="788E0C83" w14:textId="1E019802" w:rsidR="2EFB6210" w:rsidRDefault="2EFB6210" w:rsidP="4B5E4BCE">
      <w:pPr>
        <w:pStyle w:val="Prrafodelista"/>
        <w:numPr>
          <w:ilvl w:val="1"/>
          <w:numId w:val="7"/>
        </w:numPr>
        <w:rPr>
          <w:rFonts w:ascii="Aptos" w:eastAsia="Aptos" w:hAnsi="Aptos" w:cs="Aptos"/>
          <w:color w:val="000000" w:themeColor="text1"/>
        </w:rPr>
      </w:pPr>
      <w:r w:rsidRPr="4B5E4BCE">
        <w:rPr>
          <w:rFonts w:ascii="Aptos" w:eastAsia="Aptos" w:hAnsi="Aptos" w:cs="Aptos"/>
          <w:color w:val="000000" w:themeColor="text1"/>
        </w:rPr>
        <w:t>Aplicació incorrecta dels criteris de promoció i titulació.</w:t>
      </w:r>
    </w:p>
    <w:p w14:paraId="3987507E" w14:textId="5B84AA51" w:rsidR="4B5E4BCE" w:rsidRDefault="4B5E4BCE" w:rsidP="4B5E4BCE">
      <w:pPr>
        <w:ind w:left="1800"/>
        <w:rPr>
          <w:rFonts w:ascii="Aptos" w:eastAsia="Aptos" w:hAnsi="Aptos" w:cs="Aptos"/>
          <w:color w:val="000000" w:themeColor="text1"/>
        </w:rPr>
      </w:pPr>
    </w:p>
    <w:p w14:paraId="2C9F7DF2" w14:textId="1E410415" w:rsidR="2EFB6210" w:rsidRDefault="2EFB6210" w:rsidP="4B5E4BCE">
      <w:pPr>
        <w:rPr>
          <w:rFonts w:ascii="Aptos" w:eastAsia="Aptos" w:hAnsi="Aptos" w:cs="Aptos"/>
          <w:color w:val="000000" w:themeColor="text1"/>
        </w:rPr>
      </w:pPr>
      <w:r w:rsidRPr="4B5E4BCE">
        <w:rPr>
          <w:rFonts w:ascii="Aptos" w:eastAsia="Aptos" w:hAnsi="Aptos" w:cs="Aptos"/>
          <w:color w:val="000000" w:themeColor="text1"/>
        </w:rPr>
        <w:t>4. Rebuda la reclamació, el director del centre ha d’obrir l’expedient corresponent.</w:t>
      </w:r>
    </w:p>
    <w:p w14:paraId="4AAADB84" w14:textId="37C1BB43" w:rsidR="2EFB6210" w:rsidRDefault="2EFB6210" w:rsidP="71E77DBA">
      <w:pPr>
        <w:rPr>
          <w:rFonts w:ascii="Aptos" w:eastAsia="Aptos" w:hAnsi="Aptos" w:cs="Aptos"/>
          <w:color w:val="000000" w:themeColor="text1"/>
        </w:rPr>
      </w:pPr>
      <w:r w:rsidRPr="71E77DBA">
        <w:rPr>
          <w:rFonts w:ascii="Aptos" w:eastAsia="Aptos" w:hAnsi="Aptos" w:cs="Aptos"/>
          <w:color w:val="000000" w:themeColor="text1"/>
        </w:rPr>
        <w:t xml:space="preserve">5. Si la reclamació és </w:t>
      </w:r>
      <w:r w:rsidR="7F6834C8" w:rsidRPr="71E77DBA">
        <w:rPr>
          <w:rFonts w:ascii="Aptos" w:eastAsia="Aptos" w:hAnsi="Aptos" w:cs="Aptos"/>
          <w:color w:val="000000" w:themeColor="text1"/>
        </w:rPr>
        <w:t>per disconformitat amb</w:t>
      </w:r>
      <w:r w:rsidRPr="71E77DBA">
        <w:rPr>
          <w:rFonts w:ascii="Aptos" w:eastAsia="Aptos" w:hAnsi="Aptos" w:cs="Aptos"/>
          <w:color w:val="000000" w:themeColor="text1"/>
        </w:rPr>
        <w:t xml:space="preserve"> la qualificació final d’una matèria, s’ha de procedir, dins els tres dies hàbil</w:t>
      </w:r>
      <w:r w:rsidR="3EF8A46A" w:rsidRPr="71E77DBA">
        <w:rPr>
          <w:rFonts w:ascii="Aptos" w:eastAsia="Aptos" w:hAnsi="Aptos" w:cs="Aptos"/>
          <w:color w:val="000000" w:themeColor="text1"/>
        </w:rPr>
        <w:t>s</w:t>
      </w:r>
      <w:r w:rsidRPr="71E77DBA">
        <w:rPr>
          <w:rFonts w:ascii="Aptos" w:eastAsia="Aptos" w:hAnsi="Aptos" w:cs="Aptos"/>
          <w:color w:val="000000" w:themeColor="text1"/>
        </w:rPr>
        <w:t xml:space="preserve"> següents a la recepció de la reclamació, de la manera següent: </w:t>
      </w:r>
    </w:p>
    <w:p w14:paraId="27149347" w14:textId="3B9A4EB7" w:rsidR="2EFB6210" w:rsidRDefault="2EFB6210" w:rsidP="7E29E925">
      <w:pPr>
        <w:pStyle w:val="Prrafodelista"/>
        <w:numPr>
          <w:ilvl w:val="0"/>
          <w:numId w:val="6"/>
        </w:numPr>
        <w:rPr>
          <w:rFonts w:ascii="Aptos" w:eastAsia="Aptos" w:hAnsi="Aptos" w:cs="Aptos"/>
          <w:color w:val="000000" w:themeColor="text1"/>
        </w:rPr>
      </w:pPr>
      <w:r w:rsidRPr="7E29E925">
        <w:rPr>
          <w:rFonts w:ascii="Aptos" w:eastAsia="Aptos" w:hAnsi="Aptos" w:cs="Aptos"/>
          <w:color w:val="000000" w:themeColor="text1"/>
        </w:rPr>
        <w:t xml:space="preserve">S’ha de reunir l’àmbit o departament de coordinació didàctica i </w:t>
      </w:r>
      <w:r w:rsidR="2B3E85B1" w:rsidRPr="7E29E925">
        <w:rPr>
          <w:rFonts w:ascii="Aptos" w:eastAsia="Aptos" w:hAnsi="Aptos" w:cs="Aptos"/>
          <w:color w:val="000000" w:themeColor="text1"/>
        </w:rPr>
        <w:t>tots els professors</w:t>
      </w:r>
      <w:r w:rsidRPr="7E29E925">
        <w:rPr>
          <w:rFonts w:ascii="Aptos" w:eastAsia="Aptos" w:hAnsi="Aptos" w:cs="Aptos"/>
          <w:color w:val="000000" w:themeColor="text1"/>
        </w:rPr>
        <w:t xml:space="preserve"> encarregats d’impartir la matèria, a instàncies del director, i ha d’estudiar la reclamació.</w:t>
      </w:r>
    </w:p>
    <w:p w14:paraId="563AEC1C" w14:textId="47DE55C2" w:rsidR="2EFB6210" w:rsidRDefault="2EFB6210" w:rsidP="7E29E925">
      <w:pPr>
        <w:pStyle w:val="Prrafodelista"/>
        <w:numPr>
          <w:ilvl w:val="0"/>
          <w:numId w:val="6"/>
        </w:numPr>
        <w:rPr>
          <w:rFonts w:ascii="Aptos" w:eastAsia="Aptos" w:hAnsi="Aptos" w:cs="Aptos"/>
          <w:color w:val="000000" w:themeColor="text1"/>
        </w:rPr>
      </w:pPr>
      <w:r w:rsidRPr="7E29E925">
        <w:rPr>
          <w:rFonts w:ascii="Aptos" w:eastAsia="Aptos" w:hAnsi="Aptos" w:cs="Aptos"/>
          <w:color w:val="000000" w:themeColor="text1"/>
        </w:rPr>
        <w:t>S’ha d’elaborar un informe que ha de recollir, de forma raonada, la decisió de ratificació o modificació de la qualificació, tenint en compte el punt 3 d’aquest article.</w:t>
      </w:r>
    </w:p>
    <w:p w14:paraId="3BF5D6F2" w14:textId="0E3B5963" w:rsidR="2EFB6210" w:rsidRDefault="2EFB6210" w:rsidP="4B5E4BCE">
      <w:pPr>
        <w:pStyle w:val="Prrafodelista"/>
        <w:numPr>
          <w:ilvl w:val="0"/>
          <w:numId w:val="6"/>
        </w:numPr>
        <w:rPr>
          <w:rFonts w:ascii="Aptos" w:eastAsia="Aptos" w:hAnsi="Aptos" w:cs="Aptos"/>
          <w:color w:val="000000" w:themeColor="text1"/>
        </w:rPr>
      </w:pPr>
      <w:r w:rsidRPr="4B5E4BCE">
        <w:rPr>
          <w:rFonts w:ascii="Aptos" w:eastAsia="Aptos" w:hAnsi="Aptos" w:cs="Aptos"/>
          <w:color w:val="000000" w:themeColor="text1"/>
        </w:rPr>
        <w:t>El cap de l’àmbit o departament de coordinació didàctica ha d’elaborar una acta d’aquesta reunió.</w:t>
      </w:r>
    </w:p>
    <w:p w14:paraId="344CADBB" w14:textId="492D5F43" w:rsidR="2EFB6210" w:rsidRDefault="2EFB6210" w:rsidP="4B5E4BCE">
      <w:pPr>
        <w:pStyle w:val="Prrafodelista"/>
        <w:numPr>
          <w:ilvl w:val="0"/>
          <w:numId w:val="6"/>
        </w:numPr>
        <w:rPr>
          <w:rFonts w:ascii="Aptos" w:eastAsia="Aptos" w:hAnsi="Aptos" w:cs="Aptos"/>
          <w:color w:val="000000" w:themeColor="text1"/>
        </w:rPr>
      </w:pPr>
      <w:r w:rsidRPr="4B5E4BCE">
        <w:rPr>
          <w:rFonts w:ascii="Aptos" w:eastAsia="Aptos" w:hAnsi="Aptos" w:cs="Aptos"/>
          <w:color w:val="000000" w:themeColor="text1"/>
        </w:rPr>
        <w:t>S’ha de lliurar l’informe al director del centre.</w:t>
      </w:r>
    </w:p>
    <w:p w14:paraId="5FC4D28C" w14:textId="502617AC" w:rsidR="2EFB6210" w:rsidRDefault="2EFB6210" w:rsidP="71E77DBA">
      <w:pPr>
        <w:pStyle w:val="Prrafodelista"/>
        <w:numPr>
          <w:ilvl w:val="0"/>
          <w:numId w:val="6"/>
        </w:numPr>
        <w:rPr>
          <w:rFonts w:ascii="Aptos" w:eastAsia="Aptos" w:hAnsi="Aptos" w:cs="Aptos"/>
          <w:color w:val="000000" w:themeColor="text1"/>
        </w:rPr>
      </w:pPr>
      <w:r w:rsidRPr="71E77DBA">
        <w:rPr>
          <w:rFonts w:ascii="Aptos" w:eastAsia="Aptos" w:hAnsi="Aptos" w:cs="Aptos"/>
          <w:color w:val="000000" w:themeColor="text1"/>
        </w:rPr>
        <w:t xml:space="preserve">En el cas de modificació de la qualificació, s’ha de reunir en sessió extraordinària l’equip docent de l’alumne per valorar si aquesta modificació afecta la decisió de promoció o titulació. </w:t>
      </w:r>
    </w:p>
    <w:p w14:paraId="1F623D41" w14:textId="7CEE9500" w:rsidR="2EFB6210" w:rsidRDefault="2EFB6210" w:rsidP="4B5E4BCE">
      <w:pPr>
        <w:pStyle w:val="Prrafodelista"/>
        <w:numPr>
          <w:ilvl w:val="0"/>
          <w:numId w:val="6"/>
        </w:numPr>
        <w:shd w:val="clear" w:color="auto" w:fill="FFFFFF" w:themeFill="background1"/>
        <w:spacing w:before="240" w:after="240"/>
        <w:rPr>
          <w:rFonts w:ascii="Aptos" w:eastAsia="Aptos" w:hAnsi="Aptos" w:cs="Aptos"/>
          <w:color w:val="000000" w:themeColor="text1"/>
        </w:rPr>
      </w:pPr>
      <w:r w:rsidRPr="4B5E4BCE">
        <w:rPr>
          <w:rFonts w:ascii="Aptos" w:eastAsia="Aptos" w:hAnsi="Aptos" w:cs="Aptos"/>
          <w:color w:val="000000" w:themeColor="text1"/>
        </w:rPr>
        <w:t xml:space="preserve">La direcció ha de lliurar l’informe </w:t>
      </w:r>
      <w:r w:rsidR="65C635FC" w:rsidRPr="4B5E4BCE">
        <w:rPr>
          <w:rFonts w:ascii="Aptos" w:eastAsia="Aptos" w:hAnsi="Aptos" w:cs="Aptos"/>
          <w:color w:val="000000" w:themeColor="text1"/>
        </w:rPr>
        <w:t xml:space="preserve">a l’alumne o </w:t>
      </w:r>
      <w:r w:rsidRPr="4B5E4BCE">
        <w:rPr>
          <w:rFonts w:ascii="Aptos" w:eastAsia="Aptos" w:hAnsi="Aptos" w:cs="Aptos"/>
          <w:color w:val="000000" w:themeColor="text1"/>
        </w:rPr>
        <w:t xml:space="preserve">als </w:t>
      </w:r>
      <w:r w:rsidR="164610D0" w:rsidRPr="4B5E4BCE">
        <w:rPr>
          <w:rFonts w:ascii="Aptos" w:eastAsia="Aptos" w:hAnsi="Aptos" w:cs="Aptos"/>
          <w:color w:val="000000" w:themeColor="text1"/>
        </w:rPr>
        <w:t xml:space="preserve">seus </w:t>
      </w:r>
      <w:r w:rsidRPr="4B5E4BCE">
        <w:rPr>
          <w:rFonts w:ascii="Aptos" w:eastAsia="Aptos" w:hAnsi="Aptos" w:cs="Aptos"/>
          <w:color w:val="000000" w:themeColor="text1"/>
        </w:rPr>
        <w:t>pares o tutors legals.</w:t>
      </w:r>
    </w:p>
    <w:p w14:paraId="0FA2640A" w14:textId="65092D9B" w:rsidR="2EFB6210" w:rsidRDefault="2EFB6210" w:rsidP="622AEF2F">
      <w:pPr>
        <w:rPr>
          <w:rFonts w:ascii="Aptos" w:eastAsia="Aptos" w:hAnsi="Aptos" w:cs="Aptos"/>
          <w:color w:val="000000" w:themeColor="text1"/>
        </w:rPr>
      </w:pPr>
      <w:r w:rsidRPr="622AEF2F">
        <w:rPr>
          <w:rFonts w:ascii="Aptos" w:eastAsia="Aptos" w:hAnsi="Aptos" w:cs="Aptos"/>
          <w:color w:val="000000" w:themeColor="text1"/>
        </w:rPr>
        <w:t>6. Si la reclamació és contra la decisió de promoció o titulació, s’ha de procedir, dins els tres dies hàbil</w:t>
      </w:r>
      <w:r w:rsidR="377CA7F9" w:rsidRPr="622AEF2F">
        <w:rPr>
          <w:rFonts w:ascii="Aptos" w:eastAsia="Aptos" w:hAnsi="Aptos" w:cs="Aptos"/>
          <w:color w:val="000000" w:themeColor="text1"/>
        </w:rPr>
        <w:t>s</w:t>
      </w:r>
      <w:r w:rsidRPr="622AEF2F">
        <w:rPr>
          <w:rFonts w:ascii="Aptos" w:eastAsia="Aptos" w:hAnsi="Aptos" w:cs="Aptos"/>
          <w:color w:val="000000" w:themeColor="text1"/>
        </w:rPr>
        <w:t xml:space="preserve"> següents a la recepció de la reclamació, de la següent manera:</w:t>
      </w:r>
    </w:p>
    <w:p w14:paraId="69670BB8" w14:textId="5688A4AA" w:rsidR="2EFB6210" w:rsidRDefault="2EFB6210" w:rsidP="4B5E4BCE">
      <w:pPr>
        <w:pStyle w:val="Prrafodelista"/>
        <w:numPr>
          <w:ilvl w:val="0"/>
          <w:numId w:val="5"/>
        </w:numPr>
        <w:rPr>
          <w:rFonts w:ascii="Aptos" w:eastAsia="Aptos" w:hAnsi="Aptos" w:cs="Aptos"/>
          <w:color w:val="000000" w:themeColor="text1"/>
        </w:rPr>
      </w:pPr>
      <w:r w:rsidRPr="4B5E4BCE">
        <w:rPr>
          <w:rFonts w:ascii="Aptos" w:eastAsia="Aptos" w:hAnsi="Aptos" w:cs="Aptos"/>
          <w:color w:val="000000" w:themeColor="text1"/>
        </w:rPr>
        <w:t>S’ha de reunir en sessió extraordinària l’equip docent de l’alumne, a instàncies del director, i ha d’estudiar la reclamació.</w:t>
      </w:r>
    </w:p>
    <w:p w14:paraId="638AF37A" w14:textId="6CF0E2DE" w:rsidR="2EFB6210" w:rsidRDefault="2EFB6210" w:rsidP="4B5E4BCE">
      <w:pPr>
        <w:pStyle w:val="Prrafodelista"/>
        <w:numPr>
          <w:ilvl w:val="0"/>
          <w:numId w:val="5"/>
        </w:numPr>
        <w:rPr>
          <w:rFonts w:ascii="Aptos" w:eastAsia="Aptos" w:hAnsi="Aptos" w:cs="Aptos"/>
          <w:color w:val="000000" w:themeColor="text1"/>
        </w:rPr>
      </w:pPr>
      <w:r w:rsidRPr="4B5E4BCE">
        <w:rPr>
          <w:rFonts w:ascii="Aptos" w:eastAsia="Aptos" w:hAnsi="Aptos" w:cs="Aptos"/>
          <w:color w:val="000000" w:themeColor="text1"/>
        </w:rPr>
        <w:t>S’ha d’elaborar un informe que ha de recollir, de forma raonada, la decisió de ratificació o modificació sobre la promoció o titulació, tenint en compte el punt 3 d’aquest article.</w:t>
      </w:r>
    </w:p>
    <w:p w14:paraId="5211D0EA" w14:textId="309D7CAE" w:rsidR="2EFB6210" w:rsidRDefault="2EFB6210" w:rsidP="4B5E4BCE">
      <w:pPr>
        <w:pStyle w:val="Prrafodelista"/>
        <w:numPr>
          <w:ilvl w:val="0"/>
          <w:numId w:val="5"/>
        </w:numPr>
        <w:rPr>
          <w:rFonts w:ascii="Aptos" w:eastAsia="Aptos" w:hAnsi="Aptos" w:cs="Aptos"/>
          <w:color w:val="000000" w:themeColor="text1"/>
        </w:rPr>
      </w:pPr>
      <w:r w:rsidRPr="4B5E4BCE">
        <w:rPr>
          <w:rFonts w:ascii="Aptos" w:eastAsia="Aptos" w:hAnsi="Aptos" w:cs="Aptos"/>
          <w:color w:val="000000" w:themeColor="text1"/>
        </w:rPr>
        <w:t>S’ha d’elaborar un informe que ha de recollir, de forma raonada, la decisió de ratificació o modificació sobre la promoció o titulació, tenint en compte el punt 3 d’aquest article.</w:t>
      </w:r>
    </w:p>
    <w:p w14:paraId="709D6898" w14:textId="7FE6C78F" w:rsidR="2EFB6210" w:rsidRDefault="2EFB6210" w:rsidP="4B5E4BCE">
      <w:pPr>
        <w:pStyle w:val="Prrafodelista"/>
        <w:numPr>
          <w:ilvl w:val="0"/>
          <w:numId w:val="5"/>
        </w:numPr>
        <w:rPr>
          <w:rFonts w:ascii="Aptos" w:eastAsia="Aptos" w:hAnsi="Aptos" w:cs="Aptos"/>
          <w:color w:val="000000" w:themeColor="text1"/>
        </w:rPr>
      </w:pPr>
      <w:r w:rsidRPr="4B5E4BCE">
        <w:rPr>
          <w:rFonts w:ascii="Aptos" w:eastAsia="Aptos" w:hAnsi="Aptos" w:cs="Aptos"/>
          <w:color w:val="000000" w:themeColor="text1"/>
        </w:rPr>
        <w:t>El tutor ha d'elaborar una acta d’aquesta sessió.</w:t>
      </w:r>
    </w:p>
    <w:p w14:paraId="3A9F9557" w14:textId="608F2F21" w:rsidR="2EFB6210" w:rsidRDefault="2EFB6210" w:rsidP="4B5E4BCE">
      <w:pPr>
        <w:pStyle w:val="Prrafodelista"/>
        <w:numPr>
          <w:ilvl w:val="0"/>
          <w:numId w:val="5"/>
        </w:numPr>
        <w:rPr>
          <w:rFonts w:ascii="Aptos" w:eastAsia="Aptos" w:hAnsi="Aptos" w:cs="Aptos"/>
          <w:color w:val="000000" w:themeColor="text1"/>
        </w:rPr>
      </w:pPr>
      <w:r w:rsidRPr="4B5E4BCE">
        <w:rPr>
          <w:rFonts w:ascii="Aptos" w:eastAsia="Aptos" w:hAnsi="Aptos" w:cs="Aptos"/>
          <w:color w:val="000000" w:themeColor="text1"/>
        </w:rPr>
        <w:t>S’ha de lliurar l’informe al director del centre.</w:t>
      </w:r>
    </w:p>
    <w:p w14:paraId="42552BBF" w14:textId="6F249C9F" w:rsidR="2EFB6210" w:rsidRDefault="2EFB6210" w:rsidP="4B5E4BCE">
      <w:pPr>
        <w:pStyle w:val="Prrafodelista"/>
        <w:numPr>
          <w:ilvl w:val="0"/>
          <w:numId w:val="4"/>
        </w:numPr>
        <w:shd w:val="clear" w:color="auto" w:fill="FFFFFF" w:themeFill="background1"/>
        <w:spacing w:before="240" w:after="240"/>
        <w:rPr>
          <w:rFonts w:ascii="Aptos" w:eastAsia="Aptos" w:hAnsi="Aptos" w:cs="Aptos"/>
          <w:color w:val="000000" w:themeColor="text1"/>
        </w:rPr>
      </w:pPr>
      <w:r w:rsidRPr="4B5E4BCE">
        <w:rPr>
          <w:rFonts w:ascii="Aptos" w:eastAsia="Aptos" w:hAnsi="Aptos" w:cs="Aptos"/>
          <w:color w:val="000000" w:themeColor="text1"/>
        </w:rPr>
        <w:lastRenderedPageBreak/>
        <w:t xml:space="preserve">La direcció ha de lliurar l’informe </w:t>
      </w:r>
      <w:r w:rsidR="134E8A15" w:rsidRPr="4B5E4BCE">
        <w:rPr>
          <w:rFonts w:ascii="Aptos" w:eastAsia="Aptos" w:hAnsi="Aptos" w:cs="Aptos"/>
          <w:color w:val="000000" w:themeColor="text1"/>
        </w:rPr>
        <w:t xml:space="preserve">a l’alumne o </w:t>
      </w:r>
      <w:r w:rsidRPr="4B5E4BCE">
        <w:rPr>
          <w:rFonts w:ascii="Aptos" w:eastAsia="Aptos" w:hAnsi="Aptos" w:cs="Aptos"/>
          <w:color w:val="000000" w:themeColor="text1"/>
        </w:rPr>
        <w:t xml:space="preserve">als </w:t>
      </w:r>
      <w:r w:rsidR="0B3AC7CD" w:rsidRPr="4B5E4BCE">
        <w:rPr>
          <w:rFonts w:ascii="Aptos" w:eastAsia="Aptos" w:hAnsi="Aptos" w:cs="Aptos"/>
          <w:color w:val="000000" w:themeColor="text1"/>
        </w:rPr>
        <w:t xml:space="preserve">seus </w:t>
      </w:r>
      <w:r w:rsidRPr="4B5E4BCE">
        <w:rPr>
          <w:rFonts w:ascii="Aptos" w:eastAsia="Aptos" w:hAnsi="Aptos" w:cs="Aptos"/>
          <w:color w:val="000000" w:themeColor="text1"/>
        </w:rPr>
        <w:t>pares o tutors legals de l’alumne.</w:t>
      </w:r>
    </w:p>
    <w:p w14:paraId="70C5932F" w14:textId="54AEF41E" w:rsidR="2EFB6210" w:rsidRDefault="2EFB6210" w:rsidP="4B5E4BCE">
      <w:pPr>
        <w:rPr>
          <w:rFonts w:ascii="Aptos" w:eastAsia="Aptos" w:hAnsi="Aptos" w:cs="Aptos"/>
          <w:color w:val="000000" w:themeColor="text1"/>
        </w:rPr>
      </w:pPr>
      <w:r w:rsidRPr="4B5E4BCE">
        <w:rPr>
          <w:rFonts w:ascii="Aptos" w:eastAsia="Aptos" w:hAnsi="Aptos" w:cs="Aptos"/>
          <w:color w:val="000000" w:themeColor="text1"/>
        </w:rPr>
        <w:t>7. Tant si la reclamació és per disconformitat per la qualificació obtinguda a una matèria com si és per disconformitat en la decisió sobre promoció o titulació, l’informe lliurat  és un acte administratiu que té condició de resolució. D’aquesta forma es posa terme al procés de reclamació al centre.</w:t>
      </w:r>
    </w:p>
    <w:p w14:paraId="46F7AC7C" w14:textId="285FED42" w:rsidR="2EFB6210" w:rsidRDefault="2EFB6210" w:rsidP="4B5E4BCE">
      <w:pPr>
        <w:rPr>
          <w:rFonts w:ascii="Aptos" w:eastAsia="Aptos" w:hAnsi="Aptos" w:cs="Aptos"/>
          <w:color w:val="000000" w:themeColor="text1"/>
        </w:rPr>
      </w:pPr>
      <w:r w:rsidRPr="4B5E4BCE">
        <w:rPr>
          <w:rFonts w:ascii="Aptos" w:eastAsia="Aptos" w:hAnsi="Aptos" w:cs="Aptos"/>
          <w:color w:val="000000" w:themeColor="text1"/>
        </w:rPr>
        <w:t xml:space="preserve">8. A l’informe s’hi ha de fer constar que, en cas de desacord, existeix la possibilitat de presentar recurs d’alçada, bé a través de la direcció del centre o  bé directament davant la Direcció General de Formació Professional i Ordenació Educativa  </w:t>
      </w:r>
      <w:r w:rsidR="5E34EFC9" w:rsidRPr="4B5E4BCE">
        <w:rPr>
          <w:rFonts w:ascii="Aptos" w:eastAsia="Aptos" w:hAnsi="Aptos" w:cs="Aptos"/>
          <w:color w:val="000000" w:themeColor="text1"/>
        </w:rPr>
        <w:t xml:space="preserve">a </w:t>
      </w:r>
      <w:r w:rsidRPr="4B5E4BCE">
        <w:rPr>
          <w:rFonts w:ascii="Aptos" w:eastAsia="Aptos" w:hAnsi="Aptos" w:cs="Aptos"/>
          <w:color w:val="000000" w:themeColor="text1"/>
        </w:rPr>
        <w:t>partir de l’endemà de la notificació de la resolució.</w:t>
      </w:r>
    </w:p>
    <w:p w14:paraId="560ADBFF" w14:textId="2B2FC2BC" w:rsidR="2EFB6210" w:rsidRDefault="2EFB6210" w:rsidP="599F31CA">
      <w:pPr>
        <w:rPr>
          <w:rFonts w:ascii="Aptos" w:eastAsia="Aptos" w:hAnsi="Aptos" w:cs="Aptos"/>
          <w:color w:val="000000" w:themeColor="text1"/>
        </w:rPr>
      </w:pPr>
      <w:r w:rsidRPr="599F31CA">
        <w:rPr>
          <w:rFonts w:ascii="Aptos" w:eastAsia="Aptos" w:hAnsi="Aptos" w:cs="Aptos"/>
          <w:color w:val="000000" w:themeColor="text1"/>
        </w:rPr>
        <w:t>9. La direcció del centre, en el termini de dos dies hàbils a partir de la recepció de la sol·licitud, ha de remetre l’expedient de la reclamació a la Direcció General de formació Professional i Ordenació Educativa.</w:t>
      </w:r>
    </w:p>
    <w:p w14:paraId="7E2D10BC" w14:textId="1E4989D5" w:rsidR="2EFB6210" w:rsidRDefault="2EFB6210" w:rsidP="0FC6BD96">
      <w:pPr>
        <w:rPr>
          <w:rFonts w:ascii="Aptos" w:eastAsia="Aptos" w:hAnsi="Aptos" w:cs="Aptos"/>
          <w:color w:val="000000" w:themeColor="text1"/>
        </w:rPr>
      </w:pPr>
      <w:r w:rsidRPr="0FC6BD96">
        <w:rPr>
          <w:rFonts w:ascii="Aptos" w:eastAsia="Aptos" w:hAnsi="Aptos" w:cs="Aptos"/>
          <w:color w:val="000000" w:themeColor="text1"/>
        </w:rPr>
        <w:t xml:space="preserve">10. Un cop rebut el recurs d’alçada, la Direcció General de Formació Professional i </w:t>
      </w:r>
      <w:r w:rsidR="3B24125D" w:rsidRPr="0FC6BD96">
        <w:rPr>
          <w:rFonts w:ascii="Aptos" w:eastAsia="Aptos" w:hAnsi="Aptos" w:cs="Aptos"/>
          <w:color w:val="000000" w:themeColor="text1"/>
        </w:rPr>
        <w:t>Ordenació</w:t>
      </w:r>
      <w:r w:rsidRPr="0FC6BD96">
        <w:rPr>
          <w:rFonts w:ascii="Aptos" w:eastAsia="Aptos" w:hAnsi="Aptos" w:cs="Aptos"/>
          <w:color w:val="000000" w:themeColor="text1"/>
        </w:rPr>
        <w:t xml:space="preserve"> Educativa ha de sol·licitar al Departament d’Inspecció Educativa un informe sobre la reclamació. Aquest informe s’ha d’elaborar analitzant l’expedient i considerant el que disposa el punt 3 d’aquest article. Una vegada elaborat, l’informe ha de ser elevat a la Direcció General de </w:t>
      </w:r>
      <w:r w:rsidR="6F234CF8" w:rsidRPr="0FC6BD96">
        <w:rPr>
          <w:rFonts w:ascii="Aptos" w:eastAsia="Aptos" w:hAnsi="Aptos" w:cs="Aptos"/>
          <w:color w:val="000000" w:themeColor="text1"/>
        </w:rPr>
        <w:t>Formació Professional i Ordenació Educativa</w:t>
      </w:r>
      <w:r w:rsidRPr="0FC6BD96">
        <w:rPr>
          <w:rFonts w:ascii="Aptos" w:eastAsia="Aptos" w:hAnsi="Aptos" w:cs="Aptos"/>
          <w:color w:val="000000" w:themeColor="text1"/>
        </w:rPr>
        <w:t xml:space="preserve"> per a la resolució de la reclamació en un termini de deu dies hàbils.</w:t>
      </w:r>
    </w:p>
    <w:p w14:paraId="10ADFAD4" w14:textId="3BF5ADDE" w:rsidR="2EFB6210" w:rsidRDefault="2EFB6210" w:rsidP="7E29E925">
      <w:pPr>
        <w:rPr>
          <w:rFonts w:ascii="Aptos" w:eastAsia="Aptos" w:hAnsi="Aptos" w:cs="Aptos"/>
          <w:color w:val="000000" w:themeColor="text1"/>
        </w:rPr>
      </w:pPr>
      <w:r w:rsidRPr="7E29E925">
        <w:rPr>
          <w:rFonts w:ascii="Aptos" w:eastAsia="Aptos" w:hAnsi="Aptos" w:cs="Aptos"/>
          <w:color w:val="000000" w:themeColor="text1"/>
        </w:rPr>
        <w:t xml:space="preserve">11. La Resolució s’ha de dictar en el termini màxim de cinc dies hàbils des de la recepció de l’expedient </w:t>
      </w:r>
      <w:r w:rsidR="5A629191" w:rsidRPr="7E29E925">
        <w:rPr>
          <w:rFonts w:ascii="Aptos" w:eastAsia="Aptos" w:hAnsi="Aptos" w:cs="Aptos"/>
          <w:color w:val="000000" w:themeColor="text1"/>
        </w:rPr>
        <w:t>d</w:t>
      </w:r>
      <w:r w:rsidRPr="7E29E925">
        <w:rPr>
          <w:rFonts w:ascii="Aptos" w:eastAsia="Aptos" w:hAnsi="Aptos" w:cs="Aptos"/>
          <w:color w:val="000000" w:themeColor="text1"/>
        </w:rPr>
        <w:t>el Departament d’Inspecció Educativa i posarà fi a la via administrativa.</w:t>
      </w:r>
    </w:p>
    <w:p w14:paraId="32B56FD0" w14:textId="71178285" w:rsidR="2EFB6210" w:rsidRDefault="2EFB6210" w:rsidP="4B5E4BCE">
      <w:pPr>
        <w:rPr>
          <w:rFonts w:ascii="Aptos" w:eastAsia="Aptos" w:hAnsi="Aptos" w:cs="Aptos"/>
          <w:color w:val="000000" w:themeColor="text1"/>
        </w:rPr>
      </w:pPr>
      <w:r w:rsidRPr="71E77DBA">
        <w:rPr>
          <w:rFonts w:ascii="Aptos" w:eastAsia="Aptos" w:hAnsi="Aptos" w:cs="Aptos"/>
          <w:color w:val="000000" w:themeColor="text1"/>
        </w:rPr>
        <w:t>12. En el cas que la reclamació presentada resulti finalment estimada en qualsevol de les instàncies assenyalades anteriorment, s’ha de fer constar, en els documents d’avaluació, la rectificació corresponent mitjançant diligència signada pel secretari del centre i visada pel director.</w:t>
      </w:r>
    </w:p>
    <w:p w14:paraId="69793D51" w14:textId="398AE1E9" w:rsidR="4B5E4BCE" w:rsidRDefault="4B5E4BCE" w:rsidP="71E77DBA">
      <w:pPr>
        <w:ind w:left="1080"/>
        <w:rPr>
          <w:rFonts w:ascii="Aptos" w:eastAsia="Aptos" w:hAnsi="Aptos" w:cs="Aptos"/>
          <w:color w:val="000000" w:themeColor="text1"/>
        </w:rPr>
      </w:pPr>
    </w:p>
    <w:p w14:paraId="44A6AFB8" w14:textId="703A8A2C" w:rsidR="508FF097" w:rsidRDefault="1408E593" w:rsidP="71E77DBA">
      <w:pPr>
        <w:rPr>
          <w:b/>
          <w:bCs/>
        </w:rPr>
      </w:pPr>
      <w:r w:rsidRPr="71E77DBA">
        <w:rPr>
          <w:b/>
          <w:bCs/>
        </w:rPr>
        <w:t xml:space="preserve">Article </w:t>
      </w:r>
      <w:r w:rsidR="6DF08E76" w:rsidRPr="71E77DBA">
        <w:rPr>
          <w:b/>
          <w:bCs/>
        </w:rPr>
        <w:t>2</w:t>
      </w:r>
      <w:r w:rsidR="78453D9C" w:rsidRPr="71E77DBA">
        <w:rPr>
          <w:b/>
          <w:bCs/>
        </w:rPr>
        <w:t>5</w:t>
      </w:r>
      <w:r w:rsidRPr="71E77DBA">
        <w:rPr>
          <w:b/>
          <w:bCs/>
        </w:rPr>
        <w:t>. Custòdia de documents</w:t>
      </w:r>
      <w:r w:rsidR="68651B1E" w:rsidRPr="71E77DBA">
        <w:rPr>
          <w:b/>
          <w:bCs/>
        </w:rPr>
        <w:t xml:space="preserve"> i del material d’avaluació</w:t>
      </w:r>
    </w:p>
    <w:p w14:paraId="02E4EB53" w14:textId="3CBC059A" w:rsidR="19D41E97" w:rsidRDefault="4B5E4BCE" w:rsidP="4B5E4BCE">
      <w:r w:rsidRPr="4B5E4BCE">
        <w:t xml:space="preserve">1. </w:t>
      </w:r>
      <w:r w:rsidR="20DB2ED3" w:rsidRPr="4B5E4BCE">
        <w:t>T</w:t>
      </w:r>
      <w:r w:rsidR="1408E593" w:rsidRPr="4B5E4BCE">
        <w:t>ot</w:t>
      </w:r>
      <w:r w:rsidR="4D1AAF3A" w:rsidRPr="4B5E4BCE">
        <w:t xml:space="preserve"> </w:t>
      </w:r>
      <w:r w:rsidR="20DB2ED3" w:rsidRPr="4B5E4BCE">
        <w:t>el material que hagi pogut contribuir a determinar la qualificació dels alumnes, proves escrites, treballs i qualsevol altra producció dels alumnes s’ha de conservar al ce</w:t>
      </w:r>
      <w:r w:rsidR="6D49F14F" w:rsidRPr="4B5E4BCE">
        <w:t>n</w:t>
      </w:r>
      <w:r w:rsidR="20DB2ED3" w:rsidRPr="4B5E4BCE">
        <w:t xml:space="preserve">tre. En aquest cas, el responsable de conservar-lo </w:t>
      </w:r>
      <w:r w:rsidR="29D5337F" w:rsidRPr="4B5E4BCE">
        <w:t xml:space="preserve">i custodiar-lo és la persona que es designi a les normes d’organització, funcionament i convivència o al reglament de règim intern del centre. </w:t>
      </w:r>
    </w:p>
    <w:p w14:paraId="11CDE153" w14:textId="218D24AF" w:rsidR="042310F1" w:rsidRDefault="22840CAF" w:rsidP="4B5E4BCE">
      <w:r w:rsidRPr="4B5E4BCE">
        <w:t xml:space="preserve">2. </w:t>
      </w:r>
      <w:r w:rsidR="1F5BD0AA" w:rsidRPr="4B5E4BCE">
        <w:t>El material s’ha de conservar almenys fins passats tres mesos des de l’atorgament de les qualificacions finals, excepte si forma part d’una reclamació; en aquest cas, s’ha de conservar fins que s’hagi resol</w:t>
      </w:r>
      <w:r w:rsidR="3A1468F9" w:rsidRPr="4B5E4BCE">
        <w:t>t el procés de reclamació.</w:t>
      </w:r>
    </w:p>
    <w:p w14:paraId="577EEC9A" w14:textId="5E481692" w:rsidR="4E4449D8" w:rsidRDefault="5D6B407F" w:rsidP="7E29E925">
      <w:pPr>
        <w:spacing w:after="0"/>
        <w:rPr>
          <w:b/>
          <w:bCs/>
        </w:rPr>
      </w:pPr>
      <w:r w:rsidRPr="7E29E925">
        <w:lastRenderedPageBreak/>
        <w:t xml:space="preserve">3. </w:t>
      </w:r>
      <w:r w:rsidR="3A1468F9" w:rsidRPr="7E29E925">
        <w:t xml:space="preserve">La destrucció dels documents s’ha de dur a terme d’acord </w:t>
      </w:r>
      <w:r w:rsidR="03F363D5" w:rsidRPr="7E29E925">
        <w:rPr>
          <w:rFonts w:ascii="Aptos" w:eastAsia="Aptos" w:hAnsi="Aptos" w:cs="Aptos"/>
          <w:color w:val="000000" w:themeColor="text1"/>
        </w:rPr>
        <w:t>amb la normativa vigent sobre protecció de dades personals.</w:t>
      </w:r>
      <w:r w:rsidR="03F363D5" w:rsidRPr="7E29E925">
        <w:rPr>
          <w:rFonts w:ascii="Aptos" w:eastAsia="Aptos" w:hAnsi="Aptos" w:cs="Aptos"/>
        </w:rPr>
        <w:t xml:space="preserve"> </w:t>
      </w:r>
    </w:p>
    <w:p w14:paraId="30FCABE2" w14:textId="3ED834BB" w:rsidR="4E4449D8" w:rsidRDefault="4E4449D8" w:rsidP="7E29E925">
      <w:pPr>
        <w:spacing w:after="0"/>
        <w:rPr>
          <w:rFonts w:ascii="Aptos" w:eastAsia="Aptos" w:hAnsi="Aptos" w:cs="Aptos"/>
        </w:rPr>
      </w:pPr>
    </w:p>
    <w:p w14:paraId="5B585ABF" w14:textId="708D6183" w:rsidR="4E4449D8" w:rsidRDefault="7E85E2D1" w:rsidP="7E29E925">
      <w:pPr>
        <w:rPr>
          <w:b/>
          <w:bCs/>
        </w:rPr>
      </w:pPr>
      <w:r w:rsidRPr="7E29E925">
        <w:rPr>
          <w:b/>
          <w:bCs/>
        </w:rPr>
        <w:t xml:space="preserve">Article </w:t>
      </w:r>
      <w:r w:rsidR="451FB433" w:rsidRPr="7E29E925">
        <w:rPr>
          <w:b/>
          <w:bCs/>
        </w:rPr>
        <w:t>2</w:t>
      </w:r>
      <w:r w:rsidR="6B9F2579" w:rsidRPr="7E29E925">
        <w:rPr>
          <w:b/>
          <w:bCs/>
        </w:rPr>
        <w:t>6</w:t>
      </w:r>
      <w:r w:rsidRPr="7E29E925">
        <w:rPr>
          <w:b/>
          <w:bCs/>
        </w:rPr>
        <w:t>. Custòdia dels documents oficials d’avaluació</w:t>
      </w:r>
    </w:p>
    <w:p w14:paraId="62F10883" w14:textId="674984E9" w:rsidR="4B5E4BCE" w:rsidRDefault="7E85E2D1" w:rsidP="27DE336C">
      <w:pPr>
        <w:spacing w:after="0"/>
      </w:pPr>
      <w:r w:rsidRPr="27DE336C">
        <w:t xml:space="preserve">Els documents oficials d’avaluació </w:t>
      </w:r>
      <w:r w:rsidR="29CEB835" w:rsidRPr="27DE336C">
        <w:t>es custodien</w:t>
      </w:r>
      <w:r w:rsidRPr="27DE336C">
        <w:t xml:space="preserve"> als centres docents</w:t>
      </w:r>
      <w:r w:rsidR="04007DB1" w:rsidRPr="27DE336C">
        <w:t xml:space="preserve">. </w:t>
      </w:r>
      <w:r w:rsidR="4B5E4BCE">
        <w:br/>
      </w:r>
    </w:p>
    <w:p w14:paraId="1CF5DA6A" w14:textId="38FE31CA" w:rsidR="0DC7EE37" w:rsidRDefault="24279F5D" w:rsidP="71E77DBA">
      <w:pPr>
        <w:rPr>
          <w:b/>
          <w:bCs/>
        </w:rPr>
      </w:pPr>
      <w:r w:rsidRPr="71E77DBA">
        <w:rPr>
          <w:b/>
          <w:bCs/>
        </w:rPr>
        <w:t>Article 2</w:t>
      </w:r>
      <w:r w:rsidR="4FBF2258" w:rsidRPr="71E77DBA">
        <w:rPr>
          <w:b/>
          <w:bCs/>
        </w:rPr>
        <w:t>7</w:t>
      </w:r>
      <w:r w:rsidRPr="71E77DBA">
        <w:rPr>
          <w:b/>
          <w:bCs/>
        </w:rPr>
        <w:t>. Autenticitat, seguretat i confidencialitat</w:t>
      </w:r>
    </w:p>
    <w:p w14:paraId="2F5982CD" w14:textId="58A43836" w:rsidR="0DC7EE37" w:rsidRDefault="4B5E4BCE" w:rsidP="4B5E4BCE">
      <w:r w:rsidRPr="4B5E4BCE">
        <w:t xml:space="preserve">1. </w:t>
      </w:r>
      <w:r w:rsidR="24279F5D" w:rsidRPr="4B5E4BCE">
        <w:t>La Conselleria d’Educació i Universitats ha d’establir els procediments oportuns per garantir l’autenticitat dels documents oficials d’avaluació, la integritat de les dades que s’hi recullen i la seva supervisió i custòdia, així com la conse</w:t>
      </w:r>
      <w:r w:rsidR="462A0ADA" w:rsidRPr="4B5E4BCE">
        <w:t>rvació i trasllat en cas de supressió o extinció del centre.</w:t>
      </w:r>
    </w:p>
    <w:p w14:paraId="23DB271B" w14:textId="60770EA4" w:rsidR="08BD98C2" w:rsidRDefault="76B45506" w:rsidP="4B5E4BCE">
      <w:r w:rsidRPr="71E77DBA">
        <w:t xml:space="preserve">2. </w:t>
      </w:r>
      <w:r w:rsidR="462A0ADA" w:rsidRPr="71E77DBA">
        <w:t xml:space="preserve">Pel que fa a l’obtenció de les dades personals dels alumnes, a la cessió d’uns centres a uns altres i a la seguretat i confidencialitat </w:t>
      </w:r>
      <w:r w:rsidR="78E1EAE5" w:rsidRPr="71E77DBA">
        <w:t xml:space="preserve">d’aquestes dades, s’ha d’atendre el que es disposa a la legislació vigent en matèria de protecció de dades de caràcter personal i, en tot cas, el que </w:t>
      </w:r>
      <w:r w:rsidR="4987D418" w:rsidRPr="71E77DBA">
        <w:t>s’estableix en la disposició addicional vint-i-tresena de la Llei orgànica 2/2006, de 3 de maig.</w:t>
      </w:r>
    </w:p>
    <w:p w14:paraId="24B4CDAE" w14:textId="62571D77" w:rsidR="4B5E4BCE" w:rsidRDefault="4B5E4BCE" w:rsidP="71E77DBA"/>
    <w:p w14:paraId="2F555F76" w14:textId="0909B1CF" w:rsidR="726C077B" w:rsidRDefault="4987D418" w:rsidP="71E77DBA">
      <w:pPr>
        <w:rPr>
          <w:b/>
          <w:bCs/>
        </w:rPr>
      </w:pPr>
      <w:r w:rsidRPr="71E77DBA">
        <w:rPr>
          <w:b/>
          <w:bCs/>
        </w:rPr>
        <w:t>Article 2</w:t>
      </w:r>
      <w:r w:rsidR="2FD76D9C" w:rsidRPr="71E77DBA">
        <w:rPr>
          <w:b/>
          <w:bCs/>
        </w:rPr>
        <w:t>8</w:t>
      </w:r>
      <w:r w:rsidRPr="71E77DBA">
        <w:rPr>
          <w:b/>
          <w:bCs/>
        </w:rPr>
        <w:t>. Departament d’Inspecció Educativa</w:t>
      </w:r>
    </w:p>
    <w:p w14:paraId="6EE87E12" w14:textId="47AC40D8" w:rsidR="726C077B" w:rsidRDefault="4987D418" w:rsidP="4B5E4BCE">
      <w:r w:rsidRPr="4B5E4BCE">
        <w:t>Correspon al Departament d’Inspecció Educativa assessorar</w:t>
      </w:r>
      <w:r w:rsidR="7E1CEDBE" w:rsidRPr="4B5E4BCE">
        <w:t xml:space="preserve"> </w:t>
      </w:r>
      <w:r w:rsidR="52D9DAF7" w:rsidRPr="4B5E4BCE">
        <w:t>e</w:t>
      </w:r>
      <w:r w:rsidR="7E1CEDBE" w:rsidRPr="4B5E4BCE">
        <w:t>ls equips d</w:t>
      </w:r>
      <w:r w:rsidR="726A5BEF" w:rsidRPr="4B5E4BCE">
        <w:t>irectius</w:t>
      </w:r>
      <w:r w:rsidR="7E1CEDBE" w:rsidRPr="4B5E4BCE">
        <w:t xml:space="preserve"> i </w:t>
      </w:r>
      <w:r w:rsidR="5037233B" w:rsidRPr="4B5E4BCE">
        <w:t>e</w:t>
      </w:r>
      <w:r w:rsidR="7E1CEDBE" w:rsidRPr="4B5E4BCE">
        <w:t>ls professors</w:t>
      </w:r>
      <w:r w:rsidR="25F040E4" w:rsidRPr="4B5E4BCE">
        <w:t>,</w:t>
      </w:r>
      <w:r w:rsidRPr="4B5E4BCE">
        <w:t xml:space="preserve"> supervisar el procés d’avaluació i promoure l’adopció de mesures que contribueixin a perfeccionar-lo.</w:t>
      </w:r>
    </w:p>
    <w:p w14:paraId="67CAD5A8" w14:textId="78CFD6B7" w:rsidR="601C48F6" w:rsidRDefault="601C48F6" w:rsidP="570A050A">
      <w:pPr>
        <w:pStyle w:val="Prrafodelista"/>
        <w:ind w:left="1080"/>
      </w:pPr>
    </w:p>
    <w:p w14:paraId="2FFC4B31" w14:textId="7CD2BE75" w:rsidR="1ABAB02B" w:rsidRDefault="0E82A402" w:rsidP="71E77DBA">
      <w:pPr>
        <w:rPr>
          <w:b/>
          <w:bCs/>
        </w:rPr>
      </w:pPr>
      <w:r w:rsidRPr="71E77DBA">
        <w:rPr>
          <w:b/>
          <w:bCs/>
        </w:rPr>
        <w:t xml:space="preserve">Article </w:t>
      </w:r>
      <w:r w:rsidR="47E7DCF5" w:rsidRPr="71E77DBA">
        <w:rPr>
          <w:b/>
          <w:bCs/>
        </w:rPr>
        <w:t>29</w:t>
      </w:r>
      <w:r w:rsidRPr="71E77DBA">
        <w:rPr>
          <w:b/>
          <w:bCs/>
        </w:rPr>
        <w:t xml:space="preserve">. Formació </w:t>
      </w:r>
    </w:p>
    <w:p w14:paraId="677F1175" w14:textId="33128E15" w:rsidR="1ABAB02B" w:rsidRDefault="4B5E4BCE" w:rsidP="4B5E4BCE">
      <w:r w:rsidRPr="4B5E4BCE">
        <w:t xml:space="preserve">1. </w:t>
      </w:r>
      <w:r w:rsidR="0E82A402" w:rsidRPr="4B5E4BCE">
        <w:t xml:space="preserve">La Conselleria d’Educació i Universitats ha de garantir als centres l’assessorament i suport </w:t>
      </w:r>
      <w:r w:rsidR="3E5FBCFE" w:rsidRPr="4B5E4BCE">
        <w:t>a la posada en marxa dels processos d’avaluació proporcionant els recursos, les orientacions i la formació ne</w:t>
      </w:r>
      <w:r w:rsidR="60F4F5B9" w:rsidRPr="4B5E4BCE">
        <w:t>cessaris.</w:t>
      </w:r>
    </w:p>
    <w:p w14:paraId="431E8B2B" w14:textId="7B506D8A" w:rsidR="601C48F6" w:rsidRDefault="7F65774C" w:rsidP="7E29E925">
      <w:r w:rsidRPr="0933B2E6">
        <w:t xml:space="preserve">2. </w:t>
      </w:r>
      <w:r w:rsidR="012AFBE4" w:rsidRPr="0933B2E6">
        <w:rPr>
          <w:rFonts w:ascii="Aptos" w:eastAsia="Aptos" w:hAnsi="Aptos" w:cs="Aptos"/>
          <w:color w:val="000000" w:themeColor="text1"/>
          <w:lang w:val="ca"/>
        </w:rPr>
        <w:t>La Conselleria d’Educació i Universitats h</w:t>
      </w:r>
      <w:r w:rsidR="0CE4BB08" w:rsidRPr="0933B2E6">
        <w:t xml:space="preserve">a d’organitzar la formació necessària </w:t>
      </w:r>
      <w:r w:rsidR="7A3B26E5" w:rsidRPr="0933B2E6">
        <w:t>perquè</w:t>
      </w:r>
      <w:r w:rsidR="0CE4BB08" w:rsidRPr="0933B2E6">
        <w:t xml:space="preserve"> els</w:t>
      </w:r>
      <w:r w:rsidR="7D6862B7" w:rsidRPr="0933B2E6">
        <w:t xml:space="preserve"> </w:t>
      </w:r>
      <w:r w:rsidR="38D392B0" w:rsidRPr="0933B2E6">
        <w:t>professors</w:t>
      </w:r>
      <w:r w:rsidR="0CE4BB08" w:rsidRPr="0933B2E6">
        <w:t xml:space="preserve"> desenvolupin l’avaluació més idònia, fiable, adequ</w:t>
      </w:r>
      <w:r w:rsidR="7DEBF206" w:rsidRPr="0933B2E6">
        <w:t>ada i de qualitat en tots els processos de l’avaluació</w:t>
      </w:r>
      <w:r w:rsidR="4DAB9280" w:rsidRPr="0933B2E6">
        <w:t xml:space="preserve"> tant </w:t>
      </w:r>
      <w:r w:rsidR="491647E8" w:rsidRPr="0933B2E6">
        <w:t>des d</w:t>
      </w:r>
      <w:r w:rsidR="4DAB9280" w:rsidRPr="0933B2E6">
        <w:t xml:space="preserve">’una perspectiva general com, i fonamentalment, específica de cada </w:t>
      </w:r>
      <w:r w:rsidR="5A0D9190" w:rsidRPr="0933B2E6">
        <w:t>matèria</w:t>
      </w:r>
      <w:r w:rsidR="4DAB9280" w:rsidRPr="0933B2E6">
        <w:t>.</w:t>
      </w:r>
    </w:p>
    <w:p w14:paraId="5422A5DF" w14:textId="32E62BEC" w:rsidR="601C48F6" w:rsidRDefault="601C48F6" w:rsidP="570A050A">
      <w:pPr>
        <w:rPr>
          <w:b/>
          <w:bCs/>
        </w:rPr>
      </w:pPr>
    </w:p>
    <w:p w14:paraId="1D0D003B" w14:textId="61F18714" w:rsidR="601C48F6" w:rsidRDefault="601C48F6" w:rsidP="601C48F6"/>
    <w:p w14:paraId="45964E5A" w14:textId="67C17A05" w:rsidR="601C48F6" w:rsidRDefault="601C48F6" w:rsidP="601C48F6">
      <w:pPr>
        <w:pStyle w:val="Prrafodelista"/>
      </w:pPr>
    </w:p>
    <w:sectPr w:rsidR="601C48F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4133C" w14:textId="77777777" w:rsidR="00640E08" w:rsidRDefault="00640E08">
      <w:pPr>
        <w:spacing w:after="0" w:line="240" w:lineRule="auto"/>
      </w:pPr>
      <w:r>
        <w:separator/>
      </w:r>
    </w:p>
  </w:endnote>
  <w:endnote w:type="continuationSeparator" w:id="0">
    <w:p w14:paraId="1476C0AE" w14:textId="77777777" w:rsidR="00640E08" w:rsidRDefault="00640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400078F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1E77DBA" w14:paraId="62D18A42" w14:textId="77777777" w:rsidTr="71E77DBA">
      <w:trPr>
        <w:trHeight w:val="300"/>
      </w:trPr>
      <w:tc>
        <w:tcPr>
          <w:tcW w:w="3005" w:type="dxa"/>
        </w:tcPr>
        <w:p w14:paraId="7DDE56D5" w14:textId="658C23F5" w:rsidR="71E77DBA" w:rsidRDefault="71E77DBA" w:rsidP="71E77DBA">
          <w:pPr>
            <w:pStyle w:val="Encabezado"/>
            <w:ind w:left="-115"/>
          </w:pPr>
        </w:p>
      </w:tc>
      <w:tc>
        <w:tcPr>
          <w:tcW w:w="3005" w:type="dxa"/>
        </w:tcPr>
        <w:p w14:paraId="10D227FD" w14:textId="0BA9D521" w:rsidR="71E77DBA" w:rsidRDefault="71E77DBA" w:rsidP="71E77DBA">
          <w:pPr>
            <w:pStyle w:val="Encabezado"/>
            <w:jc w:val="center"/>
          </w:pPr>
        </w:p>
      </w:tc>
      <w:tc>
        <w:tcPr>
          <w:tcW w:w="3005" w:type="dxa"/>
        </w:tcPr>
        <w:p w14:paraId="213ADF10" w14:textId="04D65970" w:rsidR="71E77DBA" w:rsidRDefault="71E77DBA" w:rsidP="71E77DBA">
          <w:pPr>
            <w:pStyle w:val="Encabezado"/>
            <w:ind w:right="-115"/>
            <w:jc w:val="right"/>
          </w:pPr>
          <w:r>
            <w:fldChar w:fldCharType="begin"/>
          </w:r>
          <w:r>
            <w:instrText>PAGE</w:instrText>
          </w:r>
          <w:r>
            <w:fldChar w:fldCharType="separate"/>
          </w:r>
          <w:r w:rsidR="00640E08">
            <w:rPr>
              <w:noProof/>
            </w:rPr>
            <w:t>1</w:t>
          </w:r>
          <w:r>
            <w:fldChar w:fldCharType="end"/>
          </w:r>
        </w:p>
      </w:tc>
    </w:tr>
  </w:tbl>
  <w:p w14:paraId="583A0AD0" w14:textId="1456571B" w:rsidR="71E77DBA" w:rsidRDefault="71E77DBA" w:rsidP="71E77D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897DE" w14:textId="77777777" w:rsidR="00640E08" w:rsidRDefault="00640E08">
      <w:pPr>
        <w:spacing w:after="0" w:line="240" w:lineRule="auto"/>
      </w:pPr>
      <w:r>
        <w:separator/>
      </w:r>
    </w:p>
  </w:footnote>
  <w:footnote w:type="continuationSeparator" w:id="0">
    <w:p w14:paraId="42AFEE0C" w14:textId="77777777" w:rsidR="00640E08" w:rsidRDefault="00640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1E77DBA" w14:paraId="2109A076" w14:textId="77777777" w:rsidTr="71E77DBA">
      <w:trPr>
        <w:trHeight w:val="300"/>
      </w:trPr>
      <w:tc>
        <w:tcPr>
          <w:tcW w:w="3005" w:type="dxa"/>
        </w:tcPr>
        <w:p w14:paraId="64C23F52" w14:textId="27AA83C5" w:rsidR="71E77DBA" w:rsidRDefault="71E77DBA" w:rsidP="71E77DBA">
          <w:pPr>
            <w:pStyle w:val="Encabezado"/>
            <w:ind w:left="-115"/>
          </w:pPr>
        </w:p>
      </w:tc>
      <w:tc>
        <w:tcPr>
          <w:tcW w:w="3005" w:type="dxa"/>
        </w:tcPr>
        <w:p w14:paraId="063F1284" w14:textId="6D753017" w:rsidR="71E77DBA" w:rsidRDefault="71E77DBA" w:rsidP="71E77DBA">
          <w:pPr>
            <w:pStyle w:val="Encabezado"/>
            <w:jc w:val="center"/>
          </w:pPr>
        </w:p>
      </w:tc>
      <w:tc>
        <w:tcPr>
          <w:tcW w:w="3005" w:type="dxa"/>
        </w:tcPr>
        <w:p w14:paraId="6A4E060B" w14:textId="7E7E6F2C" w:rsidR="71E77DBA" w:rsidRDefault="71E77DBA" w:rsidP="71E77DBA">
          <w:pPr>
            <w:pStyle w:val="Encabezado"/>
            <w:ind w:right="-115"/>
            <w:jc w:val="right"/>
          </w:pPr>
        </w:p>
      </w:tc>
    </w:tr>
  </w:tbl>
  <w:p w14:paraId="01EFCFC1" w14:textId="3662A551" w:rsidR="71E77DBA" w:rsidRDefault="71E77DBA" w:rsidP="71E77D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4C1"/>
    <w:multiLevelType w:val="hybridMultilevel"/>
    <w:tmpl w:val="D0D405CE"/>
    <w:lvl w:ilvl="0" w:tplc="318AF4DE">
      <w:start w:val="1"/>
      <w:numFmt w:val="decimal"/>
      <w:lvlText w:val="%1."/>
      <w:lvlJc w:val="left"/>
      <w:pPr>
        <w:ind w:left="720" w:hanging="360"/>
      </w:pPr>
    </w:lvl>
    <w:lvl w:ilvl="1" w:tplc="7F626F4E">
      <w:start w:val="1"/>
      <w:numFmt w:val="lowerLetter"/>
      <w:lvlText w:val="%2."/>
      <w:lvlJc w:val="left"/>
      <w:pPr>
        <w:ind w:left="1440" w:hanging="360"/>
      </w:pPr>
    </w:lvl>
    <w:lvl w:ilvl="2" w:tplc="5D6A1F86">
      <w:start w:val="1"/>
      <w:numFmt w:val="lowerRoman"/>
      <w:lvlText w:val="%3."/>
      <w:lvlJc w:val="right"/>
      <w:pPr>
        <w:ind w:left="2160" w:hanging="180"/>
      </w:pPr>
    </w:lvl>
    <w:lvl w:ilvl="3" w:tplc="9842A78E">
      <w:start w:val="1"/>
      <w:numFmt w:val="decimal"/>
      <w:lvlText w:val="%4."/>
      <w:lvlJc w:val="left"/>
      <w:pPr>
        <w:ind w:left="2880" w:hanging="360"/>
      </w:pPr>
    </w:lvl>
    <w:lvl w:ilvl="4" w:tplc="75CED07C">
      <w:start w:val="1"/>
      <w:numFmt w:val="lowerLetter"/>
      <w:lvlText w:val="%5."/>
      <w:lvlJc w:val="left"/>
      <w:pPr>
        <w:ind w:left="3600" w:hanging="360"/>
      </w:pPr>
    </w:lvl>
    <w:lvl w:ilvl="5" w:tplc="D780C8FA">
      <w:start w:val="1"/>
      <w:numFmt w:val="lowerRoman"/>
      <w:lvlText w:val="%6."/>
      <w:lvlJc w:val="right"/>
      <w:pPr>
        <w:ind w:left="4320" w:hanging="180"/>
      </w:pPr>
    </w:lvl>
    <w:lvl w:ilvl="6" w:tplc="D50264FE">
      <w:start w:val="1"/>
      <w:numFmt w:val="decimal"/>
      <w:lvlText w:val="%7."/>
      <w:lvlJc w:val="left"/>
      <w:pPr>
        <w:ind w:left="5040" w:hanging="360"/>
      </w:pPr>
    </w:lvl>
    <w:lvl w:ilvl="7" w:tplc="E828F7F2">
      <w:start w:val="1"/>
      <w:numFmt w:val="lowerLetter"/>
      <w:lvlText w:val="%8."/>
      <w:lvlJc w:val="left"/>
      <w:pPr>
        <w:ind w:left="5760" w:hanging="360"/>
      </w:pPr>
    </w:lvl>
    <w:lvl w:ilvl="8" w:tplc="AE2EA932">
      <w:start w:val="1"/>
      <w:numFmt w:val="lowerRoman"/>
      <w:lvlText w:val="%9."/>
      <w:lvlJc w:val="right"/>
      <w:pPr>
        <w:ind w:left="6480" w:hanging="180"/>
      </w:pPr>
    </w:lvl>
  </w:abstractNum>
  <w:abstractNum w:abstractNumId="1" w15:restartNumberingAfterBreak="0">
    <w:nsid w:val="01C23300"/>
    <w:multiLevelType w:val="hybridMultilevel"/>
    <w:tmpl w:val="7482FD2C"/>
    <w:lvl w:ilvl="0" w:tplc="29249122">
      <w:start w:val="1"/>
      <w:numFmt w:val="decimal"/>
      <w:lvlText w:val="%1."/>
      <w:lvlJc w:val="left"/>
      <w:pPr>
        <w:ind w:left="720" w:hanging="360"/>
      </w:pPr>
    </w:lvl>
    <w:lvl w:ilvl="1" w:tplc="38E4D18C">
      <w:start w:val="1"/>
      <w:numFmt w:val="lowerLetter"/>
      <w:lvlText w:val="%2."/>
      <w:lvlJc w:val="left"/>
      <w:pPr>
        <w:ind w:left="1440" w:hanging="360"/>
      </w:pPr>
    </w:lvl>
    <w:lvl w:ilvl="2" w:tplc="675EE54C">
      <w:start w:val="1"/>
      <w:numFmt w:val="lowerRoman"/>
      <w:lvlText w:val="%3."/>
      <w:lvlJc w:val="right"/>
      <w:pPr>
        <w:ind w:left="2160" w:hanging="180"/>
      </w:pPr>
    </w:lvl>
    <w:lvl w:ilvl="3" w:tplc="176C0324">
      <w:start w:val="1"/>
      <w:numFmt w:val="decimal"/>
      <w:lvlText w:val="%4."/>
      <w:lvlJc w:val="left"/>
      <w:pPr>
        <w:ind w:left="2880" w:hanging="360"/>
      </w:pPr>
    </w:lvl>
    <w:lvl w:ilvl="4" w:tplc="C09214C0">
      <w:start w:val="1"/>
      <w:numFmt w:val="lowerLetter"/>
      <w:lvlText w:val="%5."/>
      <w:lvlJc w:val="left"/>
      <w:pPr>
        <w:ind w:left="3600" w:hanging="360"/>
      </w:pPr>
    </w:lvl>
    <w:lvl w:ilvl="5" w:tplc="91D29DB8">
      <w:start w:val="1"/>
      <w:numFmt w:val="lowerRoman"/>
      <w:lvlText w:val="%6."/>
      <w:lvlJc w:val="right"/>
      <w:pPr>
        <w:ind w:left="4320" w:hanging="180"/>
      </w:pPr>
    </w:lvl>
    <w:lvl w:ilvl="6" w:tplc="09C8C2E2">
      <w:start w:val="1"/>
      <w:numFmt w:val="decimal"/>
      <w:lvlText w:val="%7."/>
      <w:lvlJc w:val="left"/>
      <w:pPr>
        <w:ind w:left="5040" w:hanging="360"/>
      </w:pPr>
    </w:lvl>
    <w:lvl w:ilvl="7" w:tplc="0C58104C">
      <w:start w:val="1"/>
      <w:numFmt w:val="lowerLetter"/>
      <w:lvlText w:val="%8."/>
      <w:lvlJc w:val="left"/>
      <w:pPr>
        <w:ind w:left="5760" w:hanging="360"/>
      </w:pPr>
    </w:lvl>
    <w:lvl w:ilvl="8" w:tplc="77BA8C9E">
      <w:start w:val="1"/>
      <w:numFmt w:val="lowerRoman"/>
      <w:lvlText w:val="%9."/>
      <w:lvlJc w:val="right"/>
      <w:pPr>
        <w:ind w:left="6480" w:hanging="180"/>
      </w:pPr>
    </w:lvl>
  </w:abstractNum>
  <w:abstractNum w:abstractNumId="2" w15:restartNumberingAfterBreak="0">
    <w:nsid w:val="02136A06"/>
    <w:multiLevelType w:val="hybridMultilevel"/>
    <w:tmpl w:val="FF9CB7A6"/>
    <w:lvl w:ilvl="0" w:tplc="0A0A7768">
      <w:start w:val="1"/>
      <w:numFmt w:val="decimal"/>
      <w:lvlText w:val="%1."/>
      <w:lvlJc w:val="left"/>
      <w:pPr>
        <w:ind w:left="720" w:hanging="360"/>
      </w:pPr>
    </w:lvl>
    <w:lvl w:ilvl="1" w:tplc="57F239C8">
      <w:start w:val="1"/>
      <w:numFmt w:val="lowerLetter"/>
      <w:lvlText w:val="%2."/>
      <w:lvlJc w:val="left"/>
      <w:pPr>
        <w:ind w:left="1440" w:hanging="360"/>
      </w:pPr>
    </w:lvl>
    <w:lvl w:ilvl="2" w:tplc="259C18D8">
      <w:start w:val="1"/>
      <w:numFmt w:val="lowerRoman"/>
      <w:lvlText w:val="%3."/>
      <w:lvlJc w:val="right"/>
      <w:pPr>
        <w:ind w:left="2160" w:hanging="180"/>
      </w:pPr>
    </w:lvl>
    <w:lvl w:ilvl="3" w:tplc="77DC9FD0">
      <w:start w:val="1"/>
      <w:numFmt w:val="decimal"/>
      <w:lvlText w:val="%4."/>
      <w:lvlJc w:val="left"/>
      <w:pPr>
        <w:ind w:left="2880" w:hanging="360"/>
      </w:pPr>
    </w:lvl>
    <w:lvl w:ilvl="4" w:tplc="7C22C32A">
      <w:start w:val="1"/>
      <w:numFmt w:val="lowerLetter"/>
      <w:lvlText w:val="%5."/>
      <w:lvlJc w:val="left"/>
      <w:pPr>
        <w:ind w:left="3600" w:hanging="360"/>
      </w:pPr>
    </w:lvl>
    <w:lvl w:ilvl="5" w:tplc="B94E582E">
      <w:start w:val="1"/>
      <w:numFmt w:val="lowerRoman"/>
      <w:lvlText w:val="%6."/>
      <w:lvlJc w:val="right"/>
      <w:pPr>
        <w:ind w:left="4320" w:hanging="180"/>
      </w:pPr>
    </w:lvl>
    <w:lvl w:ilvl="6" w:tplc="2F3C9272">
      <w:start w:val="1"/>
      <w:numFmt w:val="decimal"/>
      <w:lvlText w:val="%7."/>
      <w:lvlJc w:val="left"/>
      <w:pPr>
        <w:ind w:left="5040" w:hanging="360"/>
      </w:pPr>
    </w:lvl>
    <w:lvl w:ilvl="7" w:tplc="C8002DB6">
      <w:start w:val="1"/>
      <w:numFmt w:val="lowerLetter"/>
      <w:lvlText w:val="%8."/>
      <w:lvlJc w:val="left"/>
      <w:pPr>
        <w:ind w:left="5760" w:hanging="360"/>
      </w:pPr>
    </w:lvl>
    <w:lvl w:ilvl="8" w:tplc="0238945E">
      <w:start w:val="1"/>
      <w:numFmt w:val="lowerRoman"/>
      <w:lvlText w:val="%9."/>
      <w:lvlJc w:val="right"/>
      <w:pPr>
        <w:ind w:left="6480" w:hanging="180"/>
      </w:pPr>
    </w:lvl>
  </w:abstractNum>
  <w:abstractNum w:abstractNumId="3" w15:restartNumberingAfterBreak="0">
    <w:nsid w:val="04458608"/>
    <w:multiLevelType w:val="hybridMultilevel"/>
    <w:tmpl w:val="81484812"/>
    <w:lvl w:ilvl="0" w:tplc="61F8CB3E">
      <w:start w:val="1"/>
      <w:numFmt w:val="decimal"/>
      <w:lvlText w:val="%1."/>
      <w:lvlJc w:val="left"/>
      <w:pPr>
        <w:ind w:left="1080" w:hanging="360"/>
      </w:pPr>
    </w:lvl>
    <w:lvl w:ilvl="1" w:tplc="C33EA526">
      <w:start w:val="1"/>
      <w:numFmt w:val="lowerLetter"/>
      <w:lvlText w:val="%2."/>
      <w:lvlJc w:val="left"/>
      <w:pPr>
        <w:ind w:left="1800" w:hanging="360"/>
      </w:pPr>
    </w:lvl>
    <w:lvl w:ilvl="2" w:tplc="4DF4108C">
      <w:start w:val="1"/>
      <w:numFmt w:val="lowerRoman"/>
      <w:lvlText w:val="%3."/>
      <w:lvlJc w:val="right"/>
      <w:pPr>
        <w:ind w:left="2520" w:hanging="180"/>
      </w:pPr>
    </w:lvl>
    <w:lvl w:ilvl="3" w:tplc="0F069EC4">
      <w:start w:val="1"/>
      <w:numFmt w:val="decimal"/>
      <w:lvlText w:val="%4."/>
      <w:lvlJc w:val="left"/>
      <w:pPr>
        <w:ind w:left="3240" w:hanging="360"/>
      </w:pPr>
    </w:lvl>
    <w:lvl w:ilvl="4" w:tplc="6C4C1108">
      <w:start w:val="1"/>
      <w:numFmt w:val="lowerLetter"/>
      <w:lvlText w:val="%5."/>
      <w:lvlJc w:val="left"/>
      <w:pPr>
        <w:ind w:left="3960" w:hanging="360"/>
      </w:pPr>
    </w:lvl>
    <w:lvl w:ilvl="5" w:tplc="DF80F5AE">
      <w:start w:val="1"/>
      <w:numFmt w:val="lowerRoman"/>
      <w:lvlText w:val="%6."/>
      <w:lvlJc w:val="right"/>
      <w:pPr>
        <w:ind w:left="4680" w:hanging="180"/>
      </w:pPr>
    </w:lvl>
    <w:lvl w:ilvl="6" w:tplc="BBC049A6">
      <w:start w:val="1"/>
      <w:numFmt w:val="decimal"/>
      <w:lvlText w:val="%7."/>
      <w:lvlJc w:val="left"/>
      <w:pPr>
        <w:ind w:left="5400" w:hanging="360"/>
      </w:pPr>
    </w:lvl>
    <w:lvl w:ilvl="7" w:tplc="EA508A5C">
      <w:start w:val="1"/>
      <w:numFmt w:val="lowerLetter"/>
      <w:lvlText w:val="%8."/>
      <w:lvlJc w:val="left"/>
      <w:pPr>
        <w:ind w:left="6120" w:hanging="360"/>
      </w:pPr>
    </w:lvl>
    <w:lvl w:ilvl="8" w:tplc="82D803E2">
      <w:start w:val="1"/>
      <w:numFmt w:val="lowerRoman"/>
      <w:lvlText w:val="%9."/>
      <w:lvlJc w:val="right"/>
      <w:pPr>
        <w:ind w:left="6840" w:hanging="180"/>
      </w:pPr>
    </w:lvl>
  </w:abstractNum>
  <w:abstractNum w:abstractNumId="4" w15:restartNumberingAfterBreak="0">
    <w:nsid w:val="0667D3EC"/>
    <w:multiLevelType w:val="hybridMultilevel"/>
    <w:tmpl w:val="3C9A624C"/>
    <w:lvl w:ilvl="0" w:tplc="64769CD6">
      <w:start w:val="1"/>
      <w:numFmt w:val="decimal"/>
      <w:lvlText w:val="%1."/>
      <w:lvlJc w:val="left"/>
      <w:pPr>
        <w:ind w:left="1080" w:hanging="360"/>
      </w:pPr>
    </w:lvl>
    <w:lvl w:ilvl="1" w:tplc="561286EA">
      <w:start w:val="1"/>
      <w:numFmt w:val="decimal"/>
      <w:lvlText w:val="%2."/>
      <w:lvlJc w:val="left"/>
      <w:pPr>
        <w:ind w:left="1800" w:hanging="360"/>
      </w:pPr>
    </w:lvl>
    <w:lvl w:ilvl="2" w:tplc="5F34C048">
      <w:start w:val="1"/>
      <w:numFmt w:val="lowerRoman"/>
      <w:lvlText w:val="%3."/>
      <w:lvlJc w:val="right"/>
      <w:pPr>
        <w:ind w:left="2520" w:hanging="180"/>
      </w:pPr>
    </w:lvl>
    <w:lvl w:ilvl="3" w:tplc="02A252DC">
      <w:start w:val="1"/>
      <w:numFmt w:val="decimal"/>
      <w:lvlText w:val="%4."/>
      <w:lvlJc w:val="left"/>
      <w:pPr>
        <w:ind w:left="3240" w:hanging="360"/>
      </w:pPr>
    </w:lvl>
    <w:lvl w:ilvl="4" w:tplc="5C0C9D10">
      <w:start w:val="1"/>
      <w:numFmt w:val="lowerLetter"/>
      <w:lvlText w:val="%5."/>
      <w:lvlJc w:val="left"/>
      <w:pPr>
        <w:ind w:left="3960" w:hanging="360"/>
      </w:pPr>
    </w:lvl>
    <w:lvl w:ilvl="5" w:tplc="E38AB7A2">
      <w:start w:val="1"/>
      <w:numFmt w:val="lowerRoman"/>
      <w:lvlText w:val="%6."/>
      <w:lvlJc w:val="right"/>
      <w:pPr>
        <w:ind w:left="4680" w:hanging="180"/>
      </w:pPr>
    </w:lvl>
    <w:lvl w:ilvl="6" w:tplc="3C785212">
      <w:start w:val="1"/>
      <w:numFmt w:val="decimal"/>
      <w:lvlText w:val="%7."/>
      <w:lvlJc w:val="left"/>
      <w:pPr>
        <w:ind w:left="5400" w:hanging="360"/>
      </w:pPr>
    </w:lvl>
    <w:lvl w:ilvl="7" w:tplc="1172BA28">
      <w:start w:val="1"/>
      <w:numFmt w:val="lowerLetter"/>
      <w:lvlText w:val="%8."/>
      <w:lvlJc w:val="left"/>
      <w:pPr>
        <w:ind w:left="6120" w:hanging="360"/>
      </w:pPr>
    </w:lvl>
    <w:lvl w:ilvl="8" w:tplc="34900AA6">
      <w:start w:val="1"/>
      <w:numFmt w:val="lowerRoman"/>
      <w:lvlText w:val="%9."/>
      <w:lvlJc w:val="right"/>
      <w:pPr>
        <w:ind w:left="6840" w:hanging="180"/>
      </w:pPr>
    </w:lvl>
  </w:abstractNum>
  <w:abstractNum w:abstractNumId="5" w15:restartNumberingAfterBreak="0">
    <w:nsid w:val="089064A1"/>
    <w:multiLevelType w:val="hybridMultilevel"/>
    <w:tmpl w:val="C4F44C6E"/>
    <w:lvl w:ilvl="0" w:tplc="ADD8B688">
      <w:start w:val="1"/>
      <w:numFmt w:val="upperLetter"/>
      <w:lvlText w:val="%1."/>
      <w:lvlJc w:val="left"/>
      <w:pPr>
        <w:ind w:left="1068" w:hanging="360"/>
      </w:pPr>
    </w:lvl>
    <w:lvl w:ilvl="1" w:tplc="20720934">
      <w:start w:val="1"/>
      <w:numFmt w:val="lowerLetter"/>
      <w:lvlText w:val="%2."/>
      <w:lvlJc w:val="left"/>
      <w:pPr>
        <w:ind w:left="1788" w:hanging="360"/>
      </w:pPr>
    </w:lvl>
    <w:lvl w:ilvl="2" w:tplc="646044FA">
      <w:start w:val="1"/>
      <w:numFmt w:val="lowerRoman"/>
      <w:lvlText w:val="%3."/>
      <w:lvlJc w:val="right"/>
      <w:pPr>
        <w:ind w:left="2508" w:hanging="180"/>
      </w:pPr>
    </w:lvl>
    <w:lvl w:ilvl="3" w:tplc="A314CD48">
      <w:start w:val="1"/>
      <w:numFmt w:val="decimal"/>
      <w:lvlText w:val="%4."/>
      <w:lvlJc w:val="left"/>
      <w:pPr>
        <w:ind w:left="3228" w:hanging="360"/>
      </w:pPr>
    </w:lvl>
    <w:lvl w:ilvl="4" w:tplc="CC0ECD40">
      <w:start w:val="1"/>
      <w:numFmt w:val="lowerLetter"/>
      <w:lvlText w:val="%5."/>
      <w:lvlJc w:val="left"/>
      <w:pPr>
        <w:ind w:left="3948" w:hanging="360"/>
      </w:pPr>
    </w:lvl>
    <w:lvl w:ilvl="5" w:tplc="B4501946">
      <w:start w:val="1"/>
      <w:numFmt w:val="lowerRoman"/>
      <w:lvlText w:val="%6."/>
      <w:lvlJc w:val="right"/>
      <w:pPr>
        <w:ind w:left="4668" w:hanging="180"/>
      </w:pPr>
    </w:lvl>
    <w:lvl w:ilvl="6" w:tplc="D618062A">
      <w:start w:val="1"/>
      <w:numFmt w:val="decimal"/>
      <w:lvlText w:val="%7."/>
      <w:lvlJc w:val="left"/>
      <w:pPr>
        <w:ind w:left="5388" w:hanging="360"/>
      </w:pPr>
    </w:lvl>
    <w:lvl w:ilvl="7" w:tplc="BD305506">
      <w:start w:val="1"/>
      <w:numFmt w:val="lowerLetter"/>
      <w:lvlText w:val="%8."/>
      <w:lvlJc w:val="left"/>
      <w:pPr>
        <w:ind w:left="6108" w:hanging="360"/>
      </w:pPr>
    </w:lvl>
    <w:lvl w:ilvl="8" w:tplc="61D0FDE0">
      <w:start w:val="1"/>
      <w:numFmt w:val="lowerRoman"/>
      <w:lvlText w:val="%9."/>
      <w:lvlJc w:val="right"/>
      <w:pPr>
        <w:ind w:left="6828" w:hanging="180"/>
      </w:pPr>
    </w:lvl>
  </w:abstractNum>
  <w:abstractNum w:abstractNumId="6" w15:restartNumberingAfterBreak="0">
    <w:nsid w:val="0B2518F5"/>
    <w:multiLevelType w:val="hybridMultilevel"/>
    <w:tmpl w:val="6B9E290A"/>
    <w:lvl w:ilvl="0" w:tplc="E32CB200">
      <w:start w:val="1"/>
      <w:numFmt w:val="lowerLetter"/>
      <w:lvlText w:val="%1)"/>
      <w:lvlJc w:val="left"/>
      <w:pPr>
        <w:ind w:left="1080" w:hanging="360"/>
      </w:pPr>
    </w:lvl>
    <w:lvl w:ilvl="1" w:tplc="2B9A1DE2">
      <w:start w:val="1"/>
      <w:numFmt w:val="lowerLetter"/>
      <w:lvlText w:val="%2."/>
      <w:lvlJc w:val="left"/>
      <w:pPr>
        <w:ind w:left="1800" w:hanging="360"/>
      </w:pPr>
    </w:lvl>
    <w:lvl w:ilvl="2" w:tplc="BC4EAF9E">
      <w:start w:val="1"/>
      <w:numFmt w:val="lowerRoman"/>
      <w:lvlText w:val="%3."/>
      <w:lvlJc w:val="right"/>
      <w:pPr>
        <w:ind w:left="2520" w:hanging="180"/>
      </w:pPr>
    </w:lvl>
    <w:lvl w:ilvl="3" w:tplc="DECA6FA4">
      <w:start w:val="1"/>
      <w:numFmt w:val="decimal"/>
      <w:lvlText w:val="%4."/>
      <w:lvlJc w:val="left"/>
      <w:pPr>
        <w:ind w:left="3240" w:hanging="360"/>
      </w:pPr>
    </w:lvl>
    <w:lvl w:ilvl="4" w:tplc="6CB4BE6C">
      <w:start w:val="1"/>
      <w:numFmt w:val="lowerLetter"/>
      <w:lvlText w:val="%5."/>
      <w:lvlJc w:val="left"/>
      <w:pPr>
        <w:ind w:left="3960" w:hanging="360"/>
      </w:pPr>
    </w:lvl>
    <w:lvl w:ilvl="5" w:tplc="D4FC6AA6">
      <w:start w:val="1"/>
      <w:numFmt w:val="lowerRoman"/>
      <w:lvlText w:val="%6."/>
      <w:lvlJc w:val="right"/>
      <w:pPr>
        <w:ind w:left="4680" w:hanging="180"/>
      </w:pPr>
    </w:lvl>
    <w:lvl w:ilvl="6" w:tplc="FA4CEE0C">
      <w:start w:val="1"/>
      <w:numFmt w:val="decimal"/>
      <w:lvlText w:val="%7."/>
      <w:lvlJc w:val="left"/>
      <w:pPr>
        <w:ind w:left="5400" w:hanging="360"/>
      </w:pPr>
    </w:lvl>
    <w:lvl w:ilvl="7" w:tplc="E86C1BCC">
      <w:start w:val="1"/>
      <w:numFmt w:val="lowerLetter"/>
      <w:lvlText w:val="%8."/>
      <w:lvlJc w:val="left"/>
      <w:pPr>
        <w:ind w:left="6120" w:hanging="360"/>
      </w:pPr>
    </w:lvl>
    <w:lvl w:ilvl="8" w:tplc="DB6EC5D4">
      <w:start w:val="1"/>
      <w:numFmt w:val="lowerRoman"/>
      <w:lvlText w:val="%9."/>
      <w:lvlJc w:val="right"/>
      <w:pPr>
        <w:ind w:left="6840" w:hanging="180"/>
      </w:pPr>
    </w:lvl>
  </w:abstractNum>
  <w:abstractNum w:abstractNumId="7" w15:restartNumberingAfterBreak="0">
    <w:nsid w:val="0BB3F44F"/>
    <w:multiLevelType w:val="hybridMultilevel"/>
    <w:tmpl w:val="C40A5F70"/>
    <w:lvl w:ilvl="0" w:tplc="B7A0229E">
      <w:start w:val="1"/>
      <w:numFmt w:val="bullet"/>
      <w:lvlText w:val=""/>
      <w:lvlJc w:val="left"/>
      <w:pPr>
        <w:ind w:left="720" w:hanging="360"/>
      </w:pPr>
      <w:rPr>
        <w:rFonts w:ascii="Symbol" w:hAnsi="Symbol" w:hint="default"/>
      </w:rPr>
    </w:lvl>
    <w:lvl w:ilvl="1" w:tplc="749CDE44">
      <w:start w:val="1"/>
      <w:numFmt w:val="bullet"/>
      <w:lvlText w:val="o"/>
      <w:lvlJc w:val="left"/>
      <w:pPr>
        <w:ind w:left="1440" w:hanging="360"/>
      </w:pPr>
      <w:rPr>
        <w:rFonts w:ascii="Courier New" w:hAnsi="Courier New" w:hint="default"/>
      </w:rPr>
    </w:lvl>
    <w:lvl w:ilvl="2" w:tplc="5AEEEB70">
      <w:start w:val="1"/>
      <w:numFmt w:val="bullet"/>
      <w:lvlText w:val=""/>
      <w:lvlJc w:val="left"/>
      <w:pPr>
        <w:ind w:left="2160" w:hanging="360"/>
      </w:pPr>
      <w:rPr>
        <w:rFonts w:ascii="Wingdings" w:hAnsi="Wingdings" w:hint="default"/>
      </w:rPr>
    </w:lvl>
    <w:lvl w:ilvl="3" w:tplc="E6CA84DA">
      <w:start w:val="1"/>
      <w:numFmt w:val="bullet"/>
      <w:lvlText w:val=""/>
      <w:lvlJc w:val="left"/>
      <w:pPr>
        <w:ind w:left="2880" w:hanging="360"/>
      </w:pPr>
      <w:rPr>
        <w:rFonts w:ascii="Symbol" w:hAnsi="Symbol" w:hint="default"/>
      </w:rPr>
    </w:lvl>
    <w:lvl w:ilvl="4" w:tplc="416ADB1C">
      <w:start w:val="1"/>
      <w:numFmt w:val="bullet"/>
      <w:lvlText w:val="o"/>
      <w:lvlJc w:val="left"/>
      <w:pPr>
        <w:ind w:left="3600" w:hanging="360"/>
      </w:pPr>
      <w:rPr>
        <w:rFonts w:ascii="Courier New" w:hAnsi="Courier New" w:hint="default"/>
      </w:rPr>
    </w:lvl>
    <w:lvl w:ilvl="5" w:tplc="7B3ABBE8">
      <w:start w:val="1"/>
      <w:numFmt w:val="bullet"/>
      <w:lvlText w:val=""/>
      <w:lvlJc w:val="left"/>
      <w:pPr>
        <w:ind w:left="4320" w:hanging="360"/>
      </w:pPr>
      <w:rPr>
        <w:rFonts w:ascii="Wingdings" w:hAnsi="Wingdings" w:hint="default"/>
      </w:rPr>
    </w:lvl>
    <w:lvl w:ilvl="6" w:tplc="58E0FCA4">
      <w:start w:val="1"/>
      <w:numFmt w:val="bullet"/>
      <w:lvlText w:val=""/>
      <w:lvlJc w:val="left"/>
      <w:pPr>
        <w:ind w:left="5040" w:hanging="360"/>
      </w:pPr>
      <w:rPr>
        <w:rFonts w:ascii="Symbol" w:hAnsi="Symbol" w:hint="default"/>
      </w:rPr>
    </w:lvl>
    <w:lvl w:ilvl="7" w:tplc="C396ED16">
      <w:start w:val="1"/>
      <w:numFmt w:val="bullet"/>
      <w:lvlText w:val="o"/>
      <w:lvlJc w:val="left"/>
      <w:pPr>
        <w:ind w:left="5760" w:hanging="360"/>
      </w:pPr>
      <w:rPr>
        <w:rFonts w:ascii="Courier New" w:hAnsi="Courier New" w:hint="default"/>
      </w:rPr>
    </w:lvl>
    <w:lvl w:ilvl="8" w:tplc="19EA9DAE">
      <w:start w:val="1"/>
      <w:numFmt w:val="bullet"/>
      <w:lvlText w:val=""/>
      <w:lvlJc w:val="left"/>
      <w:pPr>
        <w:ind w:left="6480" w:hanging="360"/>
      </w:pPr>
      <w:rPr>
        <w:rFonts w:ascii="Wingdings" w:hAnsi="Wingdings" w:hint="default"/>
      </w:rPr>
    </w:lvl>
  </w:abstractNum>
  <w:abstractNum w:abstractNumId="8" w15:restartNumberingAfterBreak="0">
    <w:nsid w:val="0C5072F3"/>
    <w:multiLevelType w:val="hybridMultilevel"/>
    <w:tmpl w:val="5F001E0C"/>
    <w:lvl w:ilvl="0" w:tplc="F1F6186C">
      <w:start w:val="1"/>
      <w:numFmt w:val="decimal"/>
      <w:lvlText w:val="%1."/>
      <w:lvlJc w:val="left"/>
      <w:pPr>
        <w:ind w:left="720" w:hanging="360"/>
      </w:pPr>
    </w:lvl>
    <w:lvl w:ilvl="1" w:tplc="4218E3FC">
      <w:start w:val="1"/>
      <w:numFmt w:val="lowerLetter"/>
      <w:lvlText w:val="%2."/>
      <w:lvlJc w:val="left"/>
      <w:pPr>
        <w:ind w:left="1440" w:hanging="360"/>
      </w:pPr>
    </w:lvl>
    <w:lvl w:ilvl="2" w:tplc="CC3A479A">
      <w:start w:val="1"/>
      <w:numFmt w:val="lowerRoman"/>
      <w:lvlText w:val="%3."/>
      <w:lvlJc w:val="right"/>
      <w:pPr>
        <w:ind w:left="2160" w:hanging="180"/>
      </w:pPr>
    </w:lvl>
    <w:lvl w:ilvl="3" w:tplc="4B428AF8">
      <w:start w:val="1"/>
      <w:numFmt w:val="decimal"/>
      <w:lvlText w:val="%4."/>
      <w:lvlJc w:val="left"/>
      <w:pPr>
        <w:ind w:left="2880" w:hanging="360"/>
      </w:pPr>
    </w:lvl>
    <w:lvl w:ilvl="4" w:tplc="B6AA2BF2">
      <w:start w:val="1"/>
      <w:numFmt w:val="lowerLetter"/>
      <w:lvlText w:val="%5."/>
      <w:lvlJc w:val="left"/>
      <w:pPr>
        <w:ind w:left="3600" w:hanging="360"/>
      </w:pPr>
    </w:lvl>
    <w:lvl w:ilvl="5" w:tplc="32DA3ADC">
      <w:start w:val="1"/>
      <w:numFmt w:val="lowerRoman"/>
      <w:lvlText w:val="%6."/>
      <w:lvlJc w:val="right"/>
      <w:pPr>
        <w:ind w:left="4320" w:hanging="180"/>
      </w:pPr>
    </w:lvl>
    <w:lvl w:ilvl="6" w:tplc="90ACBAFC">
      <w:start w:val="1"/>
      <w:numFmt w:val="decimal"/>
      <w:lvlText w:val="%7."/>
      <w:lvlJc w:val="left"/>
      <w:pPr>
        <w:ind w:left="5040" w:hanging="360"/>
      </w:pPr>
    </w:lvl>
    <w:lvl w:ilvl="7" w:tplc="C9600C04">
      <w:start w:val="1"/>
      <w:numFmt w:val="lowerLetter"/>
      <w:lvlText w:val="%8."/>
      <w:lvlJc w:val="left"/>
      <w:pPr>
        <w:ind w:left="5760" w:hanging="360"/>
      </w:pPr>
    </w:lvl>
    <w:lvl w:ilvl="8" w:tplc="726405F0">
      <w:start w:val="1"/>
      <w:numFmt w:val="lowerRoman"/>
      <w:lvlText w:val="%9."/>
      <w:lvlJc w:val="right"/>
      <w:pPr>
        <w:ind w:left="6480" w:hanging="180"/>
      </w:pPr>
    </w:lvl>
  </w:abstractNum>
  <w:abstractNum w:abstractNumId="9" w15:restartNumberingAfterBreak="0">
    <w:nsid w:val="0CFFD52B"/>
    <w:multiLevelType w:val="hybridMultilevel"/>
    <w:tmpl w:val="254AE7CC"/>
    <w:lvl w:ilvl="0" w:tplc="1026D44E">
      <w:start w:val="1"/>
      <w:numFmt w:val="bullet"/>
      <w:lvlText w:val=""/>
      <w:lvlJc w:val="left"/>
      <w:pPr>
        <w:ind w:left="720" w:hanging="360"/>
      </w:pPr>
      <w:rPr>
        <w:rFonts w:ascii="Symbol" w:hAnsi="Symbol" w:hint="default"/>
      </w:rPr>
    </w:lvl>
    <w:lvl w:ilvl="1" w:tplc="39C23DAC">
      <w:start w:val="1"/>
      <w:numFmt w:val="bullet"/>
      <w:lvlText w:val="o"/>
      <w:lvlJc w:val="left"/>
      <w:pPr>
        <w:ind w:left="1440" w:hanging="360"/>
      </w:pPr>
      <w:rPr>
        <w:rFonts w:ascii="Courier New" w:hAnsi="Courier New" w:hint="default"/>
      </w:rPr>
    </w:lvl>
    <w:lvl w:ilvl="2" w:tplc="60505E0C">
      <w:start w:val="1"/>
      <w:numFmt w:val="bullet"/>
      <w:lvlText w:val=""/>
      <w:lvlJc w:val="left"/>
      <w:pPr>
        <w:ind w:left="2160" w:hanging="360"/>
      </w:pPr>
      <w:rPr>
        <w:rFonts w:ascii="Wingdings" w:hAnsi="Wingdings" w:hint="default"/>
      </w:rPr>
    </w:lvl>
    <w:lvl w:ilvl="3" w:tplc="74E8563C">
      <w:start w:val="1"/>
      <w:numFmt w:val="bullet"/>
      <w:lvlText w:val=""/>
      <w:lvlJc w:val="left"/>
      <w:pPr>
        <w:ind w:left="2880" w:hanging="360"/>
      </w:pPr>
      <w:rPr>
        <w:rFonts w:ascii="Symbol" w:hAnsi="Symbol" w:hint="default"/>
      </w:rPr>
    </w:lvl>
    <w:lvl w:ilvl="4" w:tplc="A1407CC2">
      <w:start w:val="1"/>
      <w:numFmt w:val="bullet"/>
      <w:lvlText w:val="o"/>
      <w:lvlJc w:val="left"/>
      <w:pPr>
        <w:ind w:left="3600" w:hanging="360"/>
      </w:pPr>
      <w:rPr>
        <w:rFonts w:ascii="Courier New" w:hAnsi="Courier New" w:hint="default"/>
      </w:rPr>
    </w:lvl>
    <w:lvl w:ilvl="5" w:tplc="A8AC7F46">
      <w:start w:val="1"/>
      <w:numFmt w:val="bullet"/>
      <w:lvlText w:val=""/>
      <w:lvlJc w:val="left"/>
      <w:pPr>
        <w:ind w:left="4320" w:hanging="360"/>
      </w:pPr>
      <w:rPr>
        <w:rFonts w:ascii="Wingdings" w:hAnsi="Wingdings" w:hint="default"/>
      </w:rPr>
    </w:lvl>
    <w:lvl w:ilvl="6" w:tplc="18D64058">
      <w:start w:val="1"/>
      <w:numFmt w:val="bullet"/>
      <w:lvlText w:val=""/>
      <w:lvlJc w:val="left"/>
      <w:pPr>
        <w:ind w:left="5040" w:hanging="360"/>
      </w:pPr>
      <w:rPr>
        <w:rFonts w:ascii="Symbol" w:hAnsi="Symbol" w:hint="default"/>
      </w:rPr>
    </w:lvl>
    <w:lvl w:ilvl="7" w:tplc="F3E66B28">
      <w:start w:val="1"/>
      <w:numFmt w:val="bullet"/>
      <w:lvlText w:val="o"/>
      <w:lvlJc w:val="left"/>
      <w:pPr>
        <w:ind w:left="5760" w:hanging="360"/>
      </w:pPr>
      <w:rPr>
        <w:rFonts w:ascii="Courier New" w:hAnsi="Courier New" w:hint="default"/>
      </w:rPr>
    </w:lvl>
    <w:lvl w:ilvl="8" w:tplc="49DA9F90">
      <w:start w:val="1"/>
      <w:numFmt w:val="bullet"/>
      <w:lvlText w:val=""/>
      <w:lvlJc w:val="left"/>
      <w:pPr>
        <w:ind w:left="6480" w:hanging="360"/>
      </w:pPr>
      <w:rPr>
        <w:rFonts w:ascii="Wingdings" w:hAnsi="Wingdings" w:hint="default"/>
      </w:rPr>
    </w:lvl>
  </w:abstractNum>
  <w:abstractNum w:abstractNumId="10" w15:restartNumberingAfterBreak="0">
    <w:nsid w:val="0D7A9047"/>
    <w:multiLevelType w:val="hybridMultilevel"/>
    <w:tmpl w:val="A7FCE38C"/>
    <w:lvl w:ilvl="0" w:tplc="0E9821F4">
      <w:start w:val="1"/>
      <w:numFmt w:val="decimal"/>
      <w:lvlText w:val="%1."/>
      <w:lvlJc w:val="left"/>
      <w:pPr>
        <w:ind w:left="1080" w:hanging="360"/>
      </w:pPr>
    </w:lvl>
    <w:lvl w:ilvl="1" w:tplc="0784C658">
      <w:start w:val="1"/>
      <w:numFmt w:val="lowerLetter"/>
      <w:lvlText w:val="%2."/>
      <w:lvlJc w:val="left"/>
      <w:pPr>
        <w:ind w:left="1800" w:hanging="360"/>
      </w:pPr>
    </w:lvl>
    <w:lvl w:ilvl="2" w:tplc="BB9CDA30">
      <w:start w:val="1"/>
      <w:numFmt w:val="lowerRoman"/>
      <w:lvlText w:val="%3."/>
      <w:lvlJc w:val="right"/>
      <w:pPr>
        <w:ind w:left="2520" w:hanging="180"/>
      </w:pPr>
    </w:lvl>
    <w:lvl w:ilvl="3" w:tplc="E42C1958">
      <w:start w:val="1"/>
      <w:numFmt w:val="decimal"/>
      <w:lvlText w:val="%4."/>
      <w:lvlJc w:val="left"/>
      <w:pPr>
        <w:ind w:left="3240" w:hanging="360"/>
      </w:pPr>
    </w:lvl>
    <w:lvl w:ilvl="4" w:tplc="847605B8">
      <w:start w:val="1"/>
      <w:numFmt w:val="lowerLetter"/>
      <w:lvlText w:val="%5."/>
      <w:lvlJc w:val="left"/>
      <w:pPr>
        <w:ind w:left="3960" w:hanging="360"/>
      </w:pPr>
    </w:lvl>
    <w:lvl w:ilvl="5" w:tplc="E392E104">
      <w:start w:val="1"/>
      <w:numFmt w:val="lowerRoman"/>
      <w:lvlText w:val="%6."/>
      <w:lvlJc w:val="right"/>
      <w:pPr>
        <w:ind w:left="4680" w:hanging="180"/>
      </w:pPr>
    </w:lvl>
    <w:lvl w:ilvl="6" w:tplc="106688FA">
      <w:start w:val="1"/>
      <w:numFmt w:val="decimal"/>
      <w:lvlText w:val="%7."/>
      <w:lvlJc w:val="left"/>
      <w:pPr>
        <w:ind w:left="5400" w:hanging="360"/>
      </w:pPr>
    </w:lvl>
    <w:lvl w:ilvl="7" w:tplc="8182BABA">
      <w:start w:val="1"/>
      <w:numFmt w:val="lowerLetter"/>
      <w:lvlText w:val="%8."/>
      <w:lvlJc w:val="left"/>
      <w:pPr>
        <w:ind w:left="6120" w:hanging="360"/>
      </w:pPr>
    </w:lvl>
    <w:lvl w:ilvl="8" w:tplc="FE5EE530">
      <w:start w:val="1"/>
      <w:numFmt w:val="lowerRoman"/>
      <w:lvlText w:val="%9."/>
      <w:lvlJc w:val="right"/>
      <w:pPr>
        <w:ind w:left="6840" w:hanging="180"/>
      </w:pPr>
    </w:lvl>
  </w:abstractNum>
  <w:abstractNum w:abstractNumId="11" w15:restartNumberingAfterBreak="0">
    <w:nsid w:val="0F141D27"/>
    <w:multiLevelType w:val="hybridMultilevel"/>
    <w:tmpl w:val="A7781B06"/>
    <w:lvl w:ilvl="0" w:tplc="2AFE96DE">
      <w:start w:val="1"/>
      <w:numFmt w:val="decimal"/>
      <w:lvlText w:val="%1."/>
      <w:lvlJc w:val="left"/>
      <w:pPr>
        <w:ind w:left="1080" w:hanging="360"/>
      </w:pPr>
    </w:lvl>
    <w:lvl w:ilvl="1" w:tplc="65AE55B0">
      <w:start w:val="1"/>
      <w:numFmt w:val="lowerLetter"/>
      <w:lvlText w:val="%2."/>
      <w:lvlJc w:val="left"/>
      <w:pPr>
        <w:ind w:left="1800" w:hanging="360"/>
      </w:pPr>
    </w:lvl>
    <w:lvl w:ilvl="2" w:tplc="942855F6">
      <w:start w:val="1"/>
      <w:numFmt w:val="lowerRoman"/>
      <w:lvlText w:val="%3."/>
      <w:lvlJc w:val="right"/>
      <w:pPr>
        <w:ind w:left="2520" w:hanging="180"/>
      </w:pPr>
    </w:lvl>
    <w:lvl w:ilvl="3" w:tplc="35F8D300">
      <w:start w:val="1"/>
      <w:numFmt w:val="decimal"/>
      <w:lvlText w:val="%4."/>
      <w:lvlJc w:val="left"/>
      <w:pPr>
        <w:ind w:left="3240" w:hanging="360"/>
      </w:pPr>
    </w:lvl>
    <w:lvl w:ilvl="4" w:tplc="5996330A">
      <w:start w:val="1"/>
      <w:numFmt w:val="lowerLetter"/>
      <w:lvlText w:val="%5."/>
      <w:lvlJc w:val="left"/>
      <w:pPr>
        <w:ind w:left="3960" w:hanging="360"/>
      </w:pPr>
    </w:lvl>
    <w:lvl w:ilvl="5" w:tplc="4C8C116A">
      <w:start w:val="1"/>
      <w:numFmt w:val="lowerRoman"/>
      <w:lvlText w:val="%6."/>
      <w:lvlJc w:val="right"/>
      <w:pPr>
        <w:ind w:left="4680" w:hanging="180"/>
      </w:pPr>
    </w:lvl>
    <w:lvl w:ilvl="6" w:tplc="94E23114">
      <w:start w:val="1"/>
      <w:numFmt w:val="decimal"/>
      <w:lvlText w:val="%7."/>
      <w:lvlJc w:val="left"/>
      <w:pPr>
        <w:ind w:left="5400" w:hanging="360"/>
      </w:pPr>
    </w:lvl>
    <w:lvl w:ilvl="7" w:tplc="53FEC20E">
      <w:start w:val="1"/>
      <w:numFmt w:val="lowerLetter"/>
      <w:lvlText w:val="%8."/>
      <w:lvlJc w:val="left"/>
      <w:pPr>
        <w:ind w:left="6120" w:hanging="360"/>
      </w:pPr>
    </w:lvl>
    <w:lvl w:ilvl="8" w:tplc="3358462E">
      <w:start w:val="1"/>
      <w:numFmt w:val="lowerRoman"/>
      <w:lvlText w:val="%9."/>
      <w:lvlJc w:val="right"/>
      <w:pPr>
        <w:ind w:left="6840" w:hanging="180"/>
      </w:pPr>
    </w:lvl>
  </w:abstractNum>
  <w:abstractNum w:abstractNumId="12" w15:restartNumberingAfterBreak="0">
    <w:nsid w:val="0F39B4DB"/>
    <w:multiLevelType w:val="hybridMultilevel"/>
    <w:tmpl w:val="1F64B396"/>
    <w:lvl w:ilvl="0" w:tplc="19763E70">
      <w:start w:val="1"/>
      <w:numFmt w:val="decimal"/>
      <w:lvlText w:val="%1."/>
      <w:lvlJc w:val="left"/>
      <w:pPr>
        <w:ind w:left="720" w:hanging="360"/>
      </w:pPr>
    </w:lvl>
    <w:lvl w:ilvl="1" w:tplc="B6FA2024">
      <w:start w:val="1"/>
      <w:numFmt w:val="lowerLetter"/>
      <w:lvlText w:val="%2."/>
      <w:lvlJc w:val="left"/>
      <w:pPr>
        <w:ind w:left="1788" w:hanging="360"/>
      </w:pPr>
    </w:lvl>
    <w:lvl w:ilvl="2" w:tplc="76C61598">
      <w:start w:val="1"/>
      <w:numFmt w:val="lowerRoman"/>
      <w:lvlText w:val="%3."/>
      <w:lvlJc w:val="right"/>
      <w:pPr>
        <w:ind w:left="2160" w:hanging="180"/>
      </w:pPr>
    </w:lvl>
    <w:lvl w:ilvl="3" w:tplc="BE987928">
      <w:start w:val="1"/>
      <w:numFmt w:val="decimal"/>
      <w:lvlText w:val="%4."/>
      <w:lvlJc w:val="left"/>
      <w:pPr>
        <w:ind w:left="2880" w:hanging="360"/>
      </w:pPr>
    </w:lvl>
    <w:lvl w:ilvl="4" w:tplc="898E7D94">
      <w:start w:val="1"/>
      <w:numFmt w:val="lowerLetter"/>
      <w:lvlText w:val="%5."/>
      <w:lvlJc w:val="left"/>
      <w:pPr>
        <w:ind w:left="3600" w:hanging="360"/>
      </w:pPr>
    </w:lvl>
    <w:lvl w:ilvl="5" w:tplc="FE28D6CA">
      <w:start w:val="1"/>
      <w:numFmt w:val="lowerRoman"/>
      <w:lvlText w:val="%6."/>
      <w:lvlJc w:val="right"/>
      <w:pPr>
        <w:ind w:left="4320" w:hanging="180"/>
      </w:pPr>
    </w:lvl>
    <w:lvl w:ilvl="6" w:tplc="8EA83AD4">
      <w:start w:val="1"/>
      <w:numFmt w:val="decimal"/>
      <w:lvlText w:val="%7."/>
      <w:lvlJc w:val="left"/>
      <w:pPr>
        <w:ind w:left="5040" w:hanging="360"/>
      </w:pPr>
    </w:lvl>
    <w:lvl w:ilvl="7" w:tplc="4D1E1014">
      <w:start w:val="1"/>
      <w:numFmt w:val="lowerLetter"/>
      <w:lvlText w:val="%8."/>
      <w:lvlJc w:val="left"/>
      <w:pPr>
        <w:ind w:left="5760" w:hanging="360"/>
      </w:pPr>
    </w:lvl>
    <w:lvl w:ilvl="8" w:tplc="395E51A2">
      <w:start w:val="1"/>
      <w:numFmt w:val="lowerRoman"/>
      <w:lvlText w:val="%9."/>
      <w:lvlJc w:val="right"/>
      <w:pPr>
        <w:ind w:left="6480" w:hanging="180"/>
      </w:pPr>
    </w:lvl>
  </w:abstractNum>
  <w:abstractNum w:abstractNumId="13" w15:restartNumberingAfterBreak="0">
    <w:nsid w:val="10935CE2"/>
    <w:multiLevelType w:val="hybridMultilevel"/>
    <w:tmpl w:val="382EA814"/>
    <w:lvl w:ilvl="0" w:tplc="A2842E76">
      <w:start w:val="1"/>
      <w:numFmt w:val="decimal"/>
      <w:lvlText w:val="%1."/>
      <w:lvlJc w:val="left"/>
      <w:pPr>
        <w:ind w:left="720" w:hanging="360"/>
      </w:pPr>
    </w:lvl>
    <w:lvl w:ilvl="1" w:tplc="E46E123A">
      <w:start w:val="1"/>
      <w:numFmt w:val="lowerLetter"/>
      <w:lvlText w:val="%2."/>
      <w:lvlJc w:val="left"/>
      <w:pPr>
        <w:ind w:left="1440" w:hanging="360"/>
      </w:pPr>
    </w:lvl>
    <w:lvl w:ilvl="2" w:tplc="91D63B8C">
      <w:start w:val="1"/>
      <w:numFmt w:val="lowerRoman"/>
      <w:lvlText w:val="%3."/>
      <w:lvlJc w:val="right"/>
      <w:pPr>
        <w:ind w:left="2160" w:hanging="180"/>
      </w:pPr>
    </w:lvl>
    <w:lvl w:ilvl="3" w:tplc="D0BE82DA">
      <w:start w:val="1"/>
      <w:numFmt w:val="decimal"/>
      <w:lvlText w:val="%4."/>
      <w:lvlJc w:val="left"/>
      <w:pPr>
        <w:ind w:left="2880" w:hanging="360"/>
      </w:pPr>
    </w:lvl>
    <w:lvl w:ilvl="4" w:tplc="52E0E4A4">
      <w:start w:val="1"/>
      <w:numFmt w:val="lowerLetter"/>
      <w:lvlText w:val="%5."/>
      <w:lvlJc w:val="left"/>
      <w:pPr>
        <w:ind w:left="3600" w:hanging="360"/>
      </w:pPr>
    </w:lvl>
    <w:lvl w:ilvl="5" w:tplc="119E5648">
      <w:start w:val="1"/>
      <w:numFmt w:val="lowerRoman"/>
      <w:lvlText w:val="%6."/>
      <w:lvlJc w:val="right"/>
      <w:pPr>
        <w:ind w:left="4320" w:hanging="180"/>
      </w:pPr>
    </w:lvl>
    <w:lvl w:ilvl="6" w:tplc="665E9D04">
      <w:start w:val="1"/>
      <w:numFmt w:val="decimal"/>
      <w:lvlText w:val="%7."/>
      <w:lvlJc w:val="left"/>
      <w:pPr>
        <w:ind w:left="5040" w:hanging="360"/>
      </w:pPr>
    </w:lvl>
    <w:lvl w:ilvl="7" w:tplc="369A193E">
      <w:start w:val="1"/>
      <w:numFmt w:val="lowerLetter"/>
      <w:lvlText w:val="%8."/>
      <w:lvlJc w:val="left"/>
      <w:pPr>
        <w:ind w:left="5760" w:hanging="360"/>
      </w:pPr>
    </w:lvl>
    <w:lvl w:ilvl="8" w:tplc="9D42775A">
      <w:start w:val="1"/>
      <w:numFmt w:val="lowerRoman"/>
      <w:lvlText w:val="%9."/>
      <w:lvlJc w:val="right"/>
      <w:pPr>
        <w:ind w:left="6480" w:hanging="180"/>
      </w:pPr>
    </w:lvl>
  </w:abstractNum>
  <w:abstractNum w:abstractNumId="14" w15:restartNumberingAfterBreak="0">
    <w:nsid w:val="1142C1B9"/>
    <w:multiLevelType w:val="hybridMultilevel"/>
    <w:tmpl w:val="860A9AE0"/>
    <w:lvl w:ilvl="0" w:tplc="0E52E2EE">
      <w:start w:val="1"/>
      <w:numFmt w:val="bullet"/>
      <w:lvlText w:val=""/>
      <w:lvlJc w:val="left"/>
      <w:pPr>
        <w:ind w:left="720" w:hanging="360"/>
      </w:pPr>
      <w:rPr>
        <w:rFonts w:ascii="Symbol" w:hAnsi="Symbol" w:hint="default"/>
      </w:rPr>
    </w:lvl>
    <w:lvl w:ilvl="1" w:tplc="4CB2C000">
      <w:start w:val="1"/>
      <w:numFmt w:val="bullet"/>
      <w:lvlText w:val="o"/>
      <w:lvlJc w:val="left"/>
      <w:pPr>
        <w:ind w:left="1440" w:hanging="360"/>
      </w:pPr>
      <w:rPr>
        <w:rFonts w:ascii="Courier New" w:hAnsi="Courier New" w:hint="default"/>
      </w:rPr>
    </w:lvl>
    <w:lvl w:ilvl="2" w:tplc="4358E85C">
      <w:start w:val="1"/>
      <w:numFmt w:val="bullet"/>
      <w:lvlText w:val=""/>
      <w:lvlJc w:val="left"/>
      <w:pPr>
        <w:ind w:left="2160" w:hanging="360"/>
      </w:pPr>
      <w:rPr>
        <w:rFonts w:ascii="Wingdings" w:hAnsi="Wingdings" w:hint="default"/>
      </w:rPr>
    </w:lvl>
    <w:lvl w:ilvl="3" w:tplc="9BC6A260">
      <w:start w:val="1"/>
      <w:numFmt w:val="bullet"/>
      <w:lvlText w:val=""/>
      <w:lvlJc w:val="left"/>
      <w:pPr>
        <w:ind w:left="2880" w:hanging="360"/>
      </w:pPr>
      <w:rPr>
        <w:rFonts w:ascii="Symbol" w:hAnsi="Symbol" w:hint="default"/>
      </w:rPr>
    </w:lvl>
    <w:lvl w:ilvl="4" w:tplc="C3ECBB86">
      <w:start w:val="1"/>
      <w:numFmt w:val="bullet"/>
      <w:lvlText w:val="o"/>
      <w:lvlJc w:val="left"/>
      <w:pPr>
        <w:ind w:left="3600" w:hanging="360"/>
      </w:pPr>
      <w:rPr>
        <w:rFonts w:ascii="Courier New" w:hAnsi="Courier New" w:hint="default"/>
      </w:rPr>
    </w:lvl>
    <w:lvl w:ilvl="5" w:tplc="A40CDAF0">
      <w:start w:val="1"/>
      <w:numFmt w:val="bullet"/>
      <w:lvlText w:val=""/>
      <w:lvlJc w:val="left"/>
      <w:pPr>
        <w:ind w:left="4320" w:hanging="360"/>
      </w:pPr>
      <w:rPr>
        <w:rFonts w:ascii="Wingdings" w:hAnsi="Wingdings" w:hint="default"/>
      </w:rPr>
    </w:lvl>
    <w:lvl w:ilvl="6" w:tplc="CF382D08">
      <w:start w:val="1"/>
      <w:numFmt w:val="bullet"/>
      <w:lvlText w:val=""/>
      <w:lvlJc w:val="left"/>
      <w:pPr>
        <w:ind w:left="5040" w:hanging="360"/>
      </w:pPr>
      <w:rPr>
        <w:rFonts w:ascii="Symbol" w:hAnsi="Symbol" w:hint="default"/>
      </w:rPr>
    </w:lvl>
    <w:lvl w:ilvl="7" w:tplc="D56E8F96">
      <w:start w:val="1"/>
      <w:numFmt w:val="bullet"/>
      <w:lvlText w:val="o"/>
      <w:lvlJc w:val="left"/>
      <w:pPr>
        <w:ind w:left="5760" w:hanging="360"/>
      </w:pPr>
      <w:rPr>
        <w:rFonts w:ascii="Courier New" w:hAnsi="Courier New" w:hint="default"/>
      </w:rPr>
    </w:lvl>
    <w:lvl w:ilvl="8" w:tplc="D28E4792">
      <w:start w:val="1"/>
      <w:numFmt w:val="bullet"/>
      <w:lvlText w:val=""/>
      <w:lvlJc w:val="left"/>
      <w:pPr>
        <w:ind w:left="6480" w:hanging="360"/>
      </w:pPr>
      <w:rPr>
        <w:rFonts w:ascii="Wingdings" w:hAnsi="Wingdings" w:hint="default"/>
      </w:rPr>
    </w:lvl>
  </w:abstractNum>
  <w:abstractNum w:abstractNumId="15" w15:restartNumberingAfterBreak="0">
    <w:nsid w:val="12478AD7"/>
    <w:multiLevelType w:val="hybridMultilevel"/>
    <w:tmpl w:val="BF80357A"/>
    <w:lvl w:ilvl="0" w:tplc="E6A630F8">
      <w:start w:val="1"/>
      <w:numFmt w:val="decimal"/>
      <w:lvlText w:val="%1."/>
      <w:lvlJc w:val="left"/>
      <w:pPr>
        <w:ind w:left="720" w:hanging="360"/>
      </w:pPr>
    </w:lvl>
    <w:lvl w:ilvl="1" w:tplc="EB4C509A">
      <w:start w:val="1"/>
      <w:numFmt w:val="lowerLetter"/>
      <w:lvlText w:val="%2."/>
      <w:lvlJc w:val="left"/>
      <w:pPr>
        <w:ind w:left="1440" w:hanging="360"/>
      </w:pPr>
    </w:lvl>
    <w:lvl w:ilvl="2" w:tplc="9FB2F076">
      <w:start w:val="1"/>
      <w:numFmt w:val="lowerRoman"/>
      <w:lvlText w:val="%3."/>
      <w:lvlJc w:val="right"/>
      <w:pPr>
        <w:ind w:left="2160" w:hanging="180"/>
      </w:pPr>
    </w:lvl>
    <w:lvl w:ilvl="3" w:tplc="6FD22422">
      <w:start w:val="1"/>
      <w:numFmt w:val="decimal"/>
      <w:lvlText w:val="%4."/>
      <w:lvlJc w:val="left"/>
      <w:pPr>
        <w:ind w:left="2880" w:hanging="360"/>
      </w:pPr>
    </w:lvl>
    <w:lvl w:ilvl="4" w:tplc="876E0C12">
      <w:start w:val="1"/>
      <w:numFmt w:val="lowerLetter"/>
      <w:lvlText w:val="%5."/>
      <w:lvlJc w:val="left"/>
      <w:pPr>
        <w:ind w:left="3600" w:hanging="360"/>
      </w:pPr>
    </w:lvl>
    <w:lvl w:ilvl="5" w:tplc="4A5E7A74">
      <w:start w:val="1"/>
      <w:numFmt w:val="lowerRoman"/>
      <w:lvlText w:val="%6."/>
      <w:lvlJc w:val="right"/>
      <w:pPr>
        <w:ind w:left="4320" w:hanging="180"/>
      </w:pPr>
    </w:lvl>
    <w:lvl w:ilvl="6" w:tplc="2CE84378">
      <w:start w:val="1"/>
      <w:numFmt w:val="decimal"/>
      <w:lvlText w:val="%7."/>
      <w:lvlJc w:val="left"/>
      <w:pPr>
        <w:ind w:left="5040" w:hanging="360"/>
      </w:pPr>
    </w:lvl>
    <w:lvl w:ilvl="7" w:tplc="C8CCF860">
      <w:start w:val="1"/>
      <w:numFmt w:val="lowerLetter"/>
      <w:lvlText w:val="%8."/>
      <w:lvlJc w:val="left"/>
      <w:pPr>
        <w:ind w:left="5760" w:hanging="360"/>
      </w:pPr>
    </w:lvl>
    <w:lvl w:ilvl="8" w:tplc="1B167F62">
      <w:start w:val="1"/>
      <w:numFmt w:val="lowerRoman"/>
      <w:lvlText w:val="%9."/>
      <w:lvlJc w:val="right"/>
      <w:pPr>
        <w:ind w:left="6480" w:hanging="180"/>
      </w:pPr>
    </w:lvl>
  </w:abstractNum>
  <w:abstractNum w:abstractNumId="16" w15:restartNumberingAfterBreak="0">
    <w:nsid w:val="13A4E115"/>
    <w:multiLevelType w:val="hybridMultilevel"/>
    <w:tmpl w:val="DE561A1C"/>
    <w:lvl w:ilvl="0" w:tplc="29B2F4D6">
      <w:start w:val="1"/>
      <w:numFmt w:val="bullet"/>
      <w:lvlText w:val=""/>
      <w:lvlJc w:val="left"/>
      <w:pPr>
        <w:ind w:left="720" w:hanging="360"/>
      </w:pPr>
      <w:rPr>
        <w:rFonts w:ascii="Symbol" w:hAnsi="Symbol" w:hint="default"/>
      </w:rPr>
    </w:lvl>
    <w:lvl w:ilvl="1" w:tplc="68EEDAF4">
      <w:start w:val="1"/>
      <w:numFmt w:val="bullet"/>
      <w:lvlText w:val="o"/>
      <w:lvlJc w:val="left"/>
      <w:pPr>
        <w:ind w:left="1440" w:hanging="360"/>
      </w:pPr>
      <w:rPr>
        <w:rFonts w:ascii="Courier New" w:hAnsi="Courier New" w:hint="default"/>
      </w:rPr>
    </w:lvl>
    <w:lvl w:ilvl="2" w:tplc="8440EBE8">
      <w:start w:val="1"/>
      <w:numFmt w:val="bullet"/>
      <w:lvlText w:val=""/>
      <w:lvlJc w:val="left"/>
      <w:pPr>
        <w:ind w:left="2160" w:hanging="360"/>
      </w:pPr>
      <w:rPr>
        <w:rFonts w:ascii="Wingdings" w:hAnsi="Wingdings" w:hint="default"/>
      </w:rPr>
    </w:lvl>
    <w:lvl w:ilvl="3" w:tplc="A0E4CE3C">
      <w:start w:val="1"/>
      <w:numFmt w:val="bullet"/>
      <w:lvlText w:val=""/>
      <w:lvlJc w:val="left"/>
      <w:pPr>
        <w:ind w:left="2880" w:hanging="360"/>
      </w:pPr>
      <w:rPr>
        <w:rFonts w:ascii="Symbol" w:hAnsi="Symbol" w:hint="default"/>
      </w:rPr>
    </w:lvl>
    <w:lvl w:ilvl="4" w:tplc="53DEFFBC">
      <w:start w:val="1"/>
      <w:numFmt w:val="bullet"/>
      <w:lvlText w:val="o"/>
      <w:lvlJc w:val="left"/>
      <w:pPr>
        <w:ind w:left="3600" w:hanging="360"/>
      </w:pPr>
      <w:rPr>
        <w:rFonts w:ascii="Courier New" w:hAnsi="Courier New" w:hint="default"/>
      </w:rPr>
    </w:lvl>
    <w:lvl w:ilvl="5" w:tplc="70CA8954">
      <w:start w:val="1"/>
      <w:numFmt w:val="bullet"/>
      <w:lvlText w:val=""/>
      <w:lvlJc w:val="left"/>
      <w:pPr>
        <w:ind w:left="4320" w:hanging="360"/>
      </w:pPr>
      <w:rPr>
        <w:rFonts w:ascii="Wingdings" w:hAnsi="Wingdings" w:hint="default"/>
      </w:rPr>
    </w:lvl>
    <w:lvl w:ilvl="6" w:tplc="F8CE8412">
      <w:start w:val="1"/>
      <w:numFmt w:val="bullet"/>
      <w:lvlText w:val=""/>
      <w:lvlJc w:val="left"/>
      <w:pPr>
        <w:ind w:left="5040" w:hanging="360"/>
      </w:pPr>
      <w:rPr>
        <w:rFonts w:ascii="Symbol" w:hAnsi="Symbol" w:hint="default"/>
      </w:rPr>
    </w:lvl>
    <w:lvl w:ilvl="7" w:tplc="1C7049A4">
      <w:start w:val="1"/>
      <w:numFmt w:val="bullet"/>
      <w:lvlText w:val="o"/>
      <w:lvlJc w:val="left"/>
      <w:pPr>
        <w:ind w:left="5760" w:hanging="360"/>
      </w:pPr>
      <w:rPr>
        <w:rFonts w:ascii="Courier New" w:hAnsi="Courier New" w:hint="default"/>
      </w:rPr>
    </w:lvl>
    <w:lvl w:ilvl="8" w:tplc="AA0C0F68">
      <w:start w:val="1"/>
      <w:numFmt w:val="bullet"/>
      <w:lvlText w:val=""/>
      <w:lvlJc w:val="left"/>
      <w:pPr>
        <w:ind w:left="6480" w:hanging="360"/>
      </w:pPr>
      <w:rPr>
        <w:rFonts w:ascii="Wingdings" w:hAnsi="Wingdings" w:hint="default"/>
      </w:rPr>
    </w:lvl>
  </w:abstractNum>
  <w:abstractNum w:abstractNumId="17" w15:restartNumberingAfterBreak="0">
    <w:nsid w:val="154C1D1F"/>
    <w:multiLevelType w:val="hybridMultilevel"/>
    <w:tmpl w:val="CF0A5C5A"/>
    <w:lvl w:ilvl="0" w:tplc="6CC4FFA6">
      <w:start w:val="1"/>
      <w:numFmt w:val="decimal"/>
      <w:lvlText w:val="%1."/>
      <w:lvlJc w:val="left"/>
      <w:pPr>
        <w:ind w:left="1068" w:hanging="360"/>
      </w:pPr>
    </w:lvl>
    <w:lvl w:ilvl="1" w:tplc="2D661D26">
      <w:start w:val="1"/>
      <w:numFmt w:val="lowerLetter"/>
      <w:lvlText w:val="%2."/>
      <w:lvlJc w:val="left"/>
      <w:pPr>
        <w:ind w:left="1788" w:hanging="360"/>
      </w:pPr>
    </w:lvl>
    <w:lvl w:ilvl="2" w:tplc="8A86A7FE">
      <w:start w:val="1"/>
      <w:numFmt w:val="lowerRoman"/>
      <w:lvlText w:val="%3."/>
      <w:lvlJc w:val="right"/>
      <w:pPr>
        <w:ind w:left="2508" w:hanging="180"/>
      </w:pPr>
    </w:lvl>
    <w:lvl w:ilvl="3" w:tplc="5A4200A0">
      <w:start w:val="1"/>
      <w:numFmt w:val="decimal"/>
      <w:lvlText w:val="%4."/>
      <w:lvlJc w:val="left"/>
      <w:pPr>
        <w:ind w:left="3228" w:hanging="360"/>
      </w:pPr>
    </w:lvl>
    <w:lvl w:ilvl="4" w:tplc="48AC4C5A">
      <w:start w:val="1"/>
      <w:numFmt w:val="lowerLetter"/>
      <w:lvlText w:val="%5."/>
      <w:lvlJc w:val="left"/>
      <w:pPr>
        <w:ind w:left="3948" w:hanging="360"/>
      </w:pPr>
    </w:lvl>
    <w:lvl w:ilvl="5" w:tplc="AB267BEC">
      <w:start w:val="1"/>
      <w:numFmt w:val="lowerRoman"/>
      <w:lvlText w:val="%6."/>
      <w:lvlJc w:val="right"/>
      <w:pPr>
        <w:ind w:left="4668" w:hanging="180"/>
      </w:pPr>
    </w:lvl>
    <w:lvl w:ilvl="6" w:tplc="852EC4FE">
      <w:start w:val="1"/>
      <w:numFmt w:val="decimal"/>
      <w:lvlText w:val="%7."/>
      <w:lvlJc w:val="left"/>
      <w:pPr>
        <w:ind w:left="5388" w:hanging="360"/>
      </w:pPr>
    </w:lvl>
    <w:lvl w:ilvl="7" w:tplc="CD2EF4BE">
      <w:start w:val="1"/>
      <w:numFmt w:val="lowerLetter"/>
      <w:lvlText w:val="%8."/>
      <w:lvlJc w:val="left"/>
      <w:pPr>
        <w:ind w:left="6108" w:hanging="360"/>
      </w:pPr>
    </w:lvl>
    <w:lvl w:ilvl="8" w:tplc="9E8849A8">
      <w:start w:val="1"/>
      <w:numFmt w:val="lowerRoman"/>
      <w:lvlText w:val="%9."/>
      <w:lvlJc w:val="right"/>
      <w:pPr>
        <w:ind w:left="6828" w:hanging="180"/>
      </w:pPr>
    </w:lvl>
  </w:abstractNum>
  <w:abstractNum w:abstractNumId="18" w15:restartNumberingAfterBreak="0">
    <w:nsid w:val="19EE51DC"/>
    <w:multiLevelType w:val="hybridMultilevel"/>
    <w:tmpl w:val="759E87F4"/>
    <w:lvl w:ilvl="0" w:tplc="06009D4A">
      <w:start w:val="1"/>
      <w:numFmt w:val="lowerLetter"/>
      <w:lvlText w:val="%1."/>
      <w:lvlJc w:val="left"/>
      <w:pPr>
        <w:ind w:left="1080" w:hanging="360"/>
      </w:pPr>
    </w:lvl>
    <w:lvl w:ilvl="1" w:tplc="ADB8ED00">
      <w:start w:val="1"/>
      <w:numFmt w:val="lowerLetter"/>
      <w:lvlText w:val="%2."/>
      <w:lvlJc w:val="left"/>
      <w:pPr>
        <w:ind w:left="1440" w:hanging="360"/>
      </w:pPr>
    </w:lvl>
    <w:lvl w:ilvl="2" w:tplc="DC02F960">
      <w:start w:val="1"/>
      <w:numFmt w:val="lowerRoman"/>
      <w:lvlText w:val="%3."/>
      <w:lvlJc w:val="right"/>
      <w:pPr>
        <w:ind w:left="2160" w:hanging="180"/>
      </w:pPr>
    </w:lvl>
    <w:lvl w:ilvl="3" w:tplc="60143910">
      <w:start w:val="1"/>
      <w:numFmt w:val="decimal"/>
      <w:lvlText w:val="%4."/>
      <w:lvlJc w:val="left"/>
      <w:pPr>
        <w:ind w:left="2880" w:hanging="360"/>
      </w:pPr>
    </w:lvl>
    <w:lvl w:ilvl="4" w:tplc="69E01134">
      <w:start w:val="1"/>
      <w:numFmt w:val="lowerLetter"/>
      <w:lvlText w:val="%5."/>
      <w:lvlJc w:val="left"/>
      <w:pPr>
        <w:ind w:left="3600" w:hanging="360"/>
      </w:pPr>
    </w:lvl>
    <w:lvl w:ilvl="5" w:tplc="495A5224">
      <w:start w:val="1"/>
      <w:numFmt w:val="lowerRoman"/>
      <w:lvlText w:val="%6."/>
      <w:lvlJc w:val="right"/>
      <w:pPr>
        <w:ind w:left="4320" w:hanging="180"/>
      </w:pPr>
    </w:lvl>
    <w:lvl w:ilvl="6" w:tplc="8870A15A">
      <w:start w:val="1"/>
      <w:numFmt w:val="decimal"/>
      <w:lvlText w:val="%7."/>
      <w:lvlJc w:val="left"/>
      <w:pPr>
        <w:ind w:left="5040" w:hanging="360"/>
      </w:pPr>
    </w:lvl>
    <w:lvl w:ilvl="7" w:tplc="A3240870">
      <w:start w:val="1"/>
      <w:numFmt w:val="lowerLetter"/>
      <w:lvlText w:val="%8."/>
      <w:lvlJc w:val="left"/>
      <w:pPr>
        <w:ind w:left="5760" w:hanging="360"/>
      </w:pPr>
    </w:lvl>
    <w:lvl w:ilvl="8" w:tplc="F402AF38">
      <w:start w:val="1"/>
      <w:numFmt w:val="lowerRoman"/>
      <w:lvlText w:val="%9."/>
      <w:lvlJc w:val="right"/>
      <w:pPr>
        <w:ind w:left="6480" w:hanging="180"/>
      </w:pPr>
    </w:lvl>
  </w:abstractNum>
  <w:abstractNum w:abstractNumId="19" w15:restartNumberingAfterBreak="0">
    <w:nsid w:val="1D2C55DF"/>
    <w:multiLevelType w:val="hybridMultilevel"/>
    <w:tmpl w:val="44B4314C"/>
    <w:lvl w:ilvl="0" w:tplc="B12A2E4C">
      <w:start w:val="1"/>
      <w:numFmt w:val="decimal"/>
      <w:lvlText w:val="%1."/>
      <w:lvlJc w:val="left"/>
      <w:pPr>
        <w:ind w:left="720" w:hanging="360"/>
      </w:pPr>
    </w:lvl>
    <w:lvl w:ilvl="1" w:tplc="907A2934">
      <w:start w:val="1"/>
      <w:numFmt w:val="lowerLetter"/>
      <w:lvlText w:val="%2."/>
      <w:lvlJc w:val="left"/>
      <w:pPr>
        <w:ind w:left="1440" w:hanging="360"/>
      </w:pPr>
    </w:lvl>
    <w:lvl w:ilvl="2" w:tplc="2E7247E4">
      <w:start w:val="1"/>
      <w:numFmt w:val="lowerRoman"/>
      <w:lvlText w:val="%3."/>
      <w:lvlJc w:val="right"/>
      <w:pPr>
        <w:ind w:left="2160" w:hanging="180"/>
      </w:pPr>
    </w:lvl>
    <w:lvl w:ilvl="3" w:tplc="6750FEE8">
      <w:start w:val="1"/>
      <w:numFmt w:val="decimal"/>
      <w:lvlText w:val="%4."/>
      <w:lvlJc w:val="left"/>
      <w:pPr>
        <w:ind w:left="2880" w:hanging="360"/>
      </w:pPr>
    </w:lvl>
    <w:lvl w:ilvl="4" w:tplc="B5121BC8">
      <w:start w:val="1"/>
      <w:numFmt w:val="lowerLetter"/>
      <w:lvlText w:val="%5."/>
      <w:lvlJc w:val="left"/>
      <w:pPr>
        <w:ind w:left="3600" w:hanging="360"/>
      </w:pPr>
    </w:lvl>
    <w:lvl w:ilvl="5" w:tplc="33D263CE">
      <w:start w:val="1"/>
      <w:numFmt w:val="lowerRoman"/>
      <w:lvlText w:val="%6."/>
      <w:lvlJc w:val="right"/>
      <w:pPr>
        <w:ind w:left="4320" w:hanging="180"/>
      </w:pPr>
    </w:lvl>
    <w:lvl w:ilvl="6" w:tplc="702248EC">
      <w:start w:val="1"/>
      <w:numFmt w:val="decimal"/>
      <w:lvlText w:val="%7."/>
      <w:lvlJc w:val="left"/>
      <w:pPr>
        <w:ind w:left="5040" w:hanging="360"/>
      </w:pPr>
    </w:lvl>
    <w:lvl w:ilvl="7" w:tplc="DC4261D6">
      <w:start w:val="1"/>
      <w:numFmt w:val="lowerLetter"/>
      <w:lvlText w:val="%8."/>
      <w:lvlJc w:val="left"/>
      <w:pPr>
        <w:ind w:left="5760" w:hanging="360"/>
      </w:pPr>
    </w:lvl>
    <w:lvl w:ilvl="8" w:tplc="C1AEE728">
      <w:start w:val="1"/>
      <w:numFmt w:val="lowerRoman"/>
      <w:lvlText w:val="%9."/>
      <w:lvlJc w:val="right"/>
      <w:pPr>
        <w:ind w:left="6480" w:hanging="180"/>
      </w:pPr>
    </w:lvl>
  </w:abstractNum>
  <w:abstractNum w:abstractNumId="20" w15:restartNumberingAfterBreak="0">
    <w:nsid w:val="1E2C521B"/>
    <w:multiLevelType w:val="hybridMultilevel"/>
    <w:tmpl w:val="7B9A543C"/>
    <w:lvl w:ilvl="0" w:tplc="06926D78">
      <w:start w:val="1"/>
      <w:numFmt w:val="bullet"/>
      <w:lvlText w:val=""/>
      <w:lvlJc w:val="left"/>
      <w:pPr>
        <w:ind w:left="720" w:hanging="360"/>
      </w:pPr>
      <w:rPr>
        <w:rFonts w:ascii="Symbol" w:hAnsi="Symbol" w:hint="default"/>
      </w:rPr>
    </w:lvl>
    <w:lvl w:ilvl="1" w:tplc="1BD8860E">
      <w:start w:val="1"/>
      <w:numFmt w:val="bullet"/>
      <w:lvlText w:val="o"/>
      <w:lvlJc w:val="left"/>
      <w:pPr>
        <w:ind w:left="1440" w:hanging="360"/>
      </w:pPr>
      <w:rPr>
        <w:rFonts w:ascii="Courier New" w:hAnsi="Courier New" w:hint="default"/>
      </w:rPr>
    </w:lvl>
    <w:lvl w:ilvl="2" w:tplc="415AA8DE">
      <w:start w:val="1"/>
      <w:numFmt w:val="bullet"/>
      <w:lvlText w:val=""/>
      <w:lvlJc w:val="left"/>
      <w:pPr>
        <w:ind w:left="2160" w:hanging="360"/>
      </w:pPr>
      <w:rPr>
        <w:rFonts w:ascii="Wingdings" w:hAnsi="Wingdings" w:hint="default"/>
      </w:rPr>
    </w:lvl>
    <w:lvl w:ilvl="3" w:tplc="D34C9558">
      <w:start w:val="1"/>
      <w:numFmt w:val="bullet"/>
      <w:lvlText w:val=""/>
      <w:lvlJc w:val="left"/>
      <w:pPr>
        <w:ind w:left="2880" w:hanging="360"/>
      </w:pPr>
      <w:rPr>
        <w:rFonts w:ascii="Symbol" w:hAnsi="Symbol" w:hint="default"/>
      </w:rPr>
    </w:lvl>
    <w:lvl w:ilvl="4" w:tplc="E2EAAB18">
      <w:start w:val="1"/>
      <w:numFmt w:val="bullet"/>
      <w:lvlText w:val="o"/>
      <w:lvlJc w:val="left"/>
      <w:pPr>
        <w:ind w:left="3600" w:hanging="360"/>
      </w:pPr>
      <w:rPr>
        <w:rFonts w:ascii="Courier New" w:hAnsi="Courier New" w:hint="default"/>
      </w:rPr>
    </w:lvl>
    <w:lvl w:ilvl="5" w:tplc="59080316">
      <w:start w:val="1"/>
      <w:numFmt w:val="bullet"/>
      <w:lvlText w:val=""/>
      <w:lvlJc w:val="left"/>
      <w:pPr>
        <w:ind w:left="4320" w:hanging="360"/>
      </w:pPr>
      <w:rPr>
        <w:rFonts w:ascii="Wingdings" w:hAnsi="Wingdings" w:hint="default"/>
      </w:rPr>
    </w:lvl>
    <w:lvl w:ilvl="6" w:tplc="AA5C3C2C">
      <w:start w:val="1"/>
      <w:numFmt w:val="bullet"/>
      <w:lvlText w:val=""/>
      <w:lvlJc w:val="left"/>
      <w:pPr>
        <w:ind w:left="5040" w:hanging="360"/>
      </w:pPr>
      <w:rPr>
        <w:rFonts w:ascii="Symbol" w:hAnsi="Symbol" w:hint="default"/>
      </w:rPr>
    </w:lvl>
    <w:lvl w:ilvl="7" w:tplc="F29E4B5A">
      <w:start w:val="1"/>
      <w:numFmt w:val="bullet"/>
      <w:lvlText w:val="o"/>
      <w:lvlJc w:val="left"/>
      <w:pPr>
        <w:ind w:left="5760" w:hanging="360"/>
      </w:pPr>
      <w:rPr>
        <w:rFonts w:ascii="Courier New" w:hAnsi="Courier New" w:hint="default"/>
      </w:rPr>
    </w:lvl>
    <w:lvl w:ilvl="8" w:tplc="4C26D24E">
      <w:start w:val="1"/>
      <w:numFmt w:val="bullet"/>
      <w:lvlText w:val=""/>
      <w:lvlJc w:val="left"/>
      <w:pPr>
        <w:ind w:left="6480" w:hanging="360"/>
      </w:pPr>
      <w:rPr>
        <w:rFonts w:ascii="Wingdings" w:hAnsi="Wingdings" w:hint="default"/>
      </w:rPr>
    </w:lvl>
  </w:abstractNum>
  <w:abstractNum w:abstractNumId="21" w15:restartNumberingAfterBreak="0">
    <w:nsid w:val="2157DDDF"/>
    <w:multiLevelType w:val="hybridMultilevel"/>
    <w:tmpl w:val="30409242"/>
    <w:lvl w:ilvl="0" w:tplc="6A409F4C">
      <w:start w:val="1"/>
      <w:numFmt w:val="upperLetter"/>
      <w:lvlText w:val="%1)"/>
      <w:lvlJc w:val="left"/>
      <w:pPr>
        <w:ind w:left="1080" w:hanging="360"/>
      </w:pPr>
    </w:lvl>
    <w:lvl w:ilvl="1" w:tplc="B6CE9A94">
      <w:start w:val="1"/>
      <w:numFmt w:val="lowerLetter"/>
      <w:lvlText w:val="%2."/>
      <w:lvlJc w:val="left"/>
      <w:pPr>
        <w:ind w:left="1800" w:hanging="360"/>
      </w:pPr>
    </w:lvl>
    <w:lvl w:ilvl="2" w:tplc="AA82D582">
      <w:start w:val="1"/>
      <w:numFmt w:val="lowerRoman"/>
      <w:lvlText w:val="%3."/>
      <w:lvlJc w:val="right"/>
      <w:pPr>
        <w:ind w:left="2520" w:hanging="180"/>
      </w:pPr>
    </w:lvl>
    <w:lvl w:ilvl="3" w:tplc="96585226">
      <w:start w:val="1"/>
      <w:numFmt w:val="decimal"/>
      <w:lvlText w:val="%4."/>
      <w:lvlJc w:val="left"/>
      <w:pPr>
        <w:ind w:left="3240" w:hanging="360"/>
      </w:pPr>
    </w:lvl>
    <w:lvl w:ilvl="4" w:tplc="ECCCDB96">
      <w:start w:val="1"/>
      <w:numFmt w:val="lowerLetter"/>
      <w:lvlText w:val="%5."/>
      <w:lvlJc w:val="left"/>
      <w:pPr>
        <w:ind w:left="3960" w:hanging="360"/>
      </w:pPr>
    </w:lvl>
    <w:lvl w:ilvl="5" w:tplc="A6BC2DE8">
      <w:start w:val="1"/>
      <w:numFmt w:val="lowerRoman"/>
      <w:lvlText w:val="%6."/>
      <w:lvlJc w:val="right"/>
      <w:pPr>
        <w:ind w:left="4680" w:hanging="180"/>
      </w:pPr>
    </w:lvl>
    <w:lvl w:ilvl="6" w:tplc="62B2AEE6">
      <w:start w:val="1"/>
      <w:numFmt w:val="decimal"/>
      <w:lvlText w:val="%7."/>
      <w:lvlJc w:val="left"/>
      <w:pPr>
        <w:ind w:left="5400" w:hanging="360"/>
      </w:pPr>
    </w:lvl>
    <w:lvl w:ilvl="7" w:tplc="62F02A12">
      <w:start w:val="1"/>
      <w:numFmt w:val="lowerLetter"/>
      <w:lvlText w:val="%8."/>
      <w:lvlJc w:val="left"/>
      <w:pPr>
        <w:ind w:left="6120" w:hanging="360"/>
      </w:pPr>
    </w:lvl>
    <w:lvl w:ilvl="8" w:tplc="457E5112">
      <w:start w:val="1"/>
      <w:numFmt w:val="lowerRoman"/>
      <w:lvlText w:val="%9."/>
      <w:lvlJc w:val="right"/>
      <w:pPr>
        <w:ind w:left="6840" w:hanging="180"/>
      </w:pPr>
    </w:lvl>
  </w:abstractNum>
  <w:abstractNum w:abstractNumId="22" w15:restartNumberingAfterBreak="0">
    <w:nsid w:val="21FE1318"/>
    <w:multiLevelType w:val="hybridMultilevel"/>
    <w:tmpl w:val="8460C4A4"/>
    <w:lvl w:ilvl="0" w:tplc="7D9E7440">
      <w:start w:val="1"/>
      <w:numFmt w:val="decimal"/>
      <w:lvlText w:val="%1."/>
      <w:lvlJc w:val="left"/>
      <w:pPr>
        <w:ind w:left="720" w:hanging="360"/>
      </w:pPr>
    </w:lvl>
    <w:lvl w:ilvl="1" w:tplc="39CC9984">
      <w:start w:val="1"/>
      <w:numFmt w:val="lowerLetter"/>
      <w:lvlText w:val="%2."/>
      <w:lvlJc w:val="left"/>
      <w:pPr>
        <w:ind w:left="1440" w:hanging="360"/>
      </w:pPr>
    </w:lvl>
    <w:lvl w:ilvl="2" w:tplc="C87CC9D2">
      <w:start w:val="1"/>
      <w:numFmt w:val="lowerRoman"/>
      <w:lvlText w:val="%3."/>
      <w:lvlJc w:val="right"/>
      <w:pPr>
        <w:ind w:left="2160" w:hanging="180"/>
      </w:pPr>
    </w:lvl>
    <w:lvl w:ilvl="3" w:tplc="0FEC0DB0">
      <w:start w:val="1"/>
      <w:numFmt w:val="decimal"/>
      <w:lvlText w:val="%4."/>
      <w:lvlJc w:val="left"/>
      <w:pPr>
        <w:ind w:left="2880" w:hanging="360"/>
      </w:pPr>
    </w:lvl>
    <w:lvl w:ilvl="4" w:tplc="5A2CD96A">
      <w:start w:val="1"/>
      <w:numFmt w:val="lowerLetter"/>
      <w:lvlText w:val="%5."/>
      <w:lvlJc w:val="left"/>
      <w:pPr>
        <w:ind w:left="3600" w:hanging="360"/>
      </w:pPr>
    </w:lvl>
    <w:lvl w:ilvl="5" w:tplc="48846276">
      <w:start w:val="1"/>
      <w:numFmt w:val="lowerRoman"/>
      <w:lvlText w:val="%6."/>
      <w:lvlJc w:val="right"/>
      <w:pPr>
        <w:ind w:left="4320" w:hanging="180"/>
      </w:pPr>
    </w:lvl>
    <w:lvl w:ilvl="6" w:tplc="A14A38D6">
      <w:start w:val="1"/>
      <w:numFmt w:val="decimal"/>
      <w:lvlText w:val="%7."/>
      <w:lvlJc w:val="left"/>
      <w:pPr>
        <w:ind w:left="5040" w:hanging="360"/>
      </w:pPr>
    </w:lvl>
    <w:lvl w:ilvl="7" w:tplc="C21C5114">
      <w:start w:val="1"/>
      <w:numFmt w:val="lowerLetter"/>
      <w:lvlText w:val="%8."/>
      <w:lvlJc w:val="left"/>
      <w:pPr>
        <w:ind w:left="5760" w:hanging="360"/>
      </w:pPr>
    </w:lvl>
    <w:lvl w:ilvl="8" w:tplc="048CAD9A">
      <w:start w:val="1"/>
      <w:numFmt w:val="lowerRoman"/>
      <w:lvlText w:val="%9."/>
      <w:lvlJc w:val="right"/>
      <w:pPr>
        <w:ind w:left="6480" w:hanging="180"/>
      </w:pPr>
    </w:lvl>
  </w:abstractNum>
  <w:abstractNum w:abstractNumId="23" w15:restartNumberingAfterBreak="0">
    <w:nsid w:val="22F34355"/>
    <w:multiLevelType w:val="hybridMultilevel"/>
    <w:tmpl w:val="DE342380"/>
    <w:lvl w:ilvl="0" w:tplc="38E653A6">
      <w:start w:val="1"/>
      <w:numFmt w:val="decimal"/>
      <w:lvlText w:val="%1."/>
      <w:lvlJc w:val="left"/>
      <w:pPr>
        <w:ind w:left="720" w:hanging="360"/>
      </w:pPr>
    </w:lvl>
    <w:lvl w:ilvl="1" w:tplc="93C6B704">
      <w:start w:val="1"/>
      <w:numFmt w:val="lowerLetter"/>
      <w:lvlText w:val="%2."/>
      <w:lvlJc w:val="left"/>
      <w:pPr>
        <w:ind w:left="1440" w:hanging="360"/>
      </w:pPr>
    </w:lvl>
    <w:lvl w:ilvl="2" w:tplc="84E4972A">
      <w:start w:val="1"/>
      <w:numFmt w:val="lowerRoman"/>
      <w:lvlText w:val="%3."/>
      <w:lvlJc w:val="right"/>
      <w:pPr>
        <w:ind w:left="2160" w:hanging="180"/>
      </w:pPr>
    </w:lvl>
    <w:lvl w:ilvl="3" w:tplc="C522371C">
      <w:start w:val="1"/>
      <w:numFmt w:val="decimal"/>
      <w:lvlText w:val="%4."/>
      <w:lvlJc w:val="left"/>
      <w:pPr>
        <w:ind w:left="2880" w:hanging="360"/>
      </w:pPr>
    </w:lvl>
    <w:lvl w:ilvl="4" w:tplc="7BA613D0">
      <w:start w:val="1"/>
      <w:numFmt w:val="lowerLetter"/>
      <w:lvlText w:val="%5."/>
      <w:lvlJc w:val="left"/>
      <w:pPr>
        <w:ind w:left="3600" w:hanging="360"/>
      </w:pPr>
    </w:lvl>
    <w:lvl w:ilvl="5" w:tplc="6E88DDD2">
      <w:start w:val="1"/>
      <w:numFmt w:val="lowerRoman"/>
      <w:lvlText w:val="%6."/>
      <w:lvlJc w:val="right"/>
      <w:pPr>
        <w:ind w:left="4320" w:hanging="180"/>
      </w:pPr>
    </w:lvl>
    <w:lvl w:ilvl="6" w:tplc="63507CE0">
      <w:start w:val="1"/>
      <w:numFmt w:val="decimal"/>
      <w:lvlText w:val="%7."/>
      <w:lvlJc w:val="left"/>
      <w:pPr>
        <w:ind w:left="5040" w:hanging="360"/>
      </w:pPr>
    </w:lvl>
    <w:lvl w:ilvl="7" w:tplc="281C0ADC">
      <w:start w:val="1"/>
      <w:numFmt w:val="lowerLetter"/>
      <w:lvlText w:val="%8."/>
      <w:lvlJc w:val="left"/>
      <w:pPr>
        <w:ind w:left="5760" w:hanging="360"/>
      </w:pPr>
    </w:lvl>
    <w:lvl w:ilvl="8" w:tplc="04627650">
      <w:start w:val="1"/>
      <w:numFmt w:val="lowerRoman"/>
      <w:lvlText w:val="%9."/>
      <w:lvlJc w:val="right"/>
      <w:pPr>
        <w:ind w:left="6480" w:hanging="180"/>
      </w:pPr>
    </w:lvl>
  </w:abstractNum>
  <w:abstractNum w:abstractNumId="24" w15:restartNumberingAfterBreak="0">
    <w:nsid w:val="23261607"/>
    <w:multiLevelType w:val="hybridMultilevel"/>
    <w:tmpl w:val="9A181160"/>
    <w:lvl w:ilvl="0" w:tplc="CB366396">
      <w:start w:val="1"/>
      <w:numFmt w:val="lowerLetter"/>
      <w:lvlText w:val="%1)"/>
      <w:lvlJc w:val="left"/>
      <w:pPr>
        <w:ind w:left="720" w:hanging="360"/>
      </w:pPr>
    </w:lvl>
    <w:lvl w:ilvl="1" w:tplc="E0801A32">
      <w:start w:val="1"/>
      <w:numFmt w:val="lowerLetter"/>
      <w:lvlText w:val="%2."/>
      <w:lvlJc w:val="left"/>
      <w:pPr>
        <w:ind w:left="1440" w:hanging="360"/>
      </w:pPr>
    </w:lvl>
    <w:lvl w:ilvl="2" w:tplc="62ACECD4">
      <w:start w:val="1"/>
      <w:numFmt w:val="lowerRoman"/>
      <w:lvlText w:val="%3."/>
      <w:lvlJc w:val="right"/>
      <w:pPr>
        <w:ind w:left="2160" w:hanging="180"/>
      </w:pPr>
    </w:lvl>
    <w:lvl w:ilvl="3" w:tplc="19148594">
      <w:start w:val="1"/>
      <w:numFmt w:val="decimal"/>
      <w:lvlText w:val="%4."/>
      <w:lvlJc w:val="left"/>
      <w:pPr>
        <w:ind w:left="2880" w:hanging="360"/>
      </w:pPr>
    </w:lvl>
    <w:lvl w:ilvl="4" w:tplc="F062722E">
      <w:start w:val="1"/>
      <w:numFmt w:val="lowerLetter"/>
      <w:lvlText w:val="%5."/>
      <w:lvlJc w:val="left"/>
      <w:pPr>
        <w:ind w:left="3600" w:hanging="360"/>
      </w:pPr>
    </w:lvl>
    <w:lvl w:ilvl="5" w:tplc="C046F38E">
      <w:start w:val="1"/>
      <w:numFmt w:val="lowerRoman"/>
      <w:lvlText w:val="%6."/>
      <w:lvlJc w:val="right"/>
      <w:pPr>
        <w:ind w:left="4320" w:hanging="180"/>
      </w:pPr>
    </w:lvl>
    <w:lvl w:ilvl="6" w:tplc="45C2A262">
      <w:start w:val="1"/>
      <w:numFmt w:val="decimal"/>
      <w:lvlText w:val="%7."/>
      <w:lvlJc w:val="left"/>
      <w:pPr>
        <w:ind w:left="5040" w:hanging="360"/>
      </w:pPr>
    </w:lvl>
    <w:lvl w:ilvl="7" w:tplc="10C4B12A">
      <w:start w:val="1"/>
      <w:numFmt w:val="lowerLetter"/>
      <w:lvlText w:val="%8."/>
      <w:lvlJc w:val="left"/>
      <w:pPr>
        <w:ind w:left="5760" w:hanging="360"/>
      </w:pPr>
    </w:lvl>
    <w:lvl w:ilvl="8" w:tplc="363AA0EC">
      <w:start w:val="1"/>
      <w:numFmt w:val="lowerRoman"/>
      <w:lvlText w:val="%9."/>
      <w:lvlJc w:val="right"/>
      <w:pPr>
        <w:ind w:left="6480" w:hanging="180"/>
      </w:pPr>
    </w:lvl>
  </w:abstractNum>
  <w:abstractNum w:abstractNumId="25" w15:restartNumberingAfterBreak="0">
    <w:nsid w:val="241F84D8"/>
    <w:multiLevelType w:val="hybridMultilevel"/>
    <w:tmpl w:val="CF2AF422"/>
    <w:lvl w:ilvl="0" w:tplc="7A22DAD2">
      <w:start w:val="1"/>
      <w:numFmt w:val="lowerLetter"/>
      <w:lvlText w:val="%1."/>
      <w:lvlJc w:val="left"/>
      <w:pPr>
        <w:ind w:left="720" w:hanging="360"/>
      </w:pPr>
    </w:lvl>
    <w:lvl w:ilvl="1" w:tplc="321254F4">
      <w:start w:val="1"/>
      <w:numFmt w:val="lowerLetter"/>
      <w:lvlText w:val="%2."/>
      <w:lvlJc w:val="left"/>
      <w:pPr>
        <w:ind w:left="1440" w:hanging="360"/>
      </w:pPr>
    </w:lvl>
    <w:lvl w:ilvl="2" w:tplc="6E762C5E">
      <w:start w:val="1"/>
      <w:numFmt w:val="lowerRoman"/>
      <w:lvlText w:val="%3."/>
      <w:lvlJc w:val="right"/>
      <w:pPr>
        <w:ind w:left="2160" w:hanging="180"/>
      </w:pPr>
    </w:lvl>
    <w:lvl w:ilvl="3" w:tplc="7A962F7E">
      <w:start w:val="1"/>
      <w:numFmt w:val="decimal"/>
      <w:lvlText w:val="%4."/>
      <w:lvlJc w:val="left"/>
      <w:pPr>
        <w:ind w:left="2880" w:hanging="360"/>
      </w:pPr>
    </w:lvl>
    <w:lvl w:ilvl="4" w:tplc="6F2676E2">
      <w:start w:val="1"/>
      <w:numFmt w:val="lowerLetter"/>
      <w:lvlText w:val="%5."/>
      <w:lvlJc w:val="left"/>
      <w:pPr>
        <w:ind w:left="3600" w:hanging="360"/>
      </w:pPr>
    </w:lvl>
    <w:lvl w:ilvl="5" w:tplc="5ECC1108">
      <w:start w:val="1"/>
      <w:numFmt w:val="lowerRoman"/>
      <w:lvlText w:val="%6."/>
      <w:lvlJc w:val="right"/>
      <w:pPr>
        <w:ind w:left="4320" w:hanging="180"/>
      </w:pPr>
    </w:lvl>
    <w:lvl w:ilvl="6" w:tplc="D8B8823A">
      <w:start w:val="1"/>
      <w:numFmt w:val="decimal"/>
      <w:lvlText w:val="%7."/>
      <w:lvlJc w:val="left"/>
      <w:pPr>
        <w:ind w:left="5040" w:hanging="360"/>
      </w:pPr>
    </w:lvl>
    <w:lvl w:ilvl="7" w:tplc="6D861BAE">
      <w:start w:val="1"/>
      <w:numFmt w:val="lowerLetter"/>
      <w:lvlText w:val="%8."/>
      <w:lvlJc w:val="left"/>
      <w:pPr>
        <w:ind w:left="5760" w:hanging="360"/>
      </w:pPr>
    </w:lvl>
    <w:lvl w:ilvl="8" w:tplc="616E3000">
      <w:start w:val="1"/>
      <w:numFmt w:val="lowerRoman"/>
      <w:lvlText w:val="%9."/>
      <w:lvlJc w:val="right"/>
      <w:pPr>
        <w:ind w:left="6480" w:hanging="180"/>
      </w:pPr>
    </w:lvl>
  </w:abstractNum>
  <w:abstractNum w:abstractNumId="26" w15:restartNumberingAfterBreak="0">
    <w:nsid w:val="272FCDD1"/>
    <w:multiLevelType w:val="hybridMultilevel"/>
    <w:tmpl w:val="8B048E4E"/>
    <w:lvl w:ilvl="0" w:tplc="ACA494D2">
      <w:start w:val="1"/>
      <w:numFmt w:val="decimal"/>
      <w:lvlText w:val="%1."/>
      <w:lvlJc w:val="left"/>
      <w:pPr>
        <w:ind w:left="720" w:hanging="360"/>
      </w:pPr>
    </w:lvl>
    <w:lvl w:ilvl="1" w:tplc="CDC82274">
      <w:start w:val="1"/>
      <w:numFmt w:val="lowerLetter"/>
      <w:lvlText w:val="%2."/>
      <w:lvlJc w:val="left"/>
      <w:pPr>
        <w:ind w:left="1440" w:hanging="360"/>
      </w:pPr>
    </w:lvl>
    <w:lvl w:ilvl="2" w:tplc="24D69C88">
      <w:start w:val="1"/>
      <w:numFmt w:val="lowerRoman"/>
      <w:lvlText w:val="%3."/>
      <w:lvlJc w:val="right"/>
      <w:pPr>
        <w:ind w:left="2160" w:hanging="180"/>
      </w:pPr>
    </w:lvl>
    <w:lvl w:ilvl="3" w:tplc="85A20830">
      <w:start w:val="1"/>
      <w:numFmt w:val="decimal"/>
      <w:lvlText w:val="%4."/>
      <w:lvlJc w:val="left"/>
      <w:pPr>
        <w:ind w:left="2880" w:hanging="360"/>
      </w:pPr>
    </w:lvl>
    <w:lvl w:ilvl="4" w:tplc="743EE54C">
      <w:start w:val="1"/>
      <w:numFmt w:val="lowerLetter"/>
      <w:lvlText w:val="%5."/>
      <w:lvlJc w:val="left"/>
      <w:pPr>
        <w:ind w:left="3600" w:hanging="360"/>
      </w:pPr>
    </w:lvl>
    <w:lvl w:ilvl="5" w:tplc="2564AF9A">
      <w:start w:val="1"/>
      <w:numFmt w:val="lowerRoman"/>
      <w:lvlText w:val="%6."/>
      <w:lvlJc w:val="right"/>
      <w:pPr>
        <w:ind w:left="4320" w:hanging="180"/>
      </w:pPr>
    </w:lvl>
    <w:lvl w:ilvl="6" w:tplc="3A006868">
      <w:start w:val="1"/>
      <w:numFmt w:val="decimal"/>
      <w:lvlText w:val="%7."/>
      <w:lvlJc w:val="left"/>
      <w:pPr>
        <w:ind w:left="5040" w:hanging="360"/>
      </w:pPr>
    </w:lvl>
    <w:lvl w:ilvl="7" w:tplc="C35AEDDA">
      <w:start w:val="1"/>
      <w:numFmt w:val="lowerLetter"/>
      <w:lvlText w:val="%8."/>
      <w:lvlJc w:val="left"/>
      <w:pPr>
        <w:ind w:left="5760" w:hanging="360"/>
      </w:pPr>
    </w:lvl>
    <w:lvl w:ilvl="8" w:tplc="743C81EA">
      <w:start w:val="1"/>
      <w:numFmt w:val="lowerRoman"/>
      <w:lvlText w:val="%9."/>
      <w:lvlJc w:val="right"/>
      <w:pPr>
        <w:ind w:left="6480" w:hanging="180"/>
      </w:pPr>
    </w:lvl>
  </w:abstractNum>
  <w:abstractNum w:abstractNumId="27" w15:restartNumberingAfterBreak="0">
    <w:nsid w:val="2750837A"/>
    <w:multiLevelType w:val="hybridMultilevel"/>
    <w:tmpl w:val="19BE056C"/>
    <w:lvl w:ilvl="0" w:tplc="757A4830">
      <w:start w:val="1"/>
      <w:numFmt w:val="decimal"/>
      <w:lvlText w:val="%1."/>
      <w:lvlJc w:val="left"/>
      <w:pPr>
        <w:ind w:left="1068" w:hanging="360"/>
      </w:pPr>
    </w:lvl>
    <w:lvl w:ilvl="1" w:tplc="EE082E26">
      <w:start w:val="1"/>
      <w:numFmt w:val="lowerLetter"/>
      <w:lvlText w:val="%2."/>
      <w:lvlJc w:val="left"/>
      <w:pPr>
        <w:ind w:left="1788" w:hanging="360"/>
      </w:pPr>
    </w:lvl>
    <w:lvl w:ilvl="2" w:tplc="EE0030BA">
      <w:start w:val="1"/>
      <w:numFmt w:val="lowerRoman"/>
      <w:lvlText w:val="%3."/>
      <w:lvlJc w:val="right"/>
      <w:pPr>
        <w:ind w:left="2508" w:hanging="180"/>
      </w:pPr>
    </w:lvl>
    <w:lvl w:ilvl="3" w:tplc="AA2490A6">
      <w:start w:val="1"/>
      <w:numFmt w:val="decimal"/>
      <w:lvlText w:val="%4."/>
      <w:lvlJc w:val="left"/>
      <w:pPr>
        <w:ind w:left="3228" w:hanging="360"/>
      </w:pPr>
    </w:lvl>
    <w:lvl w:ilvl="4" w:tplc="B3CC26A6">
      <w:start w:val="1"/>
      <w:numFmt w:val="lowerLetter"/>
      <w:lvlText w:val="%5."/>
      <w:lvlJc w:val="left"/>
      <w:pPr>
        <w:ind w:left="3948" w:hanging="360"/>
      </w:pPr>
    </w:lvl>
    <w:lvl w:ilvl="5" w:tplc="F2B00C32">
      <w:start w:val="1"/>
      <w:numFmt w:val="lowerRoman"/>
      <w:lvlText w:val="%6."/>
      <w:lvlJc w:val="right"/>
      <w:pPr>
        <w:ind w:left="4668" w:hanging="180"/>
      </w:pPr>
    </w:lvl>
    <w:lvl w:ilvl="6" w:tplc="2A648B0A">
      <w:start w:val="1"/>
      <w:numFmt w:val="decimal"/>
      <w:lvlText w:val="%7."/>
      <w:lvlJc w:val="left"/>
      <w:pPr>
        <w:ind w:left="5388" w:hanging="360"/>
      </w:pPr>
    </w:lvl>
    <w:lvl w:ilvl="7" w:tplc="77EC2A96">
      <w:start w:val="1"/>
      <w:numFmt w:val="lowerLetter"/>
      <w:lvlText w:val="%8."/>
      <w:lvlJc w:val="left"/>
      <w:pPr>
        <w:ind w:left="6108" w:hanging="360"/>
      </w:pPr>
    </w:lvl>
    <w:lvl w:ilvl="8" w:tplc="04F0ECF0">
      <w:start w:val="1"/>
      <w:numFmt w:val="lowerRoman"/>
      <w:lvlText w:val="%9."/>
      <w:lvlJc w:val="right"/>
      <w:pPr>
        <w:ind w:left="6828" w:hanging="180"/>
      </w:pPr>
    </w:lvl>
  </w:abstractNum>
  <w:abstractNum w:abstractNumId="28" w15:restartNumberingAfterBreak="0">
    <w:nsid w:val="28E1799D"/>
    <w:multiLevelType w:val="hybridMultilevel"/>
    <w:tmpl w:val="9DD09C5E"/>
    <w:lvl w:ilvl="0" w:tplc="51B28E8E">
      <w:start w:val="1"/>
      <w:numFmt w:val="bullet"/>
      <w:lvlText w:val="-"/>
      <w:lvlJc w:val="left"/>
      <w:pPr>
        <w:ind w:left="720" w:hanging="360"/>
      </w:pPr>
      <w:rPr>
        <w:rFonts w:ascii="Aptos" w:hAnsi="Aptos" w:hint="default"/>
      </w:rPr>
    </w:lvl>
    <w:lvl w:ilvl="1" w:tplc="591C0836">
      <w:start w:val="1"/>
      <w:numFmt w:val="bullet"/>
      <w:lvlText w:val="o"/>
      <w:lvlJc w:val="left"/>
      <w:pPr>
        <w:ind w:left="1440" w:hanging="360"/>
      </w:pPr>
      <w:rPr>
        <w:rFonts w:ascii="Courier New" w:hAnsi="Courier New" w:hint="default"/>
      </w:rPr>
    </w:lvl>
    <w:lvl w:ilvl="2" w:tplc="3DFA3072">
      <w:start w:val="1"/>
      <w:numFmt w:val="bullet"/>
      <w:lvlText w:val=""/>
      <w:lvlJc w:val="left"/>
      <w:pPr>
        <w:ind w:left="2160" w:hanging="360"/>
      </w:pPr>
      <w:rPr>
        <w:rFonts w:ascii="Wingdings" w:hAnsi="Wingdings" w:hint="default"/>
      </w:rPr>
    </w:lvl>
    <w:lvl w:ilvl="3" w:tplc="D466DEDA">
      <w:start w:val="1"/>
      <w:numFmt w:val="bullet"/>
      <w:lvlText w:val=""/>
      <w:lvlJc w:val="left"/>
      <w:pPr>
        <w:ind w:left="2880" w:hanging="360"/>
      </w:pPr>
      <w:rPr>
        <w:rFonts w:ascii="Symbol" w:hAnsi="Symbol" w:hint="default"/>
      </w:rPr>
    </w:lvl>
    <w:lvl w:ilvl="4" w:tplc="DDFA74F4">
      <w:start w:val="1"/>
      <w:numFmt w:val="bullet"/>
      <w:lvlText w:val="o"/>
      <w:lvlJc w:val="left"/>
      <w:pPr>
        <w:ind w:left="3600" w:hanging="360"/>
      </w:pPr>
      <w:rPr>
        <w:rFonts w:ascii="Courier New" w:hAnsi="Courier New" w:hint="default"/>
      </w:rPr>
    </w:lvl>
    <w:lvl w:ilvl="5" w:tplc="0E3EC700">
      <w:start w:val="1"/>
      <w:numFmt w:val="bullet"/>
      <w:lvlText w:val=""/>
      <w:lvlJc w:val="left"/>
      <w:pPr>
        <w:ind w:left="4320" w:hanging="360"/>
      </w:pPr>
      <w:rPr>
        <w:rFonts w:ascii="Wingdings" w:hAnsi="Wingdings" w:hint="default"/>
      </w:rPr>
    </w:lvl>
    <w:lvl w:ilvl="6" w:tplc="FBFC7DD6">
      <w:start w:val="1"/>
      <w:numFmt w:val="bullet"/>
      <w:lvlText w:val=""/>
      <w:lvlJc w:val="left"/>
      <w:pPr>
        <w:ind w:left="5040" w:hanging="360"/>
      </w:pPr>
      <w:rPr>
        <w:rFonts w:ascii="Symbol" w:hAnsi="Symbol" w:hint="default"/>
      </w:rPr>
    </w:lvl>
    <w:lvl w:ilvl="7" w:tplc="11FA041A">
      <w:start w:val="1"/>
      <w:numFmt w:val="bullet"/>
      <w:lvlText w:val="o"/>
      <w:lvlJc w:val="left"/>
      <w:pPr>
        <w:ind w:left="5760" w:hanging="360"/>
      </w:pPr>
      <w:rPr>
        <w:rFonts w:ascii="Courier New" w:hAnsi="Courier New" w:hint="default"/>
      </w:rPr>
    </w:lvl>
    <w:lvl w:ilvl="8" w:tplc="D1D6AF6C">
      <w:start w:val="1"/>
      <w:numFmt w:val="bullet"/>
      <w:lvlText w:val=""/>
      <w:lvlJc w:val="left"/>
      <w:pPr>
        <w:ind w:left="6480" w:hanging="360"/>
      </w:pPr>
      <w:rPr>
        <w:rFonts w:ascii="Wingdings" w:hAnsi="Wingdings" w:hint="default"/>
      </w:rPr>
    </w:lvl>
  </w:abstractNum>
  <w:abstractNum w:abstractNumId="29" w15:restartNumberingAfterBreak="0">
    <w:nsid w:val="2ABD8032"/>
    <w:multiLevelType w:val="hybridMultilevel"/>
    <w:tmpl w:val="851AD5B2"/>
    <w:lvl w:ilvl="0" w:tplc="C1265156">
      <w:start w:val="1"/>
      <w:numFmt w:val="decimal"/>
      <w:lvlText w:val="%1."/>
      <w:lvlJc w:val="left"/>
      <w:pPr>
        <w:ind w:left="1080" w:hanging="360"/>
      </w:pPr>
    </w:lvl>
    <w:lvl w:ilvl="1" w:tplc="CAFE2770">
      <w:start w:val="1"/>
      <w:numFmt w:val="lowerLetter"/>
      <w:lvlText w:val="%2."/>
      <w:lvlJc w:val="left"/>
      <w:pPr>
        <w:ind w:left="1440" w:hanging="360"/>
      </w:pPr>
    </w:lvl>
    <w:lvl w:ilvl="2" w:tplc="7B002DD6">
      <w:start w:val="1"/>
      <w:numFmt w:val="lowerRoman"/>
      <w:lvlText w:val="%3."/>
      <w:lvlJc w:val="right"/>
      <w:pPr>
        <w:ind w:left="2160" w:hanging="180"/>
      </w:pPr>
    </w:lvl>
    <w:lvl w:ilvl="3" w:tplc="D132EEA4">
      <w:start w:val="1"/>
      <w:numFmt w:val="decimal"/>
      <w:lvlText w:val="%4."/>
      <w:lvlJc w:val="left"/>
      <w:pPr>
        <w:ind w:left="2880" w:hanging="360"/>
      </w:pPr>
    </w:lvl>
    <w:lvl w:ilvl="4" w:tplc="CAB2B624">
      <w:start w:val="1"/>
      <w:numFmt w:val="lowerLetter"/>
      <w:lvlText w:val="%5."/>
      <w:lvlJc w:val="left"/>
      <w:pPr>
        <w:ind w:left="3600" w:hanging="360"/>
      </w:pPr>
    </w:lvl>
    <w:lvl w:ilvl="5" w:tplc="3224D82E">
      <w:start w:val="1"/>
      <w:numFmt w:val="lowerRoman"/>
      <w:lvlText w:val="%6."/>
      <w:lvlJc w:val="right"/>
      <w:pPr>
        <w:ind w:left="4320" w:hanging="180"/>
      </w:pPr>
    </w:lvl>
    <w:lvl w:ilvl="6" w:tplc="F0C68EF6">
      <w:start w:val="1"/>
      <w:numFmt w:val="decimal"/>
      <w:lvlText w:val="%7."/>
      <w:lvlJc w:val="left"/>
      <w:pPr>
        <w:ind w:left="5040" w:hanging="360"/>
      </w:pPr>
    </w:lvl>
    <w:lvl w:ilvl="7" w:tplc="D9EE32C0">
      <w:start w:val="1"/>
      <w:numFmt w:val="lowerLetter"/>
      <w:lvlText w:val="%8."/>
      <w:lvlJc w:val="left"/>
      <w:pPr>
        <w:ind w:left="5760" w:hanging="360"/>
      </w:pPr>
    </w:lvl>
    <w:lvl w:ilvl="8" w:tplc="483231F2">
      <w:start w:val="1"/>
      <w:numFmt w:val="lowerRoman"/>
      <w:lvlText w:val="%9."/>
      <w:lvlJc w:val="right"/>
      <w:pPr>
        <w:ind w:left="6480" w:hanging="180"/>
      </w:pPr>
    </w:lvl>
  </w:abstractNum>
  <w:abstractNum w:abstractNumId="30" w15:restartNumberingAfterBreak="0">
    <w:nsid w:val="2B8EF790"/>
    <w:multiLevelType w:val="hybridMultilevel"/>
    <w:tmpl w:val="37D8E420"/>
    <w:lvl w:ilvl="0" w:tplc="66482DFE">
      <w:start w:val="1"/>
      <w:numFmt w:val="decimal"/>
      <w:lvlText w:val="%1."/>
      <w:lvlJc w:val="left"/>
      <w:pPr>
        <w:ind w:left="720" w:hanging="360"/>
      </w:pPr>
    </w:lvl>
    <w:lvl w:ilvl="1" w:tplc="E6F6EEE8">
      <w:start w:val="1"/>
      <w:numFmt w:val="lowerLetter"/>
      <w:lvlText w:val="%2."/>
      <w:lvlJc w:val="left"/>
      <w:pPr>
        <w:ind w:left="1440" w:hanging="360"/>
      </w:pPr>
    </w:lvl>
    <w:lvl w:ilvl="2" w:tplc="CC7E91E2">
      <w:start w:val="1"/>
      <w:numFmt w:val="lowerRoman"/>
      <w:lvlText w:val="%3."/>
      <w:lvlJc w:val="right"/>
      <w:pPr>
        <w:ind w:left="2160" w:hanging="180"/>
      </w:pPr>
    </w:lvl>
    <w:lvl w:ilvl="3" w:tplc="22240AB4">
      <w:start w:val="1"/>
      <w:numFmt w:val="decimal"/>
      <w:lvlText w:val="%4."/>
      <w:lvlJc w:val="left"/>
      <w:pPr>
        <w:ind w:left="2880" w:hanging="360"/>
      </w:pPr>
    </w:lvl>
    <w:lvl w:ilvl="4" w:tplc="ECA05680">
      <w:start w:val="1"/>
      <w:numFmt w:val="lowerLetter"/>
      <w:lvlText w:val="%5."/>
      <w:lvlJc w:val="left"/>
      <w:pPr>
        <w:ind w:left="3600" w:hanging="360"/>
      </w:pPr>
    </w:lvl>
    <w:lvl w:ilvl="5" w:tplc="ECA890E4">
      <w:start w:val="1"/>
      <w:numFmt w:val="lowerRoman"/>
      <w:lvlText w:val="%6."/>
      <w:lvlJc w:val="right"/>
      <w:pPr>
        <w:ind w:left="4320" w:hanging="180"/>
      </w:pPr>
    </w:lvl>
    <w:lvl w:ilvl="6" w:tplc="04DE3266">
      <w:start w:val="1"/>
      <w:numFmt w:val="decimal"/>
      <w:lvlText w:val="%7."/>
      <w:lvlJc w:val="left"/>
      <w:pPr>
        <w:ind w:left="5040" w:hanging="360"/>
      </w:pPr>
    </w:lvl>
    <w:lvl w:ilvl="7" w:tplc="CF4E8B72">
      <w:start w:val="1"/>
      <w:numFmt w:val="lowerLetter"/>
      <w:lvlText w:val="%8."/>
      <w:lvlJc w:val="left"/>
      <w:pPr>
        <w:ind w:left="5760" w:hanging="360"/>
      </w:pPr>
    </w:lvl>
    <w:lvl w:ilvl="8" w:tplc="324E29A2">
      <w:start w:val="1"/>
      <w:numFmt w:val="lowerRoman"/>
      <w:lvlText w:val="%9."/>
      <w:lvlJc w:val="right"/>
      <w:pPr>
        <w:ind w:left="6480" w:hanging="180"/>
      </w:pPr>
    </w:lvl>
  </w:abstractNum>
  <w:abstractNum w:abstractNumId="31" w15:restartNumberingAfterBreak="0">
    <w:nsid w:val="2CAFEF3C"/>
    <w:multiLevelType w:val="hybridMultilevel"/>
    <w:tmpl w:val="67D0FDE2"/>
    <w:lvl w:ilvl="0" w:tplc="8D5C701A">
      <w:start w:val="1"/>
      <w:numFmt w:val="decimal"/>
      <w:lvlText w:val="%1."/>
      <w:lvlJc w:val="left"/>
      <w:pPr>
        <w:ind w:left="720" w:hanging="360"/>
      </w:pPr>
    </w:lvl>
    <w:lvl w:ilvl="1" w:tplc="F586CD42">
      <w:start w:val="1"/>
      <w:numFmt w:val="lowerLetter"/>
      <w:lvlText w:val="%2."/>
      <w:lvlJc w:val="left"/>
      <w:pPr>
        <w:ind w:left="1440" w:hanging="360"/>
      </w:pPr>
    </w:lvl>
    <w:lvl w:ilvl="2" w:tplc="F6FAA02A">
      <w:start w:val="1"/>
      <w:numFmt w:val="lowerRoman"/>
      <w:lvlText w:val="%3."/>
      <w:lvlJc w:val="right"/>
      <w:pPr>
        <w:ind w:left="2160" w:hanging="180"/>
      </w:pPr>
    </w:lvl>
    <w:lvl w:ilvl="3" w:tplc="EA7EABFE">
      <w:start w:val="1"/>
      <w:numFmt w:val="decimal"/>
      <w:lvlText w:val="%4."/>
      <w:lvlJc w:val="left"/>
      <w:pPr>
        <w:ind w:left="2880" w:hanging="360"/>
      </w:pPr>
    </w:lvl>
    <w:lvl w:ilvl="4" w:tplc="A17EE8EC">
      <w:start w:val="1"/>
      <w:numFmt w:val="lowerLetter"/>
      <w:lvlText w:val="%5."/>
      <w:lvlJc w:val="left"/>
      <w:pPr>
        <w:ind w:left="3600" w:hanging="360"/>
      </w:pPr>
    </w:lvl>
    <w:lvl w:ilvl="5" w:tplc="36FCDEF8">
      <w:start w:val="1"/>
      <w:numFmt w:val="lowerRoman"/>
      <w:lvlText w:val="%6."/>
      <w:lvlJc w:val="right"/>
      <w:pPr>
        <w:ind w:left="4320" w:hanging="180"/>
      </w:pPr>
    </w:lvl>
    <w:lvl w:ilvl="6" w:tplc="7EBE9E88">
      <w:start w:val="1"/>
      <w:numFmt w:val="decimal"/>
      <w:lvlText w:val="%7."/>
      <w:lvlJc w:val="left"/>
      <w:pPr>
        <w:ind w:left="5040" w:hanging="360"/>
      </w:pPr>
    </w:lvl>
    <w:lvl w:ilvl="7" w:tplc="6CA21F96">
      <w:start w:val="1"/>
      <w:numFmt w:val="lowerLetter"/>
      <w:lvlText w:val="%8."/>
      <w:lvlJc w:val="left"/>
      <w:pPr>
        <w:ind w:left="5760" w:hanging="360"/>
      </w:pPr>
    </w:lvl>
    <w:lvl w:ilvl="8" w:tplc="101C50E4">
      <w:start w:val="1"/>
      <w:numFmt w:val="lowerRoman"/>
      <w:lvlText w:val="%9."/>
      <w:lvlJc w:val="right"/>
      <w:pPr>
        <w:ind w:left="6480" w:hanging="180"/>
      </w:pPr>
    </w:lvl>
  </w:abstractNum>
  <w:abstractNum w:abstractNumId="32" w15:restartNumberingAfterBreak="0">
    <w:nsid w:val="2D37B336"/>
    <w:multiLevelType w:val="hybridMultilevel"/>
    <w:tmpl w:val="0388D83C"/>
    <w:lvl w:ilvl="0" w:tplc="379A82BC">
      <w:start w:val="1"/>
      <w:numFmt w:val="decimal"/>
      <w:lvlText w:val="%1."/>
      <w:lvlJc w:val="left"/>
      <w:pPr>
        <w:ind w:left="720" w:hanging="360"/>
      </w:pPr>
    </w:lvl>
    <w:lvl w:ilvl="1" w:tplc="EE3AD512">
      <w:start w:val="1"/>
      <w:numFmt w:val="lowerLetter"/>
      <w:lvlText w:val="%2."/>
      <w:lvlJc w:val="left"/>
      <w:pPr>
        <w:ind w:left="1440" w:hanging="360"/>
      </w:pPr>
    </w:lvl>
    <w:lvl w:ilvl="2" w:tplc="CD42D09E">
      <w:start w:val="1"/>
      <w:numFmt w:val="lowerRoman"/>
      <w:lvlText w:val="%3."/>
      <w:lvlJc w:val="right"/>
      <w:pPr>
        <w:ind w:left="2160" w:hanging="180"/>
      </w:pPr>
    </w:lvl>
    <w:lvl w:ilvl="3" w:tplc="B76A0A22">
      <w:start w:val="1"/>
      <w:numFmt w:val="decimal"/>
      <w:lvlText w:val="%4."/>
      <w:lvlJc w:val="left"/>
      <w:pPr>
        <w:ind w:left="2880" w:hanging="360"/>
      </w:pPr>
    </w:lvl>
    <w:lvl w:ilvl="4" w:tplc="F99A1BA6">
      <w:start w:val="1"/>
      <w:numFmt w:val="lowerLetter"/>
      <w:lvlText w:val="%5."/>
      <w:lvlJc w:val="left"/>
      <w:pPr>
        <w:ind w:left="3600" w:hanging="360"/>
      </w:pPr>
    </w:lvl>
    <w:lvl w:ilvl="5" w:tplc="03449836">
      <w:start w:val="1"/>
      <w:numFmt w:val="lowerRoman"/>
      <w:lvlText w:val="%6."/>
      <w:lvlJc w:val="right"/>
      <w:pPr>
        <w:ind w:left="4320" w:hanging="180"/>
      </w:pPr>
    </w:lvl>
    <w:lvl w:ilvl="6" w:tplc="C060D032">
      <w:start w:val="1"/>
      <w:numFmt w:val="decimal"/>
      <w:lvlText w:val="%7."/>
      <w:lvlJc w:val="left"/>
      <w:pPr>
        <w:ind w:left="5040" w:hanging="360"/>
      </w:pPr>
    </w:lvl>
    <w:lvl w:ilvl="7" w:tplc="B3B8297A">
      <w:start w:val="1"/>
      <w:numFmt w:val="lowerLetter"/>
      <w:lvlText w:val="%8."/>
      <w:lvlJc w:val="left"/>
      <w:pPr>
        <w:ind w:left="5760" w:hanging="360"/>
      </w:pPr>
    </w:lvl>
    <w:lvl w:ilvl="8" w:tplc="AA58A3A8">
      <w:start w:val="1"/>
      <w:numFmt w:val="lowerRoman"/>
      <w:lvlText w:val="%9."/>
      <w:lvlJc w:val="right"/>
      <w:pPr>
        <w:ind w:left="6480" w:hanging="180"/>
      </w:pPr>
    </w:lvl>
  </w:abstractNum>
  <w:abstractNum w:abstractNumId="33" w15:restartNumberingAfterBreak="0">
    <w:nsid w:val="30E644B6"/>
    <w:multiLevelType w:val="hybridMultilevel"/>
    <w:tmpl w:val="45C0654E"/>
    <w:lvl w:ilvl="0" w:tplc="DD6AD06E">
      <w:start w:val="1"/>
      <w:numFmt w:val="decimal"/>
      <w:lvlText w:val="%1."/>
      <w:lvlJc w:val="left"/>
      <w:pPr>
        <w:ind w:left="720" w:hanging="360"/>
      </w:pPr>
    </w:lvl>
    <w:lvl w:ilvl="1" w:tplc="BF1652EE">
      <w:start w:val="1"/>
      <w:numFmt w:val="lowerLetter"/>
      <w:lvlText w:val="%2."/>
      <w:lvlJc w:val="left"/>
      <w:pPr>
        <w:ind w:left="1440" w:hanging="360"/>
      </w:pPr>
    </w:lvl>
    <w:lvl w:ilvl="2" w:tplc="FA426CB8">
      <w:start w:val="1"/>
      <w:numFmt w:val="lowerRoman"/>
      <w:lvlText w:val="%3."/>
      <w:lvlJc w:val="right"/>
      <w:pPr>
        <w:ind w:left="2160" w:hanging="180"/>
      </w:pPr>
    </w:lvl>
    <w:lvl w:ilvl="3" w:tplc="3244C8C2">
      <w:start w:val="1"/>
      <w:numFmt w:val="decimal"/>
      <w:lvlText w:val="%4."/>
      <w:lvlJc w:val="left"/>
      <w:pPr>
        <w:ind w:left="2880" w:hanging="360"/>
      </w:pPr>
    </w:lvl>
    <w:lvl w:ilvl="4" w:tplc="588C67E8">
      <w:start w:val="1"/>
      <w:numFmt w:val="lowerLetter"/>
      <w:lvlText w:val="%5."/>
      <w:lvlJc w:val="left"/>
      <w:pPr>
        <w:ind w:left="3600" w:hanging="360"/>
      </w:pPr>
    </w:lvl>
    <w:lvl w:ilvl="5" w:tplc="AA82ED30">
      <w:start w:val="1"/>
      <w:numFmt w:val="lowerRoman"/>
      <w:lvlText w:val="%6."/>
      <w:lvlJc w:val="right"/>
      <w:pPr>
        <w:ind w:left="4320" w:hanging="180"/>
      </w:pPr>
    </w:lvl>
    <w:lvl w:ilvl="6" w:tplc="E1946C0A">
      <w:start w:val="1"/>
      <w:numFmt w:val="decimal"/>
      <w:lvlText w:val="%7."/>
      <w:lvlJc w:val="left"/>
      <w:pPr>
        <w:ind w:left="5040" w:hanging="360"/>
      </w:pPr>
    </w:lvl>
    <w:lvl w:ilvl="7" w:tplc="44EA1EC8">
      <w:start w:val="1"/>
      <w:numFmt w:val="lowerLetter"/>
      <w:lvlText w:val="%8."/>
      <w:lvlJc w:val="left"/>
      <w:pPr>
        <w:ind w:left="5760" w:hanging="360"/>
      </w:pPr>
    </w:lvl>
    <w:lvl w:ilvl="8" w:tplc="58E6D0A4">
      <w:start w:val="1"/>
      <w:numFmt w:val="lowerRoman"/>
      <w:lvlText w:val="%9."/>
      <w:lvlJc w:val="right"/>
      <w:pPr>
        <w:ind w:left="6480" w:hanging="180"/>
      </w:pPr>
    </w:lvl>
  </w:abstractNum>
  <w:abstractNum w:abstractNumId="34" w15:restartNumberingAfterBreak="0">
    <w:nsid w:val="310257DA"/>
    <w:multiLevelType w:val="hybridMultilevel"/>
    <w:tmpl w:val="613E08B6"/>
    <w:lvl w:ilvl="0" w:tplc="9A2035A4">
      <w:start w:val="1"/>
      <w:numFmt w:val="decimal"/>
      <w:lvlText w:val="%1."/>
      <w:lvlJc w:val="left"/>
      <w:pPr>
        <w:ind w:left="720" w:hanging="360"/>
      </w:pPr>
    </w:lvl>
    <w:lvl w:ilvl="1" w:tplc="28662B5A">
      <w:start w:val="1"/>
      <w:numFmt w:val="lowerLetter"/>
      <w:lvlText w:val="%2."/>
      <w:lvlJc w:val="left"/>
      <w:pPr>
        <w:ind w:left="1440" w:hanging="360"/>
      </w:pPr>
    </w:lvl>
    <w:lvl w:ilvl="2" w:tplc="7730DAF2">
      <w:start w:val="1"/>
      <w:numFmt w:val="lowerRoman"/>
      <w:lvlText w:val="%3."/>
      <w:lvlJc w:val="right"/>
      <w:pPr>
        <w:ind w:left="2160" w:hanging="180"/>
      </w:pPr>
    </w:lvl>
    <w:lvl w:ilvl="3" w:tplc="3A58C2DA">
      <w:start w:val="1"/>
      <w:numFmt w:val="decimal"/>
      <w:lvlText w:val="%4."/>
      <w:lvlJc w:val="left"/>
      <w:pPr>
        <w:ind w:left="2880" w:hanging="360"/>
      </w:pPr>
    </w:lvl>
    <w:lvl w:ilvl="4" w:tplc="D7CA1016">
      <w:start w:val="1"/>
      <w:numFmt w:val="lowerLetter"/>
      <w:lvlText w:val="%5."/>
      <w:lvlJc w:val="left"/>
      <w:pPr>
        <w:ind w:left="3600" w:hanging="360"/>
      </w:pPr>
    </w:lvl>
    <w:lvl w:ilvl="5" w:tplc="8CEE0354">
      <w:start w:val="1"/>
      <w:numFmt w:val="lowerRoman"/>
      <w:lvlText w:val="%6."/>
      <w:lvlJc w:val="right"/>
      <w:pPr>
        <w:ind w:left="4320" w:hanging="180"/>
      </w:pPr>
    </w:lvl>
    <w:lvl w:ilvl="6" w:tplc="210082FE">
      <w:start w:val="1"/>
      <w:numFmt w:val="decimal"/>
      <w:lvlText w:val="%7."/>
      <w:lvlJc w:val="left"/>
      <w:pPr>
        <w:ind w:left="5040" w:hanging="360"/>
      </w:pPr>
    </w:lvl>
    <w:lvl w:ilvl="7" w:tplc="B3CE7398">
      <w:start w:val="1"/>
      <w:numFmt w:val="lowerLetter"/>
      <w:lvlText w:val="%8."/>
      <w:lvlJc w:val="left"/>
      <w:pPr>
        <w:ind w:left="5760" w:hanging="360"/>
      </w:pPr>
    </w:lvl>
    <w:lvl w:ilvl="8" w:tplc="00D64E4A">
      <w:start w:val="1"/>
      <w:numFmt w:val="lowerRoman"/>
      <w:lvlText w:val="%9."/>
      <w:lvlJc w:val="right"/>
      <w:pPr>
        <w:ind w:left="6480" w:hanging="180"/>
      </w:pPr>
    </w:lvl>
  </w:abstractNum>
  <w:abstractNum w:abstractNumId="35" w15:restartNumberingAfterBreak="0">
    <w:nsid w:val="31358948"/>
    <w:multiLevelType w:val="hybridMultilevel"/>
    <w:tmpl w:val="47948BC0"/>
    <w:lvl w:ilvl="0" w:tplc="D0C6EF64">
      <w:start w:val="1"/>
      <w:numFmt w:val="decimal"/>
      <w:lvlText w:val="%1."/>
      <w:lvlJc w:val="left"/>
      <w:pPr>
        <w:ind w:left="1080" w:hanging="360"/>
      </w:pPr>
    </w:lvl>
    <w:lvl w:ilvl="1" w:tplc="50E4A81E">
      <w:start w:val="1"/>
      <w:numFmt w:val="lowerLetter"/>
      <w:lvlText w:val="%2."/>
      <w:lvlJc w:val="left"/>
      <w:pPr>
        <w:ind w:left="1800" w:hanging="360"/>
      </w:pPr>
    </w:lvl>
    <w:lvl w:ilvl="2" w:tplc="1B947092">
      <w:start w:val="1"/>
      <w:numFmt w:val="lowerRoman"/>
      <w:lvlText w:val="%3."/>
      <w:lvlJc w:val="right"/>
      <w:pPr>
        <w:ind w:left="2520" w:hanging="180"/>
      </w:pPr>
    </w:lvl>
    <w:lvl w:ilvl="3" w:tplc="FCE09FA8">
      <w:start w:val="1"/>
      <w:numFmt w:val="decimal"/>
      <w:lvlText w:val="%4."/>
      <w:lvlJc w:val="left"/>
      <w:pPr>
        <w:ind w:left="3240" w:hanging="360"/>
      </w:pPr>
    </w:lvl>
    <w:lvl w:ilvl="4" w:tplc="56568540">
      <w:start w:val="1"/>
      <w:numFmt w:val="lowerLetter"/>
      <w:lvlText w:val="%5."/>
      <w:lvlJc w:val="left"/>
      <w:pPr>
        <w:ind w:left="3960" w:hanging="360"/>
      </w:pPr>
    </w:lvl>
    <w:lvl w:ilvl="5" w:tplc="6664608E">
      <w:start w:val="1"/>
      <w:numFmt w:val="lowerRoman"/>
      <w:lvlText w:val="%6."/>
      <w:lvlJc w:val="right"/>
      <w:pPr>
        <w:ind w:left="4680" w:hanging="180"/>
      </w:pPr>
    </w:lvl>
    <w:lvl w:ilvl="6" w:tplc="A96E4FEC">
      <w:start w:val="1"/>
      <w:numFmt w:val="decimal"/>
      <w:lvlText w:val="%7."/>
      <w:lvlJc w:val="left"/>
      <w:pPr>
        <w:ind w:left="5400" w:hanging="360"/>
      </w:pPr>
    </w:lvl>
    <w:lvl w:ilvl="7" w:tplc="9816FC88">
      <w:start w:val="1"/>
      <w:numFmt w:val="lowerLetter"/>
      <w:lvlText w:val="%8."/>
      <w:lvlJc w:val="left"/>
      <w:pPr>
        <w:ind w:left="6120" w:hanging="360"/>
      </w:pPr>
    </w:lvl>
    <w:lvl w:ilvl="8" w:tplc="AB0ED3CA">
      <w:start w:val="1"/>
      <w:numFmt w:val="lowerRoman"/>
      <w:lvlText w:val="%9."/>
      <w:lvlJc w:val="right"/>
      <w:pPr>
        <w:ind w:left="6840" w:hanging="180"/>
      </w:pPr>
    </w:lvl>
  </w:abstractNum>
  <w:abstractNum w:abstractNumId="36" w15:restartNumberingAfterBreak="0">
    <w:nsid w:val="363B3DB1"/>
    <w:multiLevelType w:val="hybridMultilevel"/>
    <w:tmpl w:val="4094B9A0"/>
    <w:lvl w:ilvl="0" w:tplc="CBDC58F8">
      <w:start w:val="1"/>
      <w:numFmt w:val="decimal"/>
      <w:lvlText w:val="%1."/>
      <w:lvlJc w:val="left"/>
      <w:pPr>
        <w:ind w:left="720" w:hanging="360"/>
      </w:pPr>
    </w:lvl>
    <w:lvl w:ilvl="1" w:tplc="7794CB52">
      <w:start w:val="1"/>
      <w:numFmt w:val="lowerLetter"/>
      <w:lvlText w:val="%2."/>
      <w:lvlJc w:val="left"/>
      <w:pPr>
        <w:ind w:left="1440" w:hanging="360"/>
      </w:pPr>
    </w:lvl>
    <w:lvl w:ilvl="2" w:tplc="BE961C62">
      <w:start w:val="1"/>
      <w:numFmt w:val="lowerRoman"/>
      <w:lvlText w:val="%3."/>
      <w:lvlJc w:val="right"/>
      <w:pPr>
        <w:ind w:left="2160" w:hanging="180"/>
      </w:pPr>
    </w:lvl>
    <w:lvl w:ilvl="3" w:tplc="629A3498">
      <w:start w:val="1"/>
      <w:numFmt w:val="decimal"/>
      <w:lvlText w:val="%4."/>
      <w:lvlJc w:val="left"/>
      <w:pPr>
        <w:ind w:left="2880" w:hanging="360"/>
      </w:pPr>
    </w:lvl>
    <w:lvl w:ilvl="4" w:tplc="2D9AE6F2">
      <w:start w:val="1"/>
      <w:numFmt w:val="lowerLetter"/>
      <w:lvlText w:val="%5."/>
      <w:lvlJc w:val="left"/>
      <w:pPr>
        <w:ind w:left="3600" w:hanging="360"/>
      </w:pPr>
    </w:lvl>
    <w:lvl w:ilvl="5" w:tplc="5BCC18A2">
      <w:start w:val="1"/>
      <w:numFmt w:val="lowerRoman"/>
      <w:lvlText w:val="%6."/>
      <w:lvlJc w:val="right"/>
      <w:pPr>
        <w:ind w:left="4320" w:hanging="180"/>
      </w:pPr>
    </w:lvl>
    <w:lvl w:ilvl="6" w:tplc="7D3E367C">
      <w:start w:val="1"/>
      <w:numFmt w:val="decimal"/>
      <w:lvlText w:val="%7."/>
      <w:lvlJc w:val="left"/>
      <w:pPr>
        <w:ind w:left="5040" w:hanging="360"/>
      </w:pPr>
    </w:lvl>
    <w:lvl w:ilvl="7" w:tplc="85DA7570">
      <w:start w:val="1"/>
      <w:numFmt w:val="lowerLetter"/>
      <w:lvlText w:val="%8."/>
      <w:lvlJc w:val="left"/>
      <w:pPr>
        <w:ind w:left="5760" w:hanging="360"/>
      </w:pPr>
    </w:lvl>
    <w:lvl w:ilvl="8" w:tplc="B33C9AEC">
      <w:start w:val="1"/>
      <w:numFmt w:val="lowerRoman"/>
      <w:lvlText w:val="%9."/>
      <w:lvlJc w:val="right"/>
      <w:pPr>
        <w:ind w:left="6480" w:hanging="180"/>
      </w:pPr>
    </w:lvl>
  </w:abstractNum>
  <w:abstractNum w:abstractNumId="37" w15:restartNumberingAfterBreak="0">
    <w:nsid w:val="366B7E61"/>
    <w:multiLevelType w:val="hybridMultilevel"/>
    <w:tmpl w:val="B93E2B9A"/>
    <w:lvl w:ilvl="0" w:tplc="FB9AFAB2">
      <w:start w:val="1"/>
      <w:numFmt w:val="decimal"/>
      <w:lvlText w:val="%1."/>
      <w:lvlJc w:val="left"/>
      <w:pPr>
        <w:ind w:left="720" w:hanging="360"/>
      </w:pPr>
    </w:lvl>
    <w:lvl w:ilvl="1" w:tplc="4156078E">
      <w:start w:val="1"/>
      <w:numFmt w:val="lowerLetter"/>
      <w:lvlText w:val="%2."/>
      <w:lvlJc w:val="left"/>
      <w:pPr>
        <w:ind w:left="1440" w:hanging="360"/>
      </w:pPr>
    </w:lvl>
    <w:lvl w:ilvl="2" w:tplc="51C2EEF0">
      <w:start w:val="1"/>
      <w:numFmt w:val="lowerRoman"/>
      <w:lvlText w:val="%3."/>
      <w:lvlJc w:val="right"/>
      <w:pPr>
        <w:ind w:left="2160" w:hanging="180"/>
      </w:pPr>
    </w:lvl>
    <w:lvl w:ilvl="3" w:tplc="005E737A">
      <w:start w:val="1"/>
      <w:numFmt w:val="decimal"/>
      <w:lvlText w:val="%4."/>
      <w:lvlJc w:val="left"/>
      <w:pPr>
        <w:ind w:left="2880" w:hanging="360"/>
      </w:pPr>
    </w:lvl>
    <w:lvl w:ilvl="4" w:tplc="9996B86E">
      <w:start w:val="1"/>
      <w:numFmt w:val="lowerLetter"/>
      <w:lvlText w:val="%5."/>
      <w:lvlJc w:val="left"/>
      <w:pPr>
        <w:ind w:left="3600" w:hanging="360"/>
      </w:pPr>
    </w:lvl>
    <w:lvl w:ilvl="5" w:tplc="01FC6A98">
      <w:start w:val="1"/>
      <w:numFmt w:val="lowerRoman"/>
      <w:lvlText w:val="%6."/>
      <w:lvlJc w:val="right"/>
      <w:pPr>
        <w:ind w:left="4320" w:hanging="180"/>
      </w:pPr>
    </w:lvl>
    <w:lvl w:ilvl="6" w:tplc="A686D374">
      <w:start w:val="1"/>
      <w:numFmt w:val="decimal"/>
      <w:lvlText w:val="%7."/>
      <w:lvlJc w:val="left"/>
      <w:pPr>
        <w:ind w:left="5040" w:hanging="360"/>
      </w:pPr>
    </w:lvl>
    <w:lvl w:ilvl="7" w:tplc="AC0CF1C2">
      <w:start w:val="1"/>
      <w:numFmt w:val="lowerLetter"/>
      <w:lvlText w:val="%8."/>
      <w:lvlJc w:val="left"/>
      <w:pPr>
        <w:ind w:left="5760" w:hanging="360"/>
      </w:pPr>
    </w:lvl>
    <w:lvl w:ilvl="8" w:tplc="4562123C">
      <w:start w:val="1"/>
      <w:numFmt w:val="lowerRoman"/>
      <w:lvlText w:val="%9."/>
      <w:lvlJc w:val="right"/>
      <w:pPr>
        <w:ind w:left="6480" w:hanging="180"/>
      </w:pPr>
    </w:lvl>
  </w:abstractNum>
  <w:abstractNum w:abstractNumId="38" w15:restartNumberingAfterBreak="0">
    <w:nsid w:val="37211301"/>
    <w:multiLevelType w:val="hybridMultilevel"/>
    <w:tmpl w:val="C3B233E0"/>
    <w:lvl w:ilvl="0" w:tplc="5EAA314A">
      <w:start w:val="1"/>
      <w:numFmt w:val="lowerLetter"/>
      <w:lvlText w:val="%1."/>
      <w:lvlJc w:val="left"/>
      <w:pPr>
        <w:ind w:left="1068" w:hanging="360"/>
      </w:pPr>
    </w:lvl>
    <w:lvl w:ilvl="1" w:tplc="73A4F250">
      <w:start w:val="1"/>
      <w:numFmt w:val="lowerLetter"/>
      <w:lvlText w:val="%2."/>
      <w:lvlJc w:val="left"/>
      <w:pPr>
        <w:ind w:left="1788" w:hanging="360"/>
      </w:pPr>
    </w:lvl>
    <w:lvl w:ilvl="2" w:tplc="91B67436">
      <w:start w:val="1"/>
      <w:numFmt w:val="lowerRoman"/>
      <w:lvlText w:val="%3."/>
      <w:lvlJc w:val="right"/>
      <w:pPr>
        <w:ind w:left="2508" w:hanging="180"/>
      </w:pPr>
    </w:lvl>
    <w:lvl w:ilvl="3" w:tplc="B6F8B5E2">
      <w:start w:val="1"/>
      <w:numFmt w:val="decimal"/>
      <w:lvlText w:val="%4."/>
      <w:lvlJc w:val="left"/>
      <w:pPr>
        <w:ind w:left="3228" w:hanging="360"/>
      </w:pPr>
    </w:lvl>
    <w:lvl w:ilvl="4" w:tplc="36107676">
      <w:start w:val="1"/>
      <w:numFmt w:val="lowerLetter"/>
      <w:lvlText w:val="%5."/>
      <w:lvlJc w:val="left"/>
      <w:pPr>
        <w:ind w:left="3948" w:hanging="360"/>
      </w:pPr>
    </w:lvl>
    <w:lvl w:ilvl="5" w:tplc="21C62D02">
      <w:start w:val="1"/>
      <w:numFmt w:val="lowerRoman"/>
      <w:lvlText w:val="%6."/>
      <w:lvlJc w:val="right"/>
      <w:pPr>
        <w:ind w:left="4668" w:hanging="180"/>
      </w:pPr>
    </w:lvl>
    <w:lvl w:ilvl="6" w:tplc="04882198">
      <w:start w:val="1"/>
      <w:numFmt w:val="decimal"/>
      <w:lvlText w:val="%7."/>
      <w:lvlJc w:val="left"/>
      <w:pPr>
        <w:ind w:left="5388" w:hanging="360"/>
      </w:pPr>
    </w:lvl>
    <w:lvl w:ilvl="7" w:tplc="4B488484">
      <w:start w:val="1"/>
      <w:numFmt w:val="lowerLetter"/>
      <w:lvlText w:val="%8."/>
      <w:lvlJc w:val="left"/>
      <w:pPr>
        <w:ind w:left="6108" w:hanging="360"/>
      </w:pPr>
    </w:lvl>
    <w:lvl w:ilvl="8" w:tplc="2DEAAEE6">
      <w:start w:val="1"/>
      <w:numFmt w:val="lowerRoman"/>
      <w:lvlText w:val="%9."/>
      <w:lvlJc w:val="right"/>
      <w:pPr>
        <w:ind w:left="6828" w:hanging="180"/>
      </w:pPr>
    </w:lvl>
  </w:abstractNum>
  <w:abstractNum w:abstractNumId="39" w15:restartNumberingAfterBreak="0">
    <w:nsid w:val="372D8199"/>
    <w:multiLevelType w:val="hybridMultilevel"/>
    <w:tmpl w:val="123C03C6"/>
    <w:lvl w:ilvl="0" w:tplc="FF8EB382">
      <w:start w:val="1"/>
      <w:numFmt w:val="decimal"/>
      <w:lvlText w:val="%1."/>
      <w:lvlJc w:val="left"/>
      <w:pPr>
        <w:ind w:left="1440" w:hanging="360"/>
      </w:pPr>
    </w:lvl>
    <w:lvl w:ilvl="1" w:tplc="29C8620C">
      <w:start w:val="1"/>
      <w:numFmt w:val="lowerLetter"/>
      <w:lvlText w:val="%2."/>
      <w:lvlJc w:val="left"/>
      <w:pPr>
        <w:ind w:left="2160" w:hanging="360"/>
      </w:pPr>
    </w:lvl>
    <w:lvl w:ilvl="2" w:tplc="D1FA1382">
      <w:start w:val="1"/>
      <w:numFmt w:val="lowerRoman"/>
      <w:lvlText w:val="%3."/>
      <w:lvlJc w:val="right"/>
      <w:pPr>
        <w:ind w:left="2880" w:hanging="180"/>
      </w:pPr>
    </w:lvl>
    <w:lvl w:ilvl="3" w:tplc="B016E818">
      <w:start w:val="1"/>
      <w:numFmt w:val="decimal"/>
      <w:lvlText w:val="%4."/>
      <w:lvlJc w:val="left"/>
      <w:pPr>
        <w:ind w:left="3600" w:hanging="360"/>
      </w:pPr>
    </w:lvl>
    <w:lvl w:ilvl="4" w:tplc="8690A1E8">
      <w:start w:val="1"/>
      <w:numFmt w:val="lowerLetter"/>
      <w:lvlText w:val="%5."/>
      <w:lvlJc w:val="left"/>
      <w:pPr>
        <w:ind w:left="4320" w:hanging="360"/>
      </w:pPr>
    </w:lvl>
    <w:lvl w:ilvl="5" w:tplc="B25AAB70">
      <w:start w:val="1"/>
      <w:numFmt w:val="lowerRoman"/>
      <w:lvlText w:val="%6."/>
      <w:lvlJc w:val="right"/>
      <w:pPr>
        <w:ind w:left="5040" w:hanging="180"/>
      </w:pPr>
    </w:lvl>
    <w:lvl w:ilvl="6" w:tplc="767AA90C">
      <w:start w:val="1"/>
      <w:numFmt w:val="decimal"/>
      <w:lvlText w:val="%7."/>
      <w:lvlJc w:val="left"/>
      <w:pPr>
        <w:ind w:left="5760" w:hanging="360"/>
      </w:pPr>
    </w:lvl>
    <w:lvl w:ilvl="7" w:tplc="C8863550">
      <w:start w:val="1"/>
      <w:numFmt w:val="lowerLetter"/>
      <w:lvlText w:val="%8."/>
      <w:lvlJc w:val="left"/>
      <w:pPr>
        <w:ind w:left="6480" w:hanging="360"/>
      </w:pPr>
    </w:lvl>
    <w:lvl w:ilvl="8" w:tplc="BEFC544E">
      <w:start w:val="1"/>
      <w:numFmt w:val="lowerRoman"/>
      <w:lvlText w:val="%9."/>
      <w:lvlJc w:val="right"/>
      <w:pPr>
        <w:ind w:left="7200" w:hanging="180"/>
      </w:pPr>
    </w:lvl>
  </w:abstractNum>
  <w:abstractNum w:abstractNumId="40" w15:restartNumberingAfterBreak="0">
    <w:nsid w:val="387E1481"/>
    <w:multiLevelType w:val="hybridMultilevel"/>
    <w:tmpl w:val="62747162"/>
    <w:lvl w:ilvl="0" w:tplc="251CEB48">
      <w:start w:val="1"/>
      <w:numFmt w:val="decimal"/>
      <w:lvlText w:val="%1."/>
      <w:lvlJc w:val="left"/>
      <w:pPr>
        <w:ind w:left="1080" w:hanging="360"/>
      </w:pPr>
    </w:lvl>
    <w:lvl w:ilvl="1" w:tplc="A8F8DDFA">
      <w:start w:val="1"/>
      <w:numFmt w:val="lowerLetter"/>
      <w:lvlText w:val="%2."/>
      <w:lvlJc w:val="left"/>
      <w:pPr>
        <w:ind w:left="1800" w:hanging="360"/>
      </w:pPr>
    </w:lvl>
    <w:lvl w:ilvl="2" w:tplc="81C6011E">
      <w:start w:val="1"/>
      <w:numFmt w:val="lowerRoman"/>
      <w:lvlText w:val="%3."/>
      <w:lvlJc w:val="right"/>
      <w:pPr>
        <w:ind w:left="2520" w:hanging="180"/>
      </w:pPr>
    </w:lvl>
    <w:lvl w:ilvl="3" w:tplc="2214E06E">
      <w:start w:val="1"/>
      <w:numFmt w:val="decimal"/>
      <w:lvlText w:val="%4."/>
      <w:lvlJc w:val="left"/>
      <w:pPr>
        <w:ind w:left="3240" w:hanging="360"/>
      </w:pPr>
    </w:lvl>
    <w:lvl w:ilvl="4" w:tplc="77021A9E">
      <w:start w:val="1"/>
      <w:numFmt w:val="lowerLetter"/>
      <w:lvlText w:val="%5."/>
      <w:lvlJc w:val="left"/>
      <w:pPr>
        <w:ind w:left="3960" w:hanging="360"/>
      </w:pPr>
    </w:lvl>
    <w:lvl w:ilvl="5" w:tplc="85A6AB2A">
      <w:start w:val="1"/>
      <w:numFmt w:val="lowerRoman"/>
      <w:lvlText w:val="%6."/>
      <w:lvlJc w:val="right"/>
      <w:pPr>
        <w:ind w:left="4680" w:hanging="180"/>
      </w:pPr>
    </w:lvl>
    <w:lvl w:ilvl="6" w:tplc="0C1A94D4">
      <w:start w:val="1"/>
      <w:numFmt w:val="decimal"/>
      <w:lvlText w:val="%7."/>
      <w:lvlJc w:val="left"/>
      <w:pPr>
        <w:ind w:left="5400" w:hanging="360"/>
      </w:pPr>
    </w:lvl>
    <w:lvl w:ilvl="7" w:tplc="15A22866">
      <w:start w:val="1"/>
      <w:numFmt w:val="lowerLetter"/>
      <w:lvlText w:val="%8."/>
      <w:lvlJc w:val="left"/>
      <w:pPr>
        <w:ind w:left="6120" w:hanging="360"/>
      </w:pPr>
    </w:lvl>
    <w:lvl w:ilvl="8" w:tplc="46E2BD8A">
      <w:start w:val="1"/>
      <w:numFmt w:val="lowerRoman"/>
      <w:lvlText w:val="%9."/>
      <w:lvlJc w:val="right"/>
      <w:pPr>
        <w:ind w:left="6840" w:hanging="180"/>
      </w:pPr>
    </w:lvl>
  </w:abstractNum>
  <w:abstractNum w:abstractNumId="41" w15:restartNumberingAfterBreak="0">
    <w:nsid w:val="3A075A93"/>
    <w:multiLevelType w:val="hybridMultilevel"/>
    <w:tmpl w:val="13225234"/>
    <w:lvl w:ilvl="0" w:tplc="124C516E">
      <w:start w:val="1"/>
      <w:numFmt w:val="decimal"/>
      <w:lvlText w:val="%1."/>
      <w:lvlJc w:val="left"/>
      <w:pPr>
        <w:ind w:left="720" w:hanging="360"/>
      </w:pPr>
    </w:lvl>
    <w:lvl w:ilvl="1" w:tplc="82CC4302">
      <w:start w:val="1"/>
      <w:numFmt w:val="lowerLetter"/>
      <w:lvlText w:val="%2."/>
      <w:lvlJc w:val="left"/>
      <w:pPr>
        <w:ind w:left="1440" w:hanging="360"/>
      </w:pPr>
    </w:lvl>
    <w:lvl w:ilvl="2" w:tplc="115EAF94">
      <w:start w:val="1"/>
      <w:numFmt w:val="lowerRoman"/>
      <w:lvlText w:val="%3."/>
      <w:lvlJc w:val="right"/>
      <w:pPr>
        <w:ind w:left="2160" w:hanging="180"/>
      </w:pPr>
    </w:lvl>
    <w:lvl w:ilvl="3" w:tplc="76980E94">
      <w:start w:val="1"/>
      <w:numFmt w:val="decimal"/>
      <w:lvlText w:val="%4."/>
      <w:lvlJc w:val="left"/>
      <w:pPr>
        <w:ind w:left="2880" w:hanging="360"/>
      </w:pPr>
    </w:lvl>
    <w:lvl w:ilvl="4" w:tplc="8FE842AC">
      <w:start w:val="1"/>
      <w:numFmt w:val="lowerLetter"/>
      <w:lvlText w:val="%5."/>
      <w:lvlJc w:val="left"/>
      <w:pPr>
        <w:ind w:left="3600" w:hanging="360"/>
      </w:pPr>
    </w:lvl>
    <w:lvl w:ilvl="5" w:tplc="1FBCF1D2">
      <w:start w:val="1"/>
      <w:numFmt w:val="lowerRoman"/>
      <w:lvlText w:val="%6."/>
      <w:lvlJc w:val="right"/>
      <w:pPr>
        <w:ind w:left="4320" w:hanging="180"/>
      </w:pPr>
    </w:lvl>
    <w:lvl w:ilvl="6" w:tplc="BDE6DC32">
      <w:start w:val="1"/>
      <w:numFmt w:val="decimal"/>
      <w:lvlText w:val="%7."/>
      <w:lvlJc w:val="left"/>
      <w:pPr>
        <w:ind w:left="5040" w:hanging="360"/>
      </w:pPr>
    </w:lvl>
    <w:lvl w:ilvl="7" w:tplc="FEC69EDA">
      <w:start w:val="1"/>
      <w:numFmt w:val="lowerLetter"/>
      <w:lvlText w:val="%8."/>
      <w:lvlJc w:val="left"/>
      <w:pPr>
        <w:ind w:left="5760" w:hanging="360"/>
      </w:pPr>
    </w:lvl>
    <w:lvl w:ilvl="8" w:tplc="7D0224C2">
      <w:start w:val="1"/>
      <w:numFmt w:val="lowerRoman"/>
      <w:lvlText w:val="%9."/>
      <w:lvlJc w:val="right"/>
      <w:pPr>
        <w:ind w:left="6480" w:hanging="180"/>
      </w:pPr>
    </w:lvl>
  </w:abstractNum>
  <w:abstractNum w:abstractNumId="42" w15:restartNumberingAfterBreak="0">
    <w:nsid w:val="4126982E"/>
    <w:multiLevelType w:val="hybridMultilevel"/>
    <w:tmpl w:val="85B2916A"/>
    <w:lvl w:ilvl="0" w:tplc="2E20F1B4">
      <w:start w:val="1"/>
      <w:numFmt w:val="decimal"/>
      <w:lvlText w:val="%1."/>
      <w:lvlJc w:val="left"/>
      <w:pPr>
        <w:ind w:left="1068" w:hanging="360"/>
      </w:pPr>
    </w:lvl>
    <w:lvl w:ilvl="1" w:tplc="34CCFC64">
      <w:start w:val="1"/>
      <w:numFmt w:val="lowerLetter"/>
      <w:lvlText w:val="%2."/>
      <w:lvlJc w:val="left"/>
      <w:pPr>
        <w:ind w:left="1788" w:hanging="360"/>
      </w:pPr>
    </w:lvl>
    <w:lvl w:ilvl="2" w:tplc="37D0826E">
      <w:start w:val="1"/>
      <w:numFmt w:val="lowerRoman"/>
      <w:lvlText w:val="%3."/>
      <w:lvlJc w:val="right"/>
      <w:pPr>
        <w:ind w:left="2508" w:hanging="180"/>
      </w:pPr>
    </w:lvl>
    <w:lvl w:ilvl="3" w:tplc="406CB8CC">
      <w:start w:val="1"/>
      <w:numFmt w:val="decimal"/>
      <w:lvlText w:val="%4."/>
      <w:lvlJc w:val="left"/>
      <w:pPr>
        <w:ind w:left="3228" w:hanging="360"/>
      </w:pPr>
    </w:lvl>
    <w:lvl w:ilvl="4" w:tplc="137CCA56">
      <w:start w:val="1"/>
      <w:numFmt w:val="lowerLetter"/>
      <w:lvlText w:val="%5."/>
      <w:lvlJc w:val="left"/>
      <w:pPr>
        <w:ind w:left="3948" w:hanging="360"/>
      </w:pPr>
    </w:lvl>
    <w:lvl w:ilvl="5" w:tplc="E56CE680">
      <w:start w:val="1"/>
      <w:numFmt w:val="lowerRoman"/>
      <w:lvlText w:val="%6."/>
      <w:lvlJc w:val="right"/>
      <w:pPr>
        <w:ind w:left="4668" w:hanging="180"/>
      </w:pPr>
    </w:lvl>
    <w:lvl w:ilvl="6" w:tplc="5BB48FE0">
      <w:start w:val="1"/>
      <w:numFmt w:val="decimal"/>
      <w:lvlText w:val="%7."/>
      <w:lvlJc w:val="left"/>
      <w:pPr>
        <w:ind w:left="5388" w:hanging="360"/>
      </w:pPr>
    </w:lvl>
    <w:lvl w:ilvl="7" w:tplc="F18085CC">
      <w:start w:val="1"/>
      <w:numFmt w:val="lowerLetter"/>
      <w:lvlText w:val="%8."/>
      <w:lvlJc w:val="left"/>
      <w:pPr>
        <w:ind w:left="6108" w:hanging="360"/>
      </w:pPr>
    </w:lvl>
    <w:lvl w:ilvl="8" w:tplc="638E9DC6">
      <w:start w:val="1"/>
      <w:numFmt w:val="lowerRoman"/>
      <w:lvlText w:val="%9."/>
      <w:lvlJc w:val="right"/>
      <w:pPr>
        <w:ind w:left="6828" w:hanging="180"/>
      </w:pPr>
    </w:lvl>
  </w:abstractNum>
  <w:abstractNum w:abstractNumId="43" w15:restartNumberingAfterBreak="0">
    <w:nsid w:val="42FB5D3B"/>
    <w:multiLevelType w:val="hybridMultilevel"/>
    <w:tmpl w:val="8E249738"/>
    <w:lvl w:ilvl="0" w:tplc="DAFA339E">
      <w:start w:val="1"/>
      <w:numFmt w:val="lowerLetter"/>
      <w:lvlText w:val="%1)"/>
      <w:lvlJc w:val="left"/>
      <w:pPr>
        <w:ind w:left="1440" w:hanging="360"/>
      </w:pPr>
    </w:lvl>
    <w:lvl w:ilvl="1" w:tplc="8150768E">
      <w:start w:val="1"/>
      <w:numFmt w:val="lowerLetter"/>
      <w:lvlText w:val="%2."/>
      <w:lvlJc w:val="left"/>
      <w:pPr>
        <w:ind w:left="2160" w:hanging="360"/>
      </w:pPr>
    </w:lvl>
    <w:lvl w:ilvl="2" w:tplc="8DCA24F6">
      <w:start w:val="1"/>
      <w:numFmt w:val="lowerRoman"/>
      <w:lvlText w:val="%3."/>
      <w:lvlJc w:val="right"/>
      <w:pPr>
        <w:ind w:left="2880" w:hanging="180"/>
      </w:pPr>
    </w:lvl>
    <w:lvl w:ilvl="3" w:tplc="3C8ADEF8">
      <w:start w:val="1"/>
      <w:numFmt w:val="decimal"/>
      <w:lvlText w:val="%4."/>
      <w:lvlJc w:val="left"/>
      <w:pPr>
        <w:ind w:left="3600" w:hanging="360"/>
      </w:pPr>
    </w:lvl>
    <w:lvl w:ilvl="4" w:tplc="6A164448">
      <w:start w:val="1"/>
      <w:numFmt w:val="lowerLetter"/>
      <w:lvlText w:val="%5."/>
      <w:lvlJc w:val="left"/>
      <w:pPr>
        <w:ind w:left="4320" w:hanging="360"/>
      </w:pPr>
    </w:lvl>
    <w:lvl w:ilvl="5" w:tplc="081C9912">
      <w:start w:val="1"/>
      <w:numFmt w:val="lowerRoman"/>
      <w:lvlText w:val="%6."/>
      <w:lvlJc w:val="right"/>
      <w:pPr>
        <w:ind w:left="5040" w:hanging="180"/>
      </w:pPr>
    </w:lvl>
    <w:lvl w:ilvl="6" w:tplc="F022C852">
      <w:start w:val="1"/>
      <w:numFmt w:val="decimal"/>
      <w:lvlText w:val="%7."/>
      <w:lvlJc w:val="left"/>
      <w:pPr>
        <w:ind w:left="5760" w:hanging="360"/>
      </w:pPr>
    </w:lvl>
    <w:lvl w:ilvl="7" w:tplc="6A3ACF98">
      <w:start w:val="1"/>
      <w:numFmt w:val="lowerLetter"/>
      <w:lvlText w:val="%8."/>
      <w:lvlJc w:val="left"/>
      <w:pPr>
        <w:ind w:left="6480" w:hanging="360"/>
      </w:pPr>
    </w:lvl>
    <w:lvl w:ilvl="8" w:tplc="74068690">
      <w:start w:val="1"/>
      <w:numFmt w:val="lowerRoman"/>
      <w:lvlText w:val="%9."/>
      <w:lvlJc w:val="right"/>
      <w:pPr>
        <w:ind w:left="7200" w:hanging="180"/>
      </w:pPr>
    </w:lvl>
  </w:abstractNum>
  <w:abstractNum w:abstractNumId="44" w15:restartNumberingAfterBreak="0">
    <w:nsid w:val="430B8A0D"/>
    <w:multiLevelType w:val="hybridMultilevel"/>
    <w:tmpl w:val="2CB44B80"/>
    <w:lvl w:ilvl="0" w:tplc="D6644BE8">
      <w:start w:val="1"/>
      <w:numFmt w:val="lowerLetter"/>
      <w:lvlText w:val="%1)"/>
      <w:lvlJc w:val="left"/>
      <w:pPr>
        <w:ind w:left="1080" w:hanging="360"/>
      </w:pPr>
    </w:lvl>
    <w:lvl w:ilvl="1" w:tplc="8E7EF276">
      <w:start w:val="1"/>
      <w:numFmt w:val="lowerLetter"/>
      <w:lvlText w:val="%2."/>
      <w:lvlJc w:val="left"/>
      <w:pPr>
        <w:ind w:left="1800" w:hanging="360"/>
      </w:pPr>
    </w:lvl>
    <w:lvl w:ilvl="2" w:tplc="2196F00E">
      <w:start w:val="1"/>
      <w:numFmt w:val="lowerRoman"/>
      <w:lvlText w:val="%3."/>
      <w:lvlJc w:val="right"/>
      <w:pPr>
        <w:ind w:left="2520" w:hanging="180"/>
      </w:pPr>
    </w:lvl>
    <w:lvl w:ilvl="3" w:tplc="EFC4CB1E">
      <w:start w:val="1"/>
      <w:numFmt w:val="decimal"/>
      <w:lvlText w:val="%4."/>
      <w:lvlJc w:val="left"/>
      <w:pPr>
        <w:ind w:left="3240" w:hanging="360"/>
      </w:pPr>
    </w:lvl>
    <w:lvl w:ilvl="4" w:tplc="F44CA45E">
      <w:start w:val="1"/>
      <w:numFmt w:val="lowerLetter"/>
      <w:lvlText w:val="%5."/>
      <w:lvlJc w:val="left"/>
      <w:pPr>
        <w:ind w:left="3960" w:hanging="360"/>
      </w:pPr>
    </w:lvl>
    <w:lvl w:ilvl="5" w:tplc="53F8B1E8">
      <w:start w:val="1"/>
      <w:numFmt w:val="lowerRoman"/>
      <w:lvlText w:val="%6."/>
      <w:lvlJc w:val="right"/>
      <w:pPr>
        <w:ind w:left="4680" w:hanging="180"/>
      </w:pPr>
    </w:lvl>
    <w:lvl w:ilvl="6" w:tplc="A4281FAA">
      <w:start w:val="1"/>
      <w:numFmt w:val="decimal"/>
      <w:lvlText w:val="%7."/>
      <w:lvlJc w:val="left"/>
      <w:pPr>
        <w:ind w:left="5400" w:hanging="360"/>
      </w:pPr>
    </w:lvl>
    <w:lvl w:ilvl="7" w:tplc="03063612">
      <w:start w:val="1"/>
      <w:numFmt w:val="lowerLetter"/>
      <w:lvlText w:val="%8."/>
      <w:lvlJc w:val="left"/>
      <w:pPr>
        <w:ind w:left="6120" w:hanging="360"/>
      </w:pPr>
    </w:lvl>
    <w:lvl w:ilvl="8" w:tplc="D0BAEA02">
      <w:start w:val="1"/>
      <w:numFmt w:val="lowerRoman"/>
      <w:lvlText w:val="%9."/>
      <w:lvlJc w:val="right"/>
      <w:pPr>
        <w:ind w:left="6840" w:hanging="180"/>
      </w:pPr>
    </w:lvl>
  </w:abstractNum>
  <w:abstractNum w:abstractNumId="45" w15:restartNumberingAfterBreak="0">
    <w:nsid w:val="439E5ECF"/>
    <w:multiLevelType w:val="hybridMultilevel"/>
    <w:tmpl w:val="BF188FD0"/>
    <w:lvl w:ilvl="0" w:tplc="8CBA53A2">
      <w:start w:val="1"/>
      <w:numFmt w:val="lowerLetter"/>
      <w:lvlText w:val="%1."/>
      <w:lvlJc w:val="left"/>
      <w:pPr>
        <w:ind w:left="720" w:hanging="360"/>
      </w:pPr>
    </w:lvl>
    <w:lvl w:ilvl="1" w:tplc="FD74F1F2">
      <w:start w:val="1"/>
      <w:numFmt w:val="lowerLetter"/>
      <w:lvlText w:val="%2."/>
      <w:lvlJc w:val="left"/>
      <w:pPr>
        <w:ind w:left="1440" w:hanging="360"/>
      </w:pPr>
    </w:lvl>
    <w:lvl w:ilvl="2" w:tplc="6CAC84BA">
      <w:start w:val="1"/>
      <w:numFmt w:val="lowerRoman"/>
      <w:lvlText w:val="%3."/>
      <w:lvlJc w:val="right"/>
      <w:pPr>
        <w:ind w:left="2160" w:hanging="180"/>
      </w:pPr>
    </w:lvl>
    <w:lvl w:ilvl="3" w:tplc="6980F584">
      <w:start w:val="1"/>
      <w:numFmt w:val="decimal"/>
      <w:lvlText w:val="%4."/>
      <w:lvlJc w:val="left"/>
      <w:pPr>
        <w:ind w:left="2880" w:hanging="360"/>
      </w:pPr>
    </w:lvl>
    <w:lvl w:ilvl="4" w:tplc="5F14E0FA">
      <w:start w:val="1"/>
      <w:numFmt w:val="lowerLetter"/>
      <w:lvlText w:val="%5."/>
      <w:lvlJc w:val="left"/>
      <w:pPr>
        <w:ind w:left="3600" w:hanging="360"/>
      </w:pPr>
    </w:lvl>
    <w:lvl w:ilvl="5" w:tplc="75B4D94E">
      <w:start w:val="1"/>
      <w:numFmt w:val="lowerRoman"/>
      <w:lvlText w:val="%6."/>
      <w:lvlJc w:val="right"/>
      <w:pPr>
        <w:ind w:left="4320" w:hanging="180"/>
      </w:pPr>
    </w:lvl>
    <w:lvl w:ilvl="6" w:tplc="1CF40B44">
      <w:start w:val="1"/>
      <w:numFmt w:val="decimal"/>
      <w:lvlText w:val="%7."/>
      <w:lvlJc w:val="left"/>
      <w:pPr>
        <w:ind w:left="5040" w:hanging="360"/>
      </w:pPr>
    </w:lvl>
    <w:lvl w:ilvl="7" w:tplc="7DD4BE1C">
      <w:start w:val="1"/>
      <w:numFmt w:val="lowerLetter"/>
      <w:lvlText w:val="%8."/>
      <w:lvlJc w:val="left"/>
      <w:pPr>
        <w:ind w:left="5760" w:hanging="360"/>
      </w:pPr>
    </w:lvl>
    <w:lvl w:ilvl="8" w:tplc="A9F0F486">
      <w:start w:val="1"/>
      <w:numFmt w:val="lowerRoman"/>
      <w:lvlText w:val="%9."/>
      <w:lvlJc w:val="right"/>
      <w:pPr>
        <w:ind w:left="6480" w:hanging="180"/>
      </w:pPr>
    </w:lvl>
  </w:abstractNum>
  <w:abstractNum w:abstractNumId="46" w15:restartNumberingAfterBreak="0">
    <w:nsid w:val="487C29CC"/>
    <w:multiLevelType w:val="hybridMultilevel"/>
    <w:tmpl w:val="F58EF708"/>
    <w:lvl w:ilvl="0" w:tplc="88BE4FEE">
      <w:start w:val="1"/>
      <w:numFmt w:val="decimal"/>
      <w:lvlText w:val="%1."/>
      <w:lvlJc w:val="left"/>
      <w:pPr>
        <w:ind w:left="720" w:hanging="360"/>
      </w:pPr>
    </w:lvl>
    <w:lvl w:ilvl="1" w:tplc="D4E4D2BA">
      <w:start w:val="1"/>
      <w:numFmt w:val="lowerLetter"/>
      <w:lvlText w:val="%2."/>
      <w:lvlJc w:val="left"/>
      <w:pPr>
        <w:ind w:left="1440" w:hanging="360"/>
      </w:pPr>
    </w:lvl>
    <w:lvl w:ilvl="2" w:tplc="AC0025C2">
      <w:start w:val="1"/>
      <w:numFmt w:val="lowerRoman"/>
      <w:lvlText w:val="%3."/>
      <w:lvlJc w:val="right"/>
      <w:pPr>
        <w:ind w:left="2160" w:hanging="180"/>
      </w:pPr>
    </w:lvl>
    <w:lvl w:ilvl="3" w:tplc="D92ADDF4">
      <w:start w:val="1"/>
      <w:numFmt w:val="decimal"/>
      <w:lvlText w:val="%4."/>
      <w:lvlJc w:val="left"/>
      <w:pPr>
        <w:ind w:left="2880" w:hanging="360"/>
      </w:pPr>
    </w:lvl>
    <w:lvl w:ilvl="4" w:tplc="81EE041E">
      <w:start w:val="1"/>
      <w:numFmt w:val="lowerLetter"/>
      <w:lvlText w:val="%5."/>
      <w:lvlJc w:val="left"/>
      <w:pPr>
        <w:ind w:left="3600" w:hanging="360"/>
      </w:pPr>
    </w:lvl>
    <w:lvl w:ilvl="5" w:tplc="5934BADA">
      <w:start w:val="1"/>
      <w:numFmt w:val="lowerRoman"/>
      <w:lvlText w:val="%6."/>
      <w:lvlJc w:val="right"/>
      <w:pPr>
        <w:ind w:left="4320" w:hanging="180"/>
      </w:pPr>
    </w:lvl>
    <w:lvl w:ilvl="6" w:tplc="B2CCF2AE">
      <w:start w:val="1"/>
      <w:numFmt w:val="decimal"/>
      <w:lvlText w:val="%7."/>
      <w:lvlJc w:val="left"/>
      <w:pPr>
        <w:ind w:left="5040" w:hanging="360"/>
      </w:pPr>
    </w:lvl>
    <w:lvl w:ilvl="7" w:tplc="8662FB6C">
      <w:start w:val="1"/>
      <w:numFmt w:val="lowerLetter"/>
      <w:lvlText w:val="%8."/>
      <w:lvlJc w:val="left"/>
      <w:pPr>
        <w:ind w:left="5760" w:hanging="360"/>
      </w:pPr>
    </w:lvl>
    <w:lvl w:ilvl="8" w:tplc="1C40323E">
      <w:start w:val="1"/>
      <w:numFmt w:val="lowerRoman"/>
      <w:lvlText w:val="%9."/>
      <w:lvlJc w:val="right"/>
      <w:pPr>
        <w:ind w:left="6480" w:hanging="180"/>
      </w:pPr>
    </w:lvl>
  </w:abstractNum>
  <w:abstractNum w:abstractNumId="47" w15:restartNumberingAfterBreak="0">
    <w:nsid w:val="4896473F"/>
    <w:multiLevelType w:val="hybridMultilevel"/>
    <w:tmpl w:val="40E2AD9A"/>
    <w:lvl w:ilvl="0" w:tplc="885CD27C">
      <w:start w:val="1"/>
      <w:numFmt w:val="lowerLetter"/>
      <w:lvlText w:val="%1)"/>
      <w:lvlJc w:val="left"/>
      <w:pPr>
        <w:ind w:left="1080" w:hanging="360"/>
      </w:pPr>
    </w:lvl>
    <w:lvl w:ilvl="1" w:tplc="74FEC8B8">
      <w:start w:val="1"/>
      <w:numFmt w:val="lowerLetter"/>
      <w:lvlText w:val="%2."/>
      <w:lvlJc w:val="left"/>
      <w:pPr>
        <w:ind w:left="1800" w:hanging="360"/>
      </w:pPr>
    </w:lvl>
    <w:lvl w:ilvl="2" w:tplc="E27AEA12">
      <w:start w:val="1"/>
      <w:numFmt w:val="lowerRoman"/>
      <w:lvlText w:val="%3."/>
      <w:lvlJc w:val="right"/>
      <w:pPr>
        <w:ind w:left="2520" w:hanging="180"/>
      </w:pPr>
    </w:lvl>
    <w:lvl w:ilvl="3" w:tplc="797E51B4">
      <w:start w:val="1"/>
      <w:numFmt w:val="decimal"/>
      <w:lvlText w:val="%4."/>
      <w:lvlJc w:val="left"/>
      <w:pPr>
        <w:ind w:left="3240" w:hanging="360"/>
      </w:pPr>
    </w:lvl>
    <w:lvl w:ilvl="4" w:tplc="FBA48E8C">
      <w:start w:val="1"/>
      <w:numFmt w:val="lowerLetter"/>
      <w:lvlText w:val="%5."/>
      <w:lvlJc w:val="left"/>
      <w:pPr>
        <w:ind w:left="3960" w:hanging="360"/>
      </w:pPr>
    </w:lvl>
    <w:lvl w:ilvl="5" w:tplc="37B208A6">
      <w:start w:val="1"/>
      <w:numFmt w:val="lowerRoman"/>
      <w:lvlText w:val="%6."/>
      <w:lvlJc w:val="right"/>
      <w:pPr>
        <w:ind w:left="4680" w:hanging="180"/>
      </w:pPr>
    </w:lvl>
    <w:lvl w:ilvl="6" w:tplc="14543776">
      <w:start w:val="1"/>
      <w:numFmt w:val="decimal"/>
      <w:lvlText w:val="%7."/>
      <w:lvlJc w:val="left"/>
      <w:pPr>
        <w:ind w:left="5400" w:hanging="360"/>
      </w:pPr>
    </w:lvl>
    <w:lvl w:ilvl="7" w:tplc="340E8F0E">
      <w:start w:val="1"/>
      <w:numFmt w:val="lowerLetter"/>
      <w:lvlText w:val="%8."/>
      <w:lvlJc w:val="left"/>
      <w:pPr>
        <w:ind w:left="6120" w:hanging="360"/>
      </w:pPr>
    </w:lvl>
    <w:lvl w:ilvl="8" w:tplc="87E4B41A">
      <w:start w:val="1"/>
      <w:numFmt w:val="lowerRoman"/>
      <w:lvlText w:val="%9."/>
      <w:lvlJc w:val="right"/>
      <w:pPr>
        <w:ind w:left="6840" w:hanging="180"/>
      </w:pPr>
    </w:lvl>
  </w:abstractNum>
  <w:abstractNum w:abstractNumId="48" w15:restartNumberingAfterBreak="0">
    <w:nsid w:val="48E1258B"/>
    <w:multiLevelType w:val="hybridMultilevel"/>
    <w:tmpl w:val="41E0841C"/>
    <w:lvl w:ilvl="0" w:tplc="B43A9460">
      <w:start w:val="1"/>
      <w:numFmt w:val="decimal"/>
      <w:lvlText w:val="%1."/>
      <w:lvlJc w:val="left"/>
      <w:pPr>
        <w:ind w:left="720" w:hanging="360"/>
      </w:pPr>
    </w:lvl>
    <w:lvl w:ilvl="1" w:tplc="938039B2">
      <w:start w:val="1"/>
      <w:numFmt w:val="lowerLetter"/>
      <w:lvlText w:val="%2."/>
      <w:lvlJc w:val="left"/>
      <w:pPr>
        <w:ind w:left="1440" w:hanging="360"/>
      </w:pPr>
    </w:lvl>
    <w:lvl w:ilvl="2" w:tplc="F120EEBE">
      <w:start w:val="1"/>
      <w:numFmt w:val="lowerRoman"/>
      <w:lvlText w:val="%3."/>
      <w:lvlJc w:val="right"/>
      <w:pPr>
        <w:ind w:left="2160" w:hanging="180"/>
      </w:pPr>
    </w:lvl>
    <w:lvl w:ilvl="3" w:tplc="73420750">
      <w:start w:val="1"/>
      <w:numFmt w:val="decimal"/>
      <w:lvlText w:val="%4."/>
      <w:lvlJc w:val="left"/>
      <w:pPr>
        <w:ind w:left="2880" w:hanging="360"/>
      </w:pPr>
    </w:lvl>
    <w:lvl w:ilvl="4" w:tplc="C3D41C18">
      <w:start w:val="1"/>
      <w:numFmt w:val="lowerLetter"/>
      <w:lvlText w:val="%5."/>
      <w:lvlJc w:val="left"/>
      <w:pPr>
        <w:ind w:left="3600" w:hanging="360"/>
      </w:pPr>
    </w:lvl>
    <w:lvl w:ilvl="5" w:tplc="32988032">
      <w:start w:val="1"/>
      <w:numFmt w:val="lowerRoman"/>
      <w:lvlText w:val="%6."/>
      <w:lvlJc w:val="right"/>
      <w:pPr>
        <w:ind w:left="4320" w:hanging="180"/>
      </w:pPr>
    </w:lvl>
    <w:lvl w:ilvl="6" w:tplc="62E8C58C">
      <w:start w:val="1"/>
      <w:numFmt w:val="decimal"/>
      <w:lvlText w:val="%7."/>
      <w:lvlJc w:val="left"/>
      <w:pPr>
        <w:ind w:left="5040" w:hanging="360"/>
      </w:pPr>
    </w:lvl>
    <w:lvl w:ilvl="7" w:tplc="0A1041EE">
      <w:start w:val="1"/>
      <w:numFmt w:val="lowerLetter"/>
      <w:lvlText w:val="%8."/>
      <w:lvlJc w:val="left"/>
      <w:pPr>
        <w:ind w:left="5760" w:hanging="360"/>
      </w:pPr>
    </w:lvl>
    <w:lvl w:ilvl="8" w:tplc="B23E6566">
      <w:start w:val="1"/>
      <w:numFmt w:val="lowerRoman"/>
      <w:lvlText w:val="%9."/>
      <w:lvlJc w:val="right"/>
      <w:pPr>
        <w:ind w:left="6480" w:hanging="180"/>
      </w:pPr>
    </w:lvl>
  </w:abstractNum>
  <w:abstractNum w:abstractNumId="49" w15:restartNumberingAfterBreak="0">
    <w:nsid w:val="48F129FC"/>
    <w:multiLevelType w:val="hybridMultilevel"/>
    <w:tmpl w:val="9C2CC90E"/>
    <w:lvl w:ilvl="0" w:tplc="AE3811CC">
      <w:start w:val="1"/>
      <w:numFmt w:val="decimal"/>
      <w:lvlText w:val="%1."/>
      <w:lvlJc w:val="left"/>
      <w:pPr>
        <w:ind w:left="720" w:hanging="360"/>
      </w:pPr>
    </w:lvl>
    <w:lvl w:ilvl="1" w:tplc="1D50C682">
      <w:start w:val="1"/>
      <w:numFmt w:val="lowerLetter"/>
      <w:lvlText w:val="%2."/>
      <w:lvlJc w:val="left"/>
      <w:pPr>
        <w:ind w:left="1440" w:hanging="360"/>
      </w:pPr>
    </w:lvl>
    <w:lvl w:ilvl="2" w:tplc="069A8726">
      <w:start w:val="1"/>
      <w:numFmt w:val="lowerRoman"/>
      <w:lvlText w:val="%3."/>
      <w:lvlJc w:val="right"/>
      <w:pPr>
        <w:ind w:left="2160" w:hanging="180"/>
      </w:pPr>
    </w:lvl>
    <w:lvl w:ilvl="3" w:tplc="203E7678">
      <w:start w:val="1"/>
      <w:numFmt w:val="decimal"/>
      <w:lvlText w:val="%4."/>
      <w:lvlJc w:val="left"/>
      <w:pPr>
        <w:ind w:left="2880" w:hanging="360"/>
      </w:pPr>
    </w:lvl>
    <w:lvl w:ilvl="4" w:tplc="4EA815F4">
      <w:start w:val="1"/>
      <w:numFmt w:val="lowerLetter"/>
      <w:lvlText w:val="%5."/>
      <w:lvlJc w:val="left"/>
      <w:pPr>
        <w:ind w:left="3600" w:hanging="360"/>
      </w:pPr>
    </w:lvl>
    <w:lvl w:ilvl="5" w:tplc="960A820E">
      <w:start w:val="1"/>
      <w:numFmt w:val="lowerRoman"/>
      <w:lvlText w:val="%6."/>
      <w:lvlJc w:val="right"/>
      <w:pPr>
        <w:ind w:left="4320" w:hanging="180"/>
      </w:pPr>
    </w:lvl>
    <w:lvl w:ilvl="6" w:tplc="E75E8ECA">
      <w:start w:val="1"/>
      <w:numFmt w:val="decimal"/>
      <w:lvlText w:val="%7."/>
      <w:lvlJc w:val="left"/>
      <w:pPr>
        <w:ind w:left="5040" w:hanging="360"/>
      </w:pPr>
    </w:lvl>
    <w:lvl w:ilvl="7" w:tplc="69520D32">
      <w:start w:val="1"/>
      <w:numFmt w:val="lowerLetter"/>
      <w:lvlText w:val="%8."/>
      <w:lvlJc w:val="left"/>
      <w:pPr>
        <w:ind w:left="5760" w:hanging="360"/>
      </w:pPr>
    </w:lvl>
    <w:lvl w:ilvl="8" w:tplc="B26422F6">
      <w:start w:val="1"/>
      <w:numFmt w:val="lowerRoman"/>
      <w:lvlText w:val="%9."/>
      <w:lvlJc w:val="right"/>
      <w:pPr>
        <w:ind w:left="6480" w:hanging="180"/>
      </w:pPr>
    </w:lvl>
  </w:abstractNum>
  <w:abstractNum w:abstractNumId="50" w15:restartNumberingAfterBreak="0">
    <w:nsid w:val="490DA343"/>
    <w:multiLevelType w:val="hybridMultilevel"/>
    <w:tmpl w:val="2CAAF6E0"/>
    <w:lvl w:ilvl="0" w:tplc="9B582E3A">
      <w:start w:val="1"/>
      <w:numFmt w:val="decimal"/>
      <w:lvlText w:val="%1."/>
      <w:lvlJc w:val="left"/>
      <w:pPr>
        <w:ind w:left="720" w:hanging="360"/>
      </w:pPr>
    </w:lvl>
    <w:lvl w:ilvl="1" w:tplc="C714DB40">
      <w:start w:val="1"/>
      <w:numFmt w:val="lowerLetter"/>
      <w:lvlText w:val="%2."/>
      <w:lvlJc w:val="left"/>
      <w:pPr>
        <w:ind w:left="1440" w:hanging="360"/>
      </w:pPr>
    </w:lvl>
    <w:lvl w:ilvl="2" w:tplc="B8C022EC">
      <w:start w:val="1"/>
      <w:numFmt w:val="lowerRoman"/>
      <w:lvlText w:val="%3."/>
      <w:lvlJc w:val="right"/>
      <w:pPr>
        <w:ind w:left="2160" w:hanging="180"/>
      </w:pPr>
    </w:lvl>
    <w:lvl w:ilvl="3" w:tplc="433A5C58">
      <w:start w:val="1"/>
      <w:numFmt w:val="decimal"/>
      <w:lvlText w:val="%4."/>
      <w:lvlJc w:val="left"/>
      <w:pPr>
        <w:ind w:left="2880" w:hanging="360"/>
      </w:pPr>
    </w:lvl>
    <w:lvl w:ilvl="4" w:tplc="19703758">
      <w:start w:val="1"/>
      <w:numFmt w:val="lowerLetter"/>
      <w:lvlText w:val="%5."/>
      <w:lvlJc w:val="left"/>
      <w:pPr>
        <w:ind w:left="3600" w:hanging="360"/>
      </w:pPr>
    </w:lvl>
    <w:lvl w:ilvl="5" w:tplc="985CA030">
      <w:start w:val="1"/>
      <w:numFmt w:val="lowerRoman"/>
      <w:lvlText w:val="%6."/>
      <w:lvlJc w:val="right"/>
      <w:pPr>
        <w:ind w:left="4320" w:hanging="180"/>
      </w:pPr>
    </w:lvl>
    <w:lvl w:ilvl="6" w:tplc="D55CCFFC">
      <w:start w:val="1"/>
      <w:numFmt w:val="decimal"/>
      <w:lvlText w:val="%7."/>
      <w:lvlJc w:val="left"/>
      <w:pPr>
        <w:ind w:left="5040" w:hanging="360"/>
      </w:pPr>
    </w:lvl>
    <w:lvl w:ilvl="7" w:tplc="6D2CAB10">
      <w:start w:val="1"/>
      <w:numFmt w:val="lowerLetter"/>
      <w:lvlText w:val="%8."/>
      <w:lvlJc w:val="left"/>
      <w:pPr>
        <w:ind w:left="5760" w:hanging="360"/>
      </w:pPr>
    </w:lvl>
    <w:lvl w:ilvl="8" w:tplc="17FEE52A">
      <w:start w:val="1"/>
      <w:numFmt w:val="lowerRoman"/>
      <w:lvlText w:val="%9."/>
      <w:lvlJc w:val="right"/>
      <w:pPr>
        <w:ind w:left="6480" w:hanging="180"/>
      </w:pPr>
    </w:lvl>
  </w:abstractNum>
  <w:abstractNum w:abstractNumId="51" w15:restartNumberingAfterBreak="0">
    <w:nsid w:val="49BCD8CB"/>
    <w:multiLevelType w:val="hybridMultilevel"/>
    <w:tmpl w:val="532C53AC"/>
    <w:lvl w:ilvl="0" w:tplc="627207EC">
      <w:start w:val="1"/>
      <w:numFmt w:val="bullet"/>
      <w:lvlText w:val=""/>
      <w:lvlJc w:val="left"/>
      <w:pPr>
        <w:ind w:left="720" w:hanging="360"/>
      </w:pPr>
      <w:rPr>
        <w:rFonts w:ascii="Symbol" w:hAnsi="Symbol" w:hint="default"/>
      </w:rPr>
    </w:lvl>
    <w:lvl w:ilvl="1" w:tplc="43B29016">
      <w:start w:val="1"/>
      <w:numFmt w:val="bullet"/>
      <w:lvlText w:val="o"/>
      <w:lvlJc w:val="left"/>
      <w:pPr>
        <w:ind w:left="1440" w:hanging="360"/>
      </w:pPr>
      <w:rPr>
        <w:rFonts w:ascii="Courier New" w:hAnsi="Courier New" w:hint="default"/>
      </w:rPr>
    </w:lvl>
    <w:lvl w:ilvl="2" w:tplc="2C3E9E32">
      <w:start w:val="1"/>
      <w:numFmt w:val="bullet"/>
      <w:lvlText w:val=""/>
      <w:lvlJc w:val="left"/>
      <w:pPr>
        <w:ind w:left="2160" w:hanging="360"/>
      </w:pPr>
      <w:rPr>
        <w:rFonts w:ascii="Wingdings" w:hAnsi="Wingdings" w:hint="default"/>
      </w:rPr>
    </w:lvl>
    <w:lvl w:ilvl="3" w:tplc="6E7886F4">
      <w:start w:val="1"/>
      <w:numFmt w:val="bullet"/>
      <w:lvlText w:val=""/>
      <w:lvlJc w:val="left"/>
      <w:pPr>
        <w:ind w:left="2880" w:hanging="360"/>
      </w:pPr>
      <w:rPr>
        <w:rFonts w:ascii="Symbol" w:hAnsi="Symbol" w:hint="default"/>
      </w:rPr>
    </w:lvl>
    <w:lvl w:ilvl="4" w:tplc="BD0A9C26">
      <w:start w:val="1"/>
      <w:numFmt w:val="bullet"/>
      <w:lvlText w:val="o"/>
      <w:lvlJc w:val="left"/>
      <w:pPr>
        <w:ind w:left="3600" w:hanging="360"/>
      </w:pPr>
      <w:rPr>
        <w:rFonts w:ascii="Courier New" w:hAnsi="Courier New" w:hint="default"/>
      </w:rPr>
    </w:lvl>
    <w:lvl w:ilvl="5" w:tplc="D6B0D566">
      <w:start w:val="1"/>
      <w:numFmt w:val="bullet"/>
      <w:lvlText w:val=""/>
      <w:lvlJc w:val="left"/>
      <w:pPr>
        <w:ind w:left="4320" w:hanging="360"/>
      </w:pPr>
      <w:rPr>
        <w:rFonts w:ascii="Wingdings" w:hAnsi="Wingdings" w:hint="default"/>
      </w:rPr>
    </w:lvl>
    <w:lvl w:ilvl="6" w:tplc="5E56952E">
      <w:start w:val="1"/>
      <w:numFmt w:val="bullet"/>
      <w:lvlText w:val=""/>
      <w:lvlJc w:val="left"/>
      <w:pPr>
        <w:ind w:left="5040" w:hanging="360"/>
      </w:pPr>
      <w:rPr>
        <w:rFonts w:ascii="Symbol" w:hAnsi="Symbol" w:hint="default"/>
      </w:rPr>
    </w:lvl>
    <w:lvl w:ilvl="7" w:tplc="6C42AD56">
      <w:start w:val="1"/>
      <w:numFmt w:val="bullet"/>
      <w:lvlText w:val="o"/>
      <w:lvlJc w:val="left"/>
      <w:pPr>
        <w:ind w:left="5760" w:hanging="360"/>
      </w:pPr>
      <w:rPr>
        <w:rFonts w:ascii="Courier New" w:hAnsi="Courier New" w:hint="default"/>
      </w:rPr>
    </w:lvl>
    <w:lvl w:ilvl="8" w:tplc="3F4838D2">
      <w:start w:val="1"/>
      <w:numFmt w:val="bullet"/>
      <w:lvlText w:val=""/>
      <w:lvlJc w:val="left"/>
      <w:pPr>
        <w:ind w:left="6480" w:hanging="360"/>
      </w:pPr>
      <w:rPr>
        <w:rFonts w:ascii="Wingdings" w:hAnsi="Wingdings" w:hint="default"/>
      </w:rPr>
    </w:lvl>
  </w:abstractNum>
  <w:abstractNum w:abstractNumId="52" w15:restartNumberingAfterBreak="0">
    <w:nsid w:val="4A39FE05"/>
    <w:multiLevelType w:val="hybridMultilevel"/>
    <w:tmpl w:val="B59212CC"/>
    <w:lvl w:ilvl="0" w:tplc="76DC5058">
      <w:start w:val="1"/>
      <w:numFmt w:val="decimal"/>
      <w:lvlText w:val="%1."/>
      <w:lvlJc w:val="left"/>
      <w:pPr>
        <w:ind w:left="1080" w:hanging="360"/>
      </w:pPr>
    </w:lvl>
    <w:lvl w:ilvl="1" w:tplc="97340EE4">
      <w:start w:val="1"/>
      <w:numFmt w:val="lowerLetter"/>
      <w:lvlText w:val="%2."/>
      <w:lvlJc w:val="left"/>
      <w:pPr>
        <w:ind w:left="1800" w:hanging="360"/>
      </w:pPr>
    </w:lvl>
    <w:lvl w:ilvl="2" w:tplc="8BC6939E">
      <w:start w:val="1"/>
      <w:numFmt w:val="lowerRoman"/>
      <w:lvlText w:val="%3."/>
      <w:lvlJc w:val="right"/>
      <w:pPr>
        <w:ind w:left="2520" w:hanging="180"/>
      </w:pPr>
    </w:lvl>
    <w:lvl w:ilvl="3" w:tplc="98B273AE">
      <w:start w:val="1"/>
      <w:numFmt w:val="decimal"/>
      <w:lvlText w:val="%4."/>
      <w:lvlJc w:val="left"/>
      <w:pPr>
        <w:ind w:left="3240" w:hanging="360"/>
      </w:pPr>
    </w:lvl>
    <w:lvl w:ilvl="4" w:tplc="79D667E8">
      <w:start w:val="1"/>
      <w:numFmt w:val="lowerLetter"/>
      <w:lvlText w:val="%5."/>
      <w:lvlJc w:val="left"/>
      <w:pPr>
        <w:ind w:left="3960" w:hanging="360"/>
      </w:pPr>
    </w:lvl>
    <w:lvl w:ilvl="5" w:tplc="955A44C2">
      <w:start w:val="1"/>
      <w:numFmt w:val="lowerRoman"/>
      <w:lvlText w:val="%6."/>
      <w:lvlJc w:val="right"/>
      <w:pPr>
        <w:ind w:left="4680" w:hanging="180"/>
      </w:pPr>
    </w:lvl>
    <w:lvl w:ilvl="6" w:tplc="59708BFE">
      <w:start w:val="1"/>
      <w:numFmt w:val="decimal"/>
      <w:lvlText w:val="%7."/>
      <w:lvlJc w:val="left"/>
      <w:pPr>
        <w:ind w:left="5400" w:hanging="360"/>
      </w:pPr>
    </w:lvl>
    <w:lvl w:ilvl="7" w:tplc="F8A0D05C">
      <w:start w:val="1"/>
      <w:numFmt w:val="lowerLetter"/>
      <w:lvlText w:val="%8."/>
      <w:lvlJc w:val="left"/>
      <w:pPr>
        <w:ind w:left="6120" w:hanging="360"/>
      </w:pPr>
    </w:lvl>
    <w:lvl w:ilvl="8" w:tplc="F1088214">
      <w:start w:val="1"/>
      <w:numFmt w:val="lowerRoman"/>
      <w:lvlText w:val="%9."/>
      <w:lvlJc w:val="right"/>
      <w:pPr>
        <w:ind w:left="6840" w:hanging="180"/>
      </w:pPr>
    </w:lvl>
  </w:abstractNum>
  <w:abstractNum w:abstractNumId="53" w15:restartNumberingAfterBreak="0">
    <w:nsid w:val="4AE9F8D6"/>
    <w:multiLevelType w:val="hybridMultilevel"/>
    <w:tmpl w:val="1AD84A1E"/>
    <w:lvl w:ilvl="0" w:tplc="DACA0DF2">
      <w:start w:val="1"/>
      <w:numFmt w:val="bullet"/>
      <w:lvlText w:val=""/>
      <w:lvlJc w:val="left"/>
      <w:pPr>
        <w:ind w:left="720" w:hanging="360"/>
      </w:pPr>
      <w:rPr>
        <w:rFonts w:ascii="Symbol" w:hAnsi="Symbol" w:hint="default"/>
      </w:rPr>
    </w:lvl>
    <w:lvl w:ilvl="1" w:tplc="44C6F3F0">
      <w:start w:val="1"/>
      <w:numFmt w:val="bullet"/>
      <w:lvlText w:val="o"/>
      <w:lvlJc w:val="left"/>
      <w:pPr>
        <w:ind w:left="1440" w:hanging="360"/>
      </w:pPr>
      <w:rPr>
        <w:rFonts w:ascii="Courier New" w:hAnsi="Courier New" w:hint="default"/>
      </w:rPr>
    </w:lvl>
    <w:lvl w:ilvl="2" w:tplc="D902CB8A">
      <w:start w:val="1"/>
      <w:numFmt w:val="bullet"/>
      <w:lvlText w:val=""/>
      <w:lvlJc w:val="left"/>
      <w:pPr>
        <w:ind w:left="2160" w:hanging="360"/>
      </w:pPr>
      <w:rPr>
        <w:rFonts w:ascii="Wingdings" w:hAnsi="Wingdings" w:hint="default"/>
      </w:rPr>
    </w:lvl>
    <w:lvl w:ilvl="3" w:tplc="017C2A2A">
      <w:start w:val="1"/>
      <w:numFmt w:val="bullet"/>
      <w:lvlText w:val=""/>
      <w:lvlJc w:val="left"/>
      <w:pPr>
        <w:ind w:left="2880" w:hanging="360"/>
      </w:pPr>
      <w:rPr>
        <w:rFonts w:ascii="Symbol" w:hAnsi="Symbol" w:hint="default"/>
      </w:rPr>
    </w:lvl>
    <w:lvl w:ilvl="4" w:tplc="092C1B92">
      <w:start w:val="1"/>
      <w:numFmt w:val="bullet"/>
      <w:lvlText w:val="o"/>
      <w:lvlJc w:val="left"/>
      <w:pPr>
        <w:ind w:left="3600" w:hanging="360"/>
      </w:pPr>
      <w:rPr>
        <w:rFonts w:ascii="Courier New" w:hAnsi="Courier New" w:hint="default"/>
      </w:rPr>
    </w:lvl>
    <w:lvl w:ilvl="5" w:tplc="0A68AB86">
      <w:start w:val="1"/>
      <w:numFmt w:val="bullet"/>
      <w:lvlText w:val=""/>
      <w:lvlJc w:val="left"/>
      <w:pPr>
        <w:ind w:left="4320" w:hanging="360"/>
      </w:pPr>
      <w:rPr>
        <w:rFonts w:ascii="Wingdings" w:hAnsi="Wingdings" w:hint="default"/>
      </w:rPr>
    </w:lvl>
    <w:lvl w:ilvl="6" w:tplc="DA6C16F0">
      <w:start w:val="1"/>
      <w:numFmt w:val="bullet"/>
      <w:lvlText w:val=""/>
      <w:lvlJc w:val="left"/>
      <w:pPr>
        <w:ind w:left="5040" w:hanging="360"/>
      </w:pPr>
      <w:rPr>
        <w:rFonts w:ascii="Symbol" w:hAnsi="Symbol" w:hint="default"/>
      </w:rPr>
    </w:lvl>
    <w:lvl w:ilvl="7" w:tplc="70AE327E">
      <w:start w:val="1"/>
      <w:numFmt w:val="bullet"/>
      <w:lvlText w:val="o"/>
      <w:lvlJc w:val="left"/>
      <w:pPr>
        <w:ind w:left="5760" w:hanging="360"/>
      </w:pPr>
      <w:rPr>
        <w:rFonts w:ascii="Courier New" w:hAnsi="Courier New" w:hint="default"/>
      </w:rPr>
    </w:lvl>
    <w:lvl w:ilvl="8" w:tplc="6B007538">
      <w:start w:val="1"/>
      <w:numFmt w:val="bullet"/>
      <w:lvlText w:val=""/>
      <w:lvlJc w:val="left"/>
      <w:pPr>
        <w:ind w:left="6480" w:hanging="360"/>
      </w:pPr>
      <w:rPr>
        <w:rFonts w:ascii="Wingdings" w:hAnsi="Wingdings" w:hint="default"/>
      </w:rPr>
    </w:lvl>
  </w:abstractNum>
  <w:abstractNum w:abstractNumId="54" w15:restartNumberingAfterBreak="0">
    <w:nsid w:val="4C207BF5"/>
    <w:multiLevelType w:val="hybridMultilevel"/>
    <w:tmpl w:val="1B7E2C02"/>
    <w:lvl w:ilvl="0" w:tplc="B4C44B26">
      <w:start w:val="1"/>
      <w:numFmt w:val="decimal"/>
      <w:lvlText w:val="%1."/>
      <w:lvlJc w:val="left"/>
      <w:pPr>
        <w:ind w:left="720" w:hanging="360"/>
      </w:pPr>
    </w:lvl>
    <w:lvl w:ilvl="1" w:tplc="7D36FB54">
      <w:start w:val="1"/>
      <w:numFmt w:val="lowerLetter"/>
      <w:lvlText w:val="%2."/>
      <w:lvlJc w:val="left"/>
      <w:pPr>
        <w:ind w:left="1440" w:hanging="360"/>
      </w:pPr>
    </w:lvl>
    <w:lvl w:ilvl="2" w:tplc="65086A9A">
      <w:start w:val="1"/>
      <w:numFmt w:val="lowerRoman"/>
      <w:lvlText w:val="%3."/>
      <w:lvlJc w:val="right"/>
      <w:pPr>
        <w:ind w:left="2160" w:hanging="180"/>
      </w:pPr>
    </w:lvl>
    <w:lvl w:ilvl="3" w:tplc="1E2E1F50">
      <w:start w:val="1"/>
      <w:numFmt w:val="decimal"/>
      <w:lvlText w:val="%4."/>
      <w:lvlJc w:val="left"/>
      <w:pPr>
        <w:ind w:left="2880" w:hanging="360"/>
      </w:pPr>
    </w:lvl>
    <w:lvl w:ilvl="4" w:tplc="82AA26EA">
      <w:start w:val="1"/>
      <w:numFmt w:val="lowerLetter"/>
      <w:lvlText w:val="%5."/>
      <w:lvlJc w:val="left"/>
      <w:pPr>
        <w:ind w:left="3600" w:hanging="360"/>
      </w:pPr>
    </w:lvl>
    <w:lvl w:ilvl="5" w:tplc="638090FE">
      <w:start w:val="1"/>
      <w:numFmt w:val="lowerRoman"/>
      <w:lvlText w:val="%6."/>
      <w:lvlJc w:val="right"/>
      <w:pPr>
        <w:ind w:left="4320" w:hanging="180"/>
      </w:pPr>
    </w:lvl>
    <w:lvl w:ilvl="6" w:tplc="DB664FFC">
      <w:start w:val="1"/>
      <w:numFmt w:val="decimal"/>
      <w:lvlText w:val="%7."/>
      <w:lvlJc w:val="left"/>
      <w:pPr>
        <w:ind w:left="5040" w:hanging="360"/>
      </w:pPr>
    </w:lvl>
    <w:lvl w:ilvl="7" w:tplc="ECF616CE">
      <w:start w:val="1"/>
      <w:numFmt w:val="lowerLetter"/>
      <w:lvlText w:val="%8."/>
      <w:lvlJc w:val="left"/>
      <w:pPr>
        <w:ind w:left="5760" w:hanging="360"/>
      </w:pPr>
    </w:lvl>
    <w:lvl w:ilvl="8" w:tplc="1BBC5602">
      <w:start w:val="1"/>
      <w:numFmt w:val="lowerRoman"/>
      <w:lvlText w:val="%9."/>
      <w:lvlJc w:val="right"/>
      <w:pPr>
        <w:ind w:left="6480" w:hanging="180"/>
      </w:pPr>
    </w:lvl>
  </w:abstractNum>
  <w:abstractNum w:abstractNumId="55" w15:restartNumberingAfterBreak="0">
    <w:nsid w:val="4CDB61C6"/>
    <w:multiLevelType w:val="hybridMultilevel"/>
    <w:tmpl w:val="9C88A37E"/>
    <w:lvl w:ilvl="0" w:tplc="AC2C91DC">
      <w:start w:val="1"/>
      <w:numFmt w:val="lowerLetter"/>
      <w:lvlText w:val="%1."/>
      <w:lvlJc w:val="left"/>
      <w:pPr>
        <w:ind w:left="720" w:hanging="360"/>
      </w:pPr>
    </w:lvl>
    <w:lvl w:ilvl="1" w:tplc="176A8980">
      <w:start w:val="1"/>
      <w:numFmt w:val="bullet"/>
      <w:lvlText w:val="o"/>
      <w:lvlJc w:val="left"/>
      <w:pPr>
        <w:ind w:left="1440" w:hanging="360"/>
      </w:pPr>
      <w:rPr>
        <w:rFonts w:ascii="Courier New" w:hAnsi="Courier New" w:hint="default"/>
      </w:rPr>
    </w:lvl>
    <w:lvl w:ilvl="2" w:tplc="53EAB4D8">
      <w:start w:val="1"/>
      <w:numFmt w:val="bullet"/>
      <w:lvlText w:val=""/>
      <w:lvlJc w:val="left"/>
      <w:pPr>
        <w:ind w:left="2160" w:hanging="360"/>
      </w:pPr>
      <w:rPr>
        <w:rFonts w:ascii="Wingdings" w:hAnsi="Wingdings" w:hint="default"/>
      </w:rPr>
    </w:lvl>
    <w:lvl w:ilvl="3" w:tplc="5140708A">
      <w:start w:val="1"/>
      <w:numFmt w:val="bullet"/>
      <w:lvlText w:val=""/>
      <w:lvlJc w:val="left"/>
      <w:pPr>
        <w:ind w:left="2880" w:hanging="360"/>
      </w:pPr>
      <w:rPr>
        <w:rFonts w:ascii="Symbol" w:hAnsi="Symbol" w:hint="default"/>
      </w:rPr>
    </w:lvl>
    <w:lvl w:ilvl="4" w:tplc="BA48F268">
      <w:start w:val="1"/>
      <w:numFmt w:val="bullet"/>
      <w:lvlText w:val="o"/>
      <w:lvlJc w:val="left"/>
      <w:pPr>
        <w:ind w:left="3600" w:hanging="360"/>
      </w:pPr>
      <w:rPr>
        <w:rFonts w:ascii="Courier New" w:hAnsi="Courier New" w:hint="default"/>
      </w:rPr>
    </w:lvl>
    <w:lvl w:ilvl="5" w:tplc="273EF772">
      <w:start w:val="1"/>
      <w:numFmt w:val="bullet"/>
      <w:lvlText w:val=""/>
      <w:lvlJc w:val="left"/>
      <w:pPr>
        <w:ind w:left="4320" w:hanging="360"/>
      </w:pPr>
      <w:rPr>
        <w:rFonts w:ascii="Wingdings" w:hAnsi="Wingdings" w:hint="default"/>
      </w:rPr>
    </w:lvl>
    <w:lvl w:ilvl="6" w:tplc="5A26BC30">
      <w:start w:val="1"/>
      <w:numFmt w:val="bullet"/>
      <w:lvlText w:val=""/>
      <w:lvlJc w:val="left"/>
      <w:pPr>
        <w:ind w:left="5040" w:hanging="360"/>
      </w:pPr>
      <w:rPr>
        <w:rFonts w:ascii="Symbol" w:hAnsi="Symbol" w:hint="default"/>
      </w:rPr>
    </w:lvl>
    <w:lvl w:ilvl="7" w:tplc="0EA08AFC">
      <w:start w:val="1"/>
      <w:numFmt w:val="bullet"/>
      <w:lvlText w:val="o"/>
      <w:lvlJc w:val="left"/>
      <w:pPr>
        <w:ind w:left="5760" w:hanging="360"/>
      </w:pPr>
      <w:rPr>
        <w:rFonts w:ascii="Courier New" w:hAnsi="Courier New" w:hint="default"/>
      </w:rPr>
    </w:lvl>
    <w:lvl w:ilvl="8" w:tplc="804662AA">
      <w:start w:val="1"/>
      <w:numFmt w:val="bullet"/>
      <w:lvlText w:val=""/>
      <w:lvlJc w:val="left"/>
      <w:pPr>
        <w:ind w:left="6480" w:hanging="360"/>
      </w:pPr>
      <w:rPr>
        <w:rFonts w:ascii="Wingdings" w:hAnsi="Wingdings" w:hint="default"/>
      </w:rPr>
    </w:lvl>
  </w:abstractNum>
  <w:abstractNum w:abstractNumId="56" w15:restartNumberingAfterBreak="0">
    <w:nsid w:val="4CE4E0C5"/>
    <w:multiLevelType w:val="hybridMultilevel"/>
    <w:tmpl w:val="2B76CAF0"/>
    <w:lvl w:ilvl="0" w:tplc="D90E71D2">
      <w:start w:val="1"/>
      <w:numFmt w:val="decimal"/>
      <w:lvlText w:val="%1."/>
      <w:lvlJc w:val="left"/>
      <w:pPr>
        <w:ind w:left="720" w:hanging="360"/>
      </w:pPr>
    </w:lvl>
    <w:lvl w:ilvl="1" w:tplc="ECC4A0DA">
      <w:start w:val="1"/>
      <w:numFmt w:val="lowerLetter"/>
      <w:lvlText w:val="%2."/>
      <w:lvlJc w:val="left"/>
      <w:pPr>
        <w:ind w:left="1440" w:hanging="360"/>
      </w:pPr>
    </w:lvl>
    <w:lvl w:ilvl="2" w:tplc="3D5C7940">
      <w:start w:val="1"/>
      <w:numFmt w:val="lowerRoman"/>
      <w:lvlText w:val="%3."/>
      <w:lvlJc w:val="right"/>
      <w:pPr>
        <w:ind w:left="2160" w:hanging="180"/>
      </w:pPr>
    </w:lvl>
    <w:lvl w:ilvl="3" w:tplc="29863FB0">
      <w:start w:val="1"/>
      <w:numFmt w:val="decimal"/>
      <w:lvlText w:val="%4."/>
      <w:lvlJc w:val="left"/>
      <w:pPr>
        <w:ind w:left="2880" w:hanging="360"/>
      </w:pPr>
    </w:lvl>
    <w:lvl w:ilvl="4" w:tplc="A03A5256">
      <w:start w:val="1"/>
      <w:numFmt w:val="lowerLetter"/>
      <w:lvlText w:val="%5."/>
      <w:lvlJc w:val="left"/>
      <w:pPr>
        <w:ind w:left="3600" w:hanging="360"/>
      </w:pPr>
    </w:lvl>
    <w:lvl w:ilvl="5" w:tplc="22FA2DB2">
      <w:start w:val="1"/>
      <w:numFmt w:val="lowerRoman"/>
      <w:lvlText w:val="%6."/>
      <w:lvlJc w:val="right"/>
      <w:pPr>
        <w:ind w:left="4320" w:hanging="180"/>
      </w:pPr>
    </w:lvl>
    <w:lvl w:ilvl="6" w:tplc="75F832CC">
      <w:start w:val="1"/>
      <w:numFmt w:val="decimal"/>
      <w:lvlText w:val="%7."/>
      <w:lvlJc w:val="left"/>
      <w:pPr>
        <w:ind w:left="5040" w:hanging="360"/>
      </w:pPr>
    </w:lvl>
    <w:lvl w:ilvl="7" w:tplc="47862C9C">
      <w:start w:val="1"/>
      <w:numFmt w:val="lowerLetter"/>
      <w:lvlText w:val="%8."/>
      <w:lvlJc w:val="left"/>
      <w:pPr>
        <w:ind w:left="5760" w:hanging="360"/>
      </w:pPr>
    </w:lvl>
    <w:lvl w:ilvl="8" w:tplc="DDFC8A92">
      <w:start w:val="1"/>
      <w:numFmt w:val="lowerRoman"/>
      <w:lvlText w:val="%9."/>
      <w:lvlJc w:val="right"/>
      <w:pPr>
        <w:ind w:left="6480" w:hanging="180"/>
      </w:pPr>
    </w:lvl>
  </w:abstractNum>
  <w:abstractNum w:abstractNumId="57" w15:restartNumberingAfterBreak="0">
    <w:nsid w:val="4D0D9E54"/>
    <w:multiLevelType w:val="hybridMultilevel"/>
    <w:tmpl w:val="A552DE4C"/>
    <w:lvl w:ilvl="0" w:tplc="BA36543A">
      <w:start w:val="1"/>
      <w:numFmt w:val="decimal"/>
      <w:lvlText w:val="%1."/>
      <w:lvlJc w:val="left"/>
      <w:pPr>
        <w:ind w:left="720" w:hanging="360"/>
      </w:pPr>
    </w:lvl>
    <w:lvl w:ilvl="1" w:tplc="925EA01E">
      <w:start w:val="1"/>
      <w:numFmt w:val="lowerLetter"/>
      <w:lvlText w:val="%2."/>
      <w:lvlJc w:val="left"/>
      <w:pPr>
        <w:ind w:left="1440" w:hanging="360"/>
      </w:pPr>
    </w:lvl>
    <w:lvl w:ilvl="2" w:tplc="357A04FE">
      <w:start w:val="1"/>
      <w:numFmt w:val="lowerRoman"/>
      <w:lvlText w:val="%3."/>
      <w:lvlJc w:val="right"/>
      <w:pPr>
        <w:ind w:left="2160" w:hanging="180"/>
      </w:pPr>
    </w:lvl>
    <w:lvl w:ilvl="3" w:tplc="C28E3FD6">
      <w:start w:val="1"/>
      <w:numFmt w:val="decimal"/>
      <w:lvlText w:val="%4."/>
      <w:lvlJc w:val="left"/>
      <w:pPr>
        <w:ind w:left="2880" w:hanging="360"/>
      </w:pPr>
    </w:lvl>
    <w:lvl w:ilvl="4" w:tplc="776253A8">
      <w:start w:val="1"/>
      <w:numFmt w:val="lowerLetter"/>
      <w:lvlText w:val="%5."/>
      <w:lvlJc w:val="left"/>
      <w:pPr>
        <w:ind w:left="3600" w:hanging="360"/>
      </w:pPr>
    </w:lvl>
    <w:lvl w:ilvl="5" w:tplc="A816E034">
      <w:start w:val="1"/>
      <w:numFmt w:val="lowerRoman"/>
      <w:lvlText w:val="%6."/>
      <w:lvlJc w:val="right"/>
      <w:pPr>
        <w:ind w:left="4320" w:hanging="180"/>
      </w:pPr>
    </w:lvl>
    <w:lvl w:ilvl="6" w:tplc="D0F840A0">
      <w:start w:val="1"/>
      <w:numFmt w:val="decimal"/>
      <w:lvlText w:val="%7."/>
      <w:lvlJc w:val="left"/>
      <w:pPr>
        <w:ind w:left="5040" w:hanging="360"/>
      </w:pPr>
    </w:lvl>
    <w:lvl w:ilvl="7" w:tplc="C59A2D2C">
      <w:start w:val="1"/>
      <w:numFmt w:val="lowerLetter"/>
      <w:lvlText w:val="%8."/>
      <w:lvlJc w:val="left"/>
      <w:pPr>
        <w:ind w:left="5760" w:hanging="360"/>
      </w:pPr>
    </w:lvl>
    <w:lvl w:ilvl="8" w:tplc="37786C7C">
      <w:start w:val="1"/>
      <w:numFmt w:val="lowerRoman"/>
      <w:lvlText w:val="%9."/>
      <w:lvlJc w:val="right"/>
      <w:pPr>
        <w:ind w:left="6480" w:hanging="180"/>
      </w:pPr>
    </w:lvl>
  </w:abstractNum>
  <w:abstractNum w:abstractNumId="58" w15:restartNumberingAfterBreak="0">
    <w:nsid w:val="4F2112FB"/>
    <w:multiLevelType w:val="hybridMultilevel"/>
    <w:tmpl w:val="44A49F08"/>
    <w:lvl w:ilvl="0" w:tplc="89AAB698">
      <w:start w:val="1"/>
      <w:numFmt w:val="decimal"/>
      <w:lvlText w:val="%1."/>
      <w:lvlJc w:val="left"/>
      <w:pPr>
        <w:ind w:left="720" w:hanging="360"/>
      </w:pPr>
    </w:lvl>
    <w:lvl w:ilvl="1" w:tplc="9A120996">
      <w:start w:val="1"/>
      <w:numFmt w:val="lowerLetter"/>
      <w:lvlText w:val="%2."/>
      <w:lvlJc w:val="left"/>
      <w:pPr>
        <w:ind w:left="1440" w:hanging="360"/>
      </w:pPr>
    </w:lvl>
    <w:lvl w:ilvl="2" w:tplc="1CA07760">
      <w:start w:val="1"/>
      <w:numFmt w:val="lowerRoman"/>
      <w:lvlText w:val="%3."/>
      <w:lvlJc w:val="right"/>
      <w:pPr>
        <w:ind w:left="2160" w:hanging="180"/>
      </w:pPr>
    </w:lvl>
    <w:lvl w:ilvl="3" w:tplc="2E76CA6C">
      <w:start w:val="1"/>
      <w:numFmt w:val="decimal"/>
      <w:lvlText w:val="%4."/>
      <w:lvlJc w:val="left"/>
      <w:pPr>
        <w:ind w:left="2880" w:hanging="360"/>
      </w:pPr>
    </w:lvl>
    <w:lvl w:ilvl="4" w:tplc="193C7E98">
      <w:start w:val="1"/>
      <w:numFmt w:val="lowerLetter"/>
      <w:lvlText w:val="%5."/>
      <w:lvlJc w:val="left"/>
      <w:pPr>
        <w:ind w:left="3600" w:hanging="360"/>
      </w:pPr>
    </w:lvl>
    <w:lvl w:ilvl="5" w:tplc="ED347C2C">
      <w:start w:val="1"/>
      <w:numFmt w:val="lowerRoman"/>
      <w:lvlText w:val="%6."/>
      <w:lvlJc w:val="right"/>
      <w:pPr>
        <w:ind w:left="4320" w:hanging="180"/>
      </w:pPr>
    </w:lvl>
    <w:lvl w:ilvl="6" w:tplc="1AC8D672">
      <w:start w:val="1"/>
      <w:numFmt w:val="decimal"/>
      <w:lvlText w:val="%7."/>
      <w:lvlJc w:val="left"/>
      <w:pPr>
        <w:ind w:left="5040" w:hanging="360"/>
      </w:pPr>
    </w:lvl>
    <w:lvl w:ilvl="7" w:tplc="77D2205E">
      <w:start w:val="1"/>
      <w:numFmt w:val="lowerLetter"/>
      <w:lvlText w:val="%8."/>
      <w:lvlJc w:val="left"/>
      <w:pPr>
        <w:ind w:left="5760" w:hanging="360"/>
      </w:pPr>
    </w:lvl>
    <w:lvl w:ilvl="8" w:tplc="2982C8A2">
      <w:start w:val="1"/>
      <w:numFmt w:val="lowerRoman"/>
      <w:lvlText w:val="%9."/>
      <w:lvlJc w:val="right"/>
      <w:pPr>
        <w:ind w:left="6480" w:hanging="180"/>
      </w:pPr>
    </w:lvl>
  </w:abstractNum>
  <w:abstractNum w:abstractNumId="59" w15:restartNumberingAfterBreak="0">
    <w:nsid w:val="51F19A59"/>
    <w:multiLevelType w:val="hybridMultilevel"/>
    <w:tmpl w:val="4EF8F386"/>
    <w:lvl w:ilvl="0" w:tplc="EB047E82">
      <w:start w:val="1"/>
      <w:numFmt w:val="decimal"/>
      <w:lvlText w:val="%1."/>
      <w:lvlJc w:val="left"/>
      <w:pPr>
        <w:ind w:left="720" w:hanging="360"/>
      </w:pPr>
    </w:lvl>
    <w:lvl w:ilvl="1" w:tplc="A6FECA70">
      <w:start w:val="1"/>
      <w:numFmt w:val="lowerLetter"/>
      <w:lvlText w:val="%2."/>
      <w:lvlJc w:val="left"/>
      <w:pPr>
        <w:ind w:left="1440" w:hanging="360"/>
      </w:pPr>
    </w:lvl>
    <w:lvl w:ilvl="2" w:tplc="DB78145A">
      <w:start w:val="1"/>
      <w:numFmt w:val="lowerRoman"/>
      <w:lvlText w:val="%3."/>
      <w:lvlJc w:val="right"/>
      <w:pPr>
        <w:ind w:left="2160" w:hanging="180"/>
      </w:pPr>
    </w:lvl>
    <w:lvl w:ilvl="3" w:tplc="2AB24092">
      <w:start w:val="1"/>
      <w:numFmt w:val="decimal"/>
      <w:lvlText w:val="%4."/>
      <w:lvlJc w:val="left"/>
      <w:pPr>
        <w:ind w:left="2880" w:hanging="360"/>
      </w:pPr>
    </w:lvl>
    <w:lvl w:ilvl="4" w:tplc="B33A55A8">
      <w:start w:val="1"/>
      <w:numFmt w:val="lowerLetter"/>
      <w:lvlText w:val="%5."/>
      <w:lvlJc w:val="left"/>
      <w:pPr>
        <w:ind w:left="3600" w:hanging="360"/>
      </w:pPr>
    </w:lvl>
    <w:lvl w:ilvl="5" w:tplc="7BFC0482">
      <w:start w:val="1"/>
      <w:numFmt w:val="lowerRoman"/>
      <w:lvlText w:val="%6."/>
      <w:lvlJc w:val="right"/>
      <w:pPr>
        <w:ind w:left="4320" w:hanging="180"/>
      </w:pPr>
    </w:lvl>
    <w:lvl w:ilvl="6" w:tplc="6AD27718">
      <w:start w:val="1"/>
      <w:numFmt w:val="decimal"/>
      <w:lvlText w:val="%7."/>
      <w:lvlJc w:val="left"/>
      <w:pPr>
        <w:ind w:left="5040" w:hanging="360"/>
      </w:pPr>
    </w:lvl>
    <w:lvl w:ilvl="7" w:tplc="338E21F0">
      <w:start w:val="1"/>
      <w:numFmt w:val="lowerLetter"/>
      <w:lvlText w:val="%8."/>
      <w:lvlJc w:val="left"/>
      <w:pPr>
        <w:ind w:left="5760" w:hanging="360"/>
      </w:pPr>
    </w:lvl>
    <w:lvl w:ilvl="8" w:tplc="424A7C6A">
      <w:start w:val="1"/>
      <w:numFmt w:val="lowerRoman"/>
      <w:lvlText w:val="%9."/>
      <w:lvlJc w:val="right"/>
      <w:pPr>
        <w:ind w:left="6480" w:hanging="180"/>
      </w:pPr>
    </w:lvl>
  </w:abstractNum>
  <w:abstractNum w:abstractNumId="60" w15:restartNumberingAfterBreak="0">
    <w:nsid w:val="5258E774"/>
    <w:multiLevelType w:val="hybridMultilevel"/>
    <w:tmpl w:val="77C413CC"/>
    <w:lvl w:ilvl="0" w:tplc="FB0A7724">
      <w:start w:val="1"/>
      <w:numFmt w:val="lowerLetter"/>
      <w:lvlText w:val="%1."/>
      <w:lvlJc w:val="left"/>
      <w:pPr>
        <w:ind w:left="720" w:hanging="360"/>
      </w:pPr>
    </w:lvl>
    <w:lvl w:ilvl="1" w:tplc="143A6022">
      <w:start w:val="1"/>
      <w:numFmt w:val="lowerLetter"/>
      <w:lvlText w:val="%2."/>
      <w:lvlJc w:val="left"/>
      <w:pPr>
        <w:ind w:left="1440" w:hanging="360"/>
      </w:pPr>
    </w:lvl>
    <w:lvl w:ilvl="2" w:tplc="80469D02">
      <w:start w:val="1"/>
      <w:numFmt w:val="lowerRoman"/>
      <w:lvlText w:val="%3."/>
      <w:lvlJc w:val="right"/>
      <w:pPr>
        <w:ind w:left="2160" w:hanging="180"/>
      </w:pPr>
    </w:lvl>
    <w:lvl w:ilvl="3" w:tplc="E35C04E8">
      <w:start w:val="1"/>
      <w:numFmt w:val="decimal"/>
      <w:lvlText w:val="%4."/>
      <w:lvlJc w:val="left"/>
      <w:pPr>
        <w:ind w:left="2880" w:hanging="360"/>
      </w:pPr>
    </w:lvl>
    <w:lvl w:ilvl="4" w:tplc="89DEA7BC">
      <w:start w:val="1"/>
      <w:numFmt w:val="lowerLetter"/>
      <w:lvlText w:val="%5."/>
      <w:lvlJc w:val="left"/>
      <w:pPr>
        <w:ind w:left="3600" w:hanging="360"/>
      </w:pPr>
    </w:lvl>
    <w:lvl w:ilvl="5" w:tplc="44CCA8FE">
      <w:start w:val="1"/>
      <w:numFmt w:val="lowerRoman"/>
      <w:lvlText w:val="%6."/>
      <w:lvlJc w:val="right"/>
      <w:pPr>
        <w:ind w:left="4320" w:hanging="180"/>
      </w:pPr>
    </w:lvl>
    <w:lvl w:ilvl="6" w:tplc="BD6C917C">
      <w:start w:val="1"/>
      <w:numFmt w:val="decimal"/>
      <w:lvlText w:val="%7."/>
      <w:lvlJc w:val="left"/>
      <w:pPr>
        <w:ind w:left="5040" w:hanging="360"/>
      </w:pPr>
    </w:lvl>
    <w:lvl w:ilvl="7" w:tplc="C41AB8B4">
      <w:start w:val="1"/>
      <w:numFmt w:val="lowerLetter"/>
      <w:lvlText w:val="%8."/>
      <w:lvlJc w:val="left"/>
      <w:pPr>
        <w:ind w:left="5760" w:hanging="360"/>
      </w:pPr>
    </w:lvl>
    <w:lvl w:ilvl="8" w:tplc="7A3E034E">
      <w:start w:val="1"/>
      <w:numFmt w:val="lowerRoman"/>
      <w:lvlText w:val="%9."/>
      <w:lvlJc w:val="right"/>
      <w:pPr>
        <w:ind w:left="6480" w:hanging="180"/>
      </w:pPr>
    </w:lvl>
  </w:abstractNum>
  <w:abstractNum w:abstractNumId="61" w15:restartNumberingAfterBreak="0">
    <w:nsid w:val="58D1448F"/>
    <w:multiLevelType w:val="hybridMultilevel"/>
    <w:tmpl w:val="5CBE74A0"/>
    <w:lvl w:ilvl="0" w:tplc="A10CC326">
      <w:start w:val="1"/>
      <w:numFmt w:val="lowerLetter"/>
      <w:lvlText w:val="%1."/>
      <w:lvlJc w:val="left"/>
      <w:pPr>
        <w:ind w:left="720" w:hanging="360"/>
      </w:pPr>
    </w:lvl>
    <w:lvl w:ilvl="1" w:tplc="0BDEA866">
      <w:start w:val="1"/>
      <w:numFmt w:val="lowerLetter"/>
      <w:lvlText w:val="%2."/>
      <w:lvlJc w:val="left"/>
      <w:pPr>
        <w:ind w:left="1440" w:hanging="360"/>
      </w:pPr>
    </w:lvl>
    <w:lvl w:ilvl="2" w:tplc="E00824B8">
      <w:start w:val="1"/>
      <w:numFmt w:val="lowerRoman"/>
      <w:lvlText w:val="%3."/>
      <w:lvlJc w:val="right"/>
      <w:pPr>
        <w:ind w:left="2160" w:hanging="180"/>
      </w:pPr>
    </w:lvl>
    <w:lvl w:ilvl="3" w:tplc="16A4CFD2">
      <w:start w:val="1"/>
      <w:numFmt w:val="decimal"/>
      <w:lvlText w:val="%4."/>
      <w:lvlJc w:val="left"/>
      <w:pPr>
        <w:ind w:left="2880" w:hanging="360"/>
      </w:pPr>
    </w:lvl>
    <w:lvl w:ilvl="4" w:tplc="6422CD60">
      <w:start w:val="1"/>
      <w:numFmt w:val="lowerLetter"/>
      <w:lvlText w:val="%5."/>
      <w:lvlJc w:val="left"/>
      <w:pPr>
        <w:ind w:left="3600" w:hanging="360"/>
      </w:pPr>
    </w:lvl>
    <w:lvl w:ilvl="5" w:tplc="8DEAE640">
      <w:start w:val="1"/>
      <w:numFmt w:val="lowerRoman"/>
      <w:lvlText w:val="%6."/>
      <w:lvlJc w:val="right"/>
      <w:pPr>
        <w:ind w:left="4320" w:hanging="180"/>
      </w:pPr>
    </w:lvl>
    <w:lvl w:ilvl="6" w:tplc="C4DCD160">
      <w:start w:val="1"/>
      <w:numFmt w:val="decimal"/>
      <w:lvlText w:val="%7."/>
      <w:lvlJc w:val="left"/>
      <w:pPr>
        <w:ind w:left="5040" w:hanging="360"/>
      </w:pPr>
    </w:lvl>
    <w:lvl w:ilvl="7" w:tplc="FC38B3B8">
      <w:start w:val="1"/>
      <w:numFmt w:val="lowerLetter"/>
      <w:lvlText w:val="%8."/>
      <w:lvlJc w:val="left"/>
      <w:pPr>
        <w:ind w:left="5760" w:hanging="360"/>
      </w:pPr>
    </w:lvl>
    <w:lvl w:ilvl="8" w:tplc="4C469408">
      <w:start w:val="1"/>
      <w:numFmt w:val="lowerRoman"/>
      <w:lvlText w:val="%9."/>
      <w:lvlJc w:val="right"/>
      <w:pPr>
        <w:ind w:left="6480" w:hanging="180"/>
      </w:pPr>
    </w:lvl>
  </w:abstractNum>
  <w:abstractNum w:abstractNumId="62" w15:restartNumberingAfterBreak="0">
    <w:nsid w:val="58DAFA56"/>
    <w:multiLevelType w:val="hybridMultilevel"/>
    <w:tmpl w:val="FE64CD7A"/>
    <w:lvl w:ilvl="0" w:tplc="3BD49196">
      <w:start w:val="1"/>
      <w:numFmt w:val="lowerLetter"/>
      <w:lvlText w:val="%1)"/>
      <w:lvlJc w:val="left"/>
      <w:pPr>
        <w:ind w:left="1080" w:hanging="360"/>
      </w:pPr>
    </w:lvl>
    <w:lvl w:ilvl="1" w:tplc="C9C079C8">
      <w:start w:val="1"/>
      <w:numFmt w:val="lowerLetter"/>
      <w:lvlText w:val="%2."/>
      <w:lvlJc w:val="left"/>
      <w:pPr>
        <w:ind w:left="1800" w:hanging="360"/>
      </w:pPr>
    </w:lvl>
    <w:lvl w:ilvl="2" w:tplc="9402A91C">
      <w:start w:val="1"/>
      <w:numFmt w:val="lowerRoman"/>
      <w:lvlText w:val="%3."/>
      <w:lvlJc w:val="right"/>
      <w:pPr>
        <w:ind w:left="2520" w:hanging="180"/>
      </w:pPr>
    </w:lvl>
    <w:lvl w:ilvl="3" w:tplc="3118E652">
      <w:start w:val="1"/>
      <w:numFmt w:val="decimal"/>
      <w:lvlText w:val="%4."/>
      <w:lvlJc w:val="left"/>
      <w:pPr>
        <w:ind w:left="3240" w:hanging="360"/>
      </w:pPr>
    </w:lvl>
    <w:lvl w:ilvl="4" w:tplc="8C10C916">
      <w:start w:val="1"/>
      <w:numFmt w:val="lowerLetter"/>
      <w:lvlText w:val="%5."/>
      <w:lvlJc w:val="left"/>
      <w:pPr>
        <w:ind w:left="3960" w:hanging="360"/>
      </w:pPr>
    </w:lvl>
    <w:lvl w:ilvl="5" w:tplc="F74EEDF0">
      <w:start w:val="1"/>
      <w:numFmt w:val="lowerRoman"/>
      <w:lvlText w:val="%6."/>
      <w:lvlJc w:val="right"/>
      <w:pPr>
        <w:ind w:left="4680" w:hanging="180"/>
      </w:pPr>
    </w:lvl>
    <w:lvl w:ilvl="6" w:tplc="968CDDDE">
      <w:start w:val="1"/>
      <w:numFmt w:val="decimal"/>
      <w:lvlText w:val="%7."/>
      <w:lvlJc w:val="left"/>
      <w:pPr>
        <w:ind w:left="5400" w:hanging="360"/>
      </w:pPr>
    </w:lvl>
    <w:lvl w:ilvl="7" w:tplc="42F2A402">
      <w:start w:val="1"/>
      <w:numFmt w:val="lowerLetter"/>
      <w:lvlText w:val="%8."/>
      <w:lvlJc w:val="left"/>
      <w:pPr>
        <w:ind w:left="6120" w:hanging="360"/>
      </w:pPr>
    </w:lvl>
    <w:lvl w:ilvl="8" w:tplc="61E4CEA4">
      <w:start w:val="1"/>
      <w:numFmt w:val="lowerRoman"/>
      <w:lvlText w:val="%9."/>
      <w:lvlJc w:val="right"/>
      <w:pPr>
        <w:ind w:left="6840" w:hanging="180"/>
      </w:pPr>
    </w:lvl>
  </w:abstractNum>
  <w:abstractNum w:abstractNumId="63" w15:restartNumberingAfterBreak="0">
    <w:nsid w:val="595636D8"/>
    <w:multiLevelType w:val="hybridMultilevel"/>
    <w:tmpl w:val="B3F8BD12"/>
    <w:lvl w:ilvl="0" w:tplc="CCC08C46">
      <w:start w:val="1"/>
      <w:numFmt w:val="lowerLetter"/>
      <w:lvlText w:val="%1)"/>
      <w:lvlJc w:val="left"/>
      <w:pPr>
        <w:ind w:left="720" w:hanging="360"/>
      </w:pPr>
    </w:lvl>
    <w:lvl w:ilvl="1" w:tplc="BE94AEB2">
      <w:start w:val="1"/>
      <w:numFmt w:val="lowerLetter"/>
      <w:lvlText w:val="%2."/>
      <w:lvlJc w:val="left"/>
      <w:pPr>
        <w:ind w:left="1440" w:hanging="360"/>
      </w:pPr>
    </w:lvl>
    <w:lvl w:ilvl="2" w:tplc="81EA78C8">
      <w:start w:val="1"/>
      <w:numFmt w:val="lowerRoman"/>
      <w:lvlText w:val="%3."/>
      <w:lvlJc w:val="right"/>
      <w:pPr>
        <w:ind w:left="2160" w:hanging="180"/>
      </w:pPr>
    </w:lvl>
    <w:lvl w:ilvl="3" w:tplc="EFF6312A">
      <w:start w:val="1"/>
      <w:numFmt w:val="decimal"/>
      <w:lvlText w:val="%4."/>
      <w:lvlJc w:val="left"/>
      <w:pPr>
        <w:ind w:left="2880" w:hanging="360"/>
      </w:pPr>
    </w:lvl>
    <w:lvl w:ilvl="4" w:tplc="8A708BD0">
      <w:start w:val="1"/>
      <w:numFmt w:val="lowerLetter"/>
      <w:lvlText w:val="%5."/>
      <w:lvlJc w:val="left"/>
      <w:pPr>
        <w:ind w:left="3600" w:hanging="360"/>
      </w:pPr>
    </w:lvl>
    <w:lvl w:ilvl="5" w:tplc="1E227CF6">
      <w:start w:val="1"/>
      <w:numFmt w:val="lowerRoman"/>
      <w:lvlText w:val="%6."/>
      <w:lvlJc w:val="right"/>
      <w:pPr>
        <w:ind w:left="4320" w:hanging="180"/>
      </w:pPr>
    </w:lvl>
    <w:lvl w:ilvl="6" w:tplc="73E6A4AE">
      <w:start w:val="1"/>
      <w:numFmt w:val="decimal"/>
      <w:lvlText w:val="%7."/>
      <w:lvlJc w:val="left"/>
      <w:pPr>
        <w:ind w:left="5040" w:hanging="360"/>
      </w:pPr>
    </w:lvl>
    <w:lvl w:ilvl="7" w:tplc="131A1C38">
      <w:start w:val="1"/>
      <w:numFmt w:val="lowerLetter"/>
      <w:lvlText w:val="%8."/>
      <w:lvlJc w:val="left"/>
      <w:pPr>
        <w:ind w:left="5760" w:hanging="360"/>
      </w:pPr>
    </w:lvl>
    <w:lvl w:ilvl="8" w:tplc="DE089BE6">
      <w:start w:val="1"/>
      <w:numFmt w:val="lowerRoman"/>
      <w:lvlText w:val="%9."/>
      <w:lvlJc w:val="right"/>
      <w:pPr>
        <w:ind w:left="6480" w:hanging="180"/>
      </w:pPr>
    </w:lvl>
  </w:abstractNum>
  <w:abstractNum w:abstractNumId="64" w15:restartNumberingAfterBreak="0">
    <w:nsid w:val="5B456B85"/>
    <w:multiLevelType w:val="hybridMultilevel"/>
    <w:tmpl w:val="FF4A3FFC"/>
    <w:lvl w:ilvl="0" w:tplc="F13C1D92">
      <w:start w:val="1"/>
      <w:numFmt w:val="upperLetter"/>
      <w:lvlText w:val="%1)"/>
      <w:lvlJc w:val="left"/>
      <w:pPr>
        <w:ind w:left="720" w:hanging="360"/>
      </w:pPr>
    </w:lvl>
    <w:lvl w:ilvl="1" w:tplc="B5A85D78">
      <w:start w:val="1"/>
      <w:numFmt w:val="lowerLetter"/>
      <w:lvlText w:val="%2."/>
      <w:lvlJc w:val="left"/>
      <w:pPr>
        <w:ind w:left="1440" w:hanging="360"/>
      </w:pPr>
    </w:lvl>
    <w:lvl w:ilvl="2" w:tplc="1BD41026">
      <w:start w:val="1"/>
      <w:numFmt w:val="lowerRoman"/>
      <w:lvlText w:val="%3."/>
      <w:lvlJc w:val="right"/>
      <w:pPr>
        <w:ind w:left="2160" w:hanging="180"/>
      </w:pPr>
    </w:lvl>
    <w:lvl w:ilvl="3" w:tplc="D2161EB4">
      <w:start w:val="1"/>
      <w:numFmt w:val="decimal"/>
      <w:lvlText w:val="%4."/>
      <w:lvlJc w:val="left"/>
      <w:pPr>
        <w:ind w:left="2880" w:hanging="360"/>
      </w:pPr>
    </w:lvl>
    <w:lvl w:ilvl="4" w:tplc="5DECA47C">
      <w:start w:val="1"/>
      <w:numFmt w:val="lowerLetter"/>
      <w:lvlText w:val="%5."/>
      <w:lvlJc w:val="left"/>
      <w:pPr>
        <w:ind w:left="3600" w:hanging="360"/>
      </w:pPr>
    </w:lvl>
    <w:lvl w:ilvl="5" w:tplc="AF94495E">
      <w:start w:val="1"/>
      <w:numFmt w:val="lowerRoman"/>
      <w:lvlText w:val="%6."/>
      <w:lvlJc w:val="right"/>
      <w:pPr>
        <w:ind w:left="4320" w:hanging="180"/>
      </w:pPr>
    </w:lvl>
    <w:lvl w:ilvl="6" w:tplc="2856B5EC">
      <w:start w:val="1"/>
      <w:numFmt w:val="decimal"/>
      <w:lvlText w:val="%7."/>
      <w:lvlJc w:val="left"/>
      <w:pPr>
        <w:ind w:left="5040" w:hanging="360"/>
      </w:pPr>
    </w:lvl>
    <w:lvl w:ilvl="7" w:tplc="8CD8B9EC">
      <w:start w:val="1"/>
      <w:numFmt w:val="lowerLetter"/>
      <w:lvlText w:val="%8."/>
      <w:lvlJc w:val="left"/>
      <w:pPr>
        <w:ind w:left="5760" w:hanging="360"/>
      </w:pPr>
    </w:lvl>
    <w:lvl w:ilvl="8" w:tplc="2CBEDAB6">
      <w:start w:val="1"/>
      <w:numFmt w:val="lowerRoman"/>
      <w:lvlText w:val="%9."/>
      <w:lvlJc w:val="right"/>
      <w:pPr>
        <w:ind w:left="6480" w:hanging="180"/>
      </w:pPr>
    </w:lvl>
  </w:abstractNum>
  <w:abstractNum w:abstractNumId="65" w15:restartNumberingAfterBreak="0">
    <w:nsid w:val="5B9690E4"/>
    <w:multiLevelType w:val="hybridMultilevel"/>
    <w:tmpl w:val="82569046"/>
    <w:lvl w:ilvl="0" w:tplc="50B45986">
      <w:start w:val="1"/>
      <w:numFmt w:val="decimal"/>
      <w:lvlText w:val="%1."/>
      <w:lvlJc w:val="left"/>
      <w:pPr>
        <w:ind w:left="720" w:hanging="360"/>
      </w:pPr>
    </w:lvl>
    <w:lvl w:ilvl="1" w:tplc="DAE2BA90">
      <w:start w:val="1"/>
      <w:numFmt w:val="lowerLetter"/>
      <w:lvlText w:val="%2."/>
      <w:lvlJc w:val="left"/>
      <w:pPr>
        <w:ind w:left="1440" w:hanging="360"/>
      </w:pPr>
    </w:lvl>
    <w:lvl w:ilvl="2" w:tplc="E006FD06">
      <w:start w:val="1"/>
      <w:numFmt w:val="lowerRoman"/>
      <w:lvlText w:val="%3."/>
      <w:lvlJc w:val="right"/>
      <w:pPr>
        <w:ind w:left="2160" w:hanging="180"/>
      </w:pPr>
    </w:lvl>
    <w:lvl w:ilvl="3" w:tplc="59A22B40">
      <w:start w:val="1"/>
      <w:numFmt w:val="decimal"/>
      <w:lvlText w:val="%4."/>
      <w:lvlJc w:val="left"/>
      <w:pPr>
        <w:ind w:left="2880" w:hanging="360"/>
      </w:pPr>
    </w:lvl>
    <w:lvl w:ilvl="4" w:tplc="BB96FBF2">
      <w:start w:val="1"/>
      <w:numFmt w:val="lowerLetter"/>
      <w:lvlText w:val="%5."/>
      <w:lvlJc w:val="left"/>
      <w:pPr>
        <w:ind w:left="3600" w:hanging="360"/>
      </w:pPr>
    </w:lvl>
    <w:lvl w:ilvl="5" w:tplc="24F8C756">
      <w:start w:val="1"/>
      <w:numFmt w:val="lowerRoman"/>
      <w:lvlText w:val="%6."/>
      <w:lvlJc w:val="right"/>
      <w:pPr>
        <w:ind w:left="4320" w:hanging="180"/>
      </w:pPr>
    </w:lvl>
    <w:lvl w:ilvl="6" w:tplc="AF34D802">
      <w:start w:val="1"/>
      <w:numFmt w:val="decimal"/>
      <w:lvlText w:val="%7."/>
      <w:lvlJc w:val="left"/>
      <w:pPr>
        <w:ind w:left="5040" w:hanging="360"/>
      </w:pPr>
    </w:lvl>
    <w:lvl w:ilvl="7" w:tplc="5878628C">
      <w:start w:val="1"/>
      <w:numFmt w:val="lowerLetter"/>
      <w:lvlText w:val="%8."/>
      <w:lvlJc w:val="left"/>
      <w:pPr>
        <w:ind w:left="5760" w:hanging="360"/>
      </w:pPr>
    </w:lvl>
    <w:lvl w:ilvl="8" w:tplc="123CDFC4">
      <w:start w:val="1"/>
      <w:numFmt w:val="lowerRoman"/>
      <w:lvlText w:val="%9."/>
      <w:lvlJc w:val="right"/>
      <w:pPr>
        <w:ind w:left="6480" w:hanging="180"/>
      </w:pPr>
    </w:lvl>
  </w:abstractNum>
  <w:abstractNum w:abstractNumId="66" w15:restartNumberingAfterBreak="0">
    <w:nsid w:val="5BCA4B40"/>
    <w:multiLevelType w:val="hybridMultilevel"/>
    <w:tmpl w:val="DE6C5CE6"/>
    <w:lvl w:ilvl="0" w:tplc="73DC3D5A">
      <w:start w:val="1"/>
      <w:numFmt w:val="decimal"/>
      <w:lvlText w:val="%1."/>
      <w:lvlJc w:val="left"/>
      <w:pPr>
        <w:ind w:left="720" w:hanging="360"/>
      </w:pPr>
    </w:lvl>
    <w:lvl w:ilvl="1" w:tplc="205E2078">
      <w:start w:val="1"/>
      <w:numFmt w:val="lowerLetter"/>
      <w:lvlText w:val="%2."/>
      <w:lvlJc w:val="left"/>
      <w:pPr>
        <w:ind w:left="1440" w:hanging="360"/>
      </w:pPr>
    </w:lvl>
    <w:lvl w:ilvl="2" w:tplc="EEA2424A">
      <w:start w:val="1"/>
      <w:numFmt w:val="lowerRoman"/>
      <w:lvlText w:val="%3."/>
      <w:lvlJc w:val="right"/>
      <w:pPr>
        <w:ind w:left="2160" w:hanging="180"/>
      </w:pPr>
    </w:lvl>
    <w:lvl w:ilvl="3" w:tplc="6CB00476">
      <w:start w:val="1"/>
      <w:numFmt w:val="decimal"/>
      <w:lvlText w:val="%4."/>
      <w:lvlJc w:val="left"/>
      <w:pPr>
        <w:ind w:left="2880" w:hanging="360"/>
      </w:pPr>
    </w:lvl>
    <w:lvl w:ilvl="4" w:tplc="71EA825C">
      <w:start w:val="1"/>
      <w:numFmt w:val="lowerLetter"/>
      <w:lvlText w:val="%5."/>
      <w:lvlJc w:val="left"/>
      <w:pPr>
        <w:ind w:left="3600" w:hanging="360"/>
      </w:pPr>
    </w:lvl>
    <w:lvl w:ilvl="5" w:tplc="70B64E46">
      <w:start w:val="1"/>
      <w:numFmt w:val="lowerRoman"/>
      <w:lvlText w:val="%6."/>
      <w:lvlJc w:val="right"/>
      <w:pPr>
        <w:ind w:left="4320" w:hanging="180"/>
      </w:pPr>
    </w:lvl>
    <w:lvl w:ilvl="6" w:tplc="59603718">
      <w:start w:val="1"/>
      <w:numFmt w:val="decimal"/>
      <w:lvlText w:val="%7."/>
      <w:lvlJc w:val="left"/>
      <w:pPr>
        <w:ind w:left="5040" w:hanging="360"/>
      </w:pPr>
    </w:lvl>
    <w:lvl w:ilvl="7" w:tplc="FD4851F8">
      <w:start w:val="1"/>
      <w:numFmt w:val="lowerLetter"/>
      <w:lvlText w:val="%8."/>
      <w:lvlJc w:val="left"/>
      <w:pPr>
        <w:ind w:left="5760" w:hanging="360"/>
      </w:pPr>
    </w:lvl>
    <w:lvl w:ilvl="8" w:tplc="2D2E8248">
      <w:start w:val="1"/>
      <w:numFmt w:val="lowerRoman"/>
      <w:lvlText w:val="%9."/>
      <w:lvlJc w:val="right"/>
      <w:pPr>
        <w:ind w:left="6480" w:hanging="180"/>
      </w:pPr>
    </w:lvl>
  </w:abstractNum>
  <w:abstractNum w:abstractNumId="67" w15:restartNumberingAfterBreak="0">
    <w:nsid w:val="5D91CC87"/>
    <w:multiLevelType w:val="hybridMultilevel"/>
    <w:tmpl w:val="D00882A2"/>
    <w:lvl w:ilvl="0" w:tplc="F0407570">
      <w:start w:val="1"/>
      <w:numFmt w:val="decimal"/>
      <w:lvlText w:val="%1."/>
      <w:lvlJc w:val="left"/>
      <w:pPr>
        <w:ind w:left="1440" w:hanging="360"/>
      </w:pPr>
    </w:lvl>
    <w:lvl w:ilvl="1" w:tplc="C99259DE">
      <w:start w:val="1"/>
      <w:numFmt w:val="lowerLetter"/>
      <w:lvlText w:val="%2."/>
      <w:lvlJc w:val="left"/>
      <w:pPr>
        <w:ind w:left="2160" w:hanging="360"/>
      </w:pPr>
    </w:lvl>
    <w:lvl w:ilvl="2" w:tplc="16AC250A">
      <w:start w:val="1"/>
      <w:numFmt w:val="lowerRoman"/>
      <w:lvlText w:val="%3."/>
      <w:lvlJc w:val="right"/>
      <w:pPr>
        <w:ind w:left="2880" w:hanging="180"/>
      </w:pPr>
    </w:lvl>
    <w:lvl w:ilvl="3" w:tplc="65D28686">
      <w:start w:val="1"/>
      <w:numFmt w:val="decimal"/>
      <w:lvlText w:val="%4."/>
      <w:lvlJc w:val="left"/>
      <w:pPr>
        <w:ind w:left="3600" w:hanging="360"/>
      </w:pPr>
    </w:lvl>
    <w:lvl w:ilvl="4" w:tplc="37B6B57A">
      <w:start w:val="1"/>
      <w:numFmt w:val="lowerLetter"/>
      <w:lvlText w:val="%5."/>
      <w:lvlJc w:val="left"/>
      <w:pPr>
        <w:ind w:left="4320" w:hanging="360"/>
      </w:pPr>
    </w:lvl>
    <w:lvl w:ilvl="5" w:tplc="B7DC0E6E">
      <w:start w:val="1"/>
      <w:numFmt w:val="lowerRoman"/>
      <w:lvlText w:val="%6."/>
      <w:lvlJc w:val="right"/>
      <w:pPr>
        <w:ind w:left="5040" w:hanging="180"/>
      </w:pPr>
    </w:lvl>
    <w:lvl w:ilvl="6" w:tplc="E5D0EAD4">
      <w:start w:val="1"/>
      <w:numFmt w:val="decimal"/>
      <w:lvlText w:val="%7."/>
      <w:lvlJc w:val="left"/>
      <w:pPr>
        <w:ind w:left="5760" w:hanging="360"/>
      </w:pPr>
    </w:lvl>
    <w:lvl w:ilvl="7" w:tplc="8662E3B2">
      <w:start w:val="1"/>
      <w:numFmt w:val="lowerLetter"/>
      <w:lvlText w:val="%8."/>
      <w:lvlJc w:val="left"/>
      <w:pPr>
        <w:ind w:left="6480" w:hanging="360"/>
      </w:pPr>
    </w:lvl>
    <w:lvl w:ilvl="8" w:tplc="D2A81AA0">
      <w:start w:val="1"/>
      <w:numFmt w:val="lowerRoman"/>
      <w:lvlText w:val="%9."/>
      <w:lvlJc w:val="right"/>
      <w:pPr>
        <w:ind w:left="7200" w:hanging="180"/>
      </w:pPr>
    </w:lvl>
  </w:abstractNum>
  <w:abstractNum w:abstractNumId="68" w15:restartNumberingAfterBreak="0">
    <w:nsid w:val="5ECE1A9A"/>
    <w:multiLevelType w:val="hybridMultilevel"/>
    <w:tmpl w:val="14E88732"/>
    <w:lvl w:ilvl="0" w:tplc="191E1BB8">
      <w:start w:val="1"/>
      <w:numFmt w:val="decimal"/>
      <w:lvlText w:val="%1."/>
      <w:lvlJc w:val="left"/>
      <w:pPr>
        <w:ind w:left="720" w:hanging="360"/>
      </w:pPr>
      <w:rPr>
        <w:rFonts w:ascii="Aptos" w:hAnsi="Aptos" w:hint="default"/>
      </w:rPr>
    </w:lvl>
    <w:lvl w:ilvl="1" w:tplc="BC908022">
      <w:start w:val="1"/>
      <w:numFmt w:val="lowerLetter"/>
      <w:lvlText w:val="%2."/>
      <w:lvlJc w:val="left"/>
      <w:pPr>
        <w:ind w:left="1440" w:hanging="360"/>
      </w:pPr>
    </w:lvl>
    <w:lvl w:ilvl="2" w:tplc="FDFA1298">
      <w:start w:val="1"/>
      <w:numFmt w:val="lowerRoman"/>
      <w:lvlText w:val="%3."/>
      <w:lvlJc w:val="right"/>
      <w:pPr>
        <w:ind w:left="2160" w:hanging="180"/>
      </w:pPr>
    </w:lvl>
    <w:lvl w:ilvl="3" w:tplc="AA202EE4">
      <w:start w:val="1"/>
      <w:numFmt w:val="decimal"/>
      <w:lvlText w:val="%4."/>
      <w:lvlJc w:val="left"/>
      <w:pPr>
        <w:ind w:left="2880" w:hanging="360"/>
      </w:pPr>
    </w:lvl>
    <w:lvl w:ilvl="4" w:tplc="3514A300">
      <w:start w:val="1"/>
      <w:numFmt w:val="lowerLetter"/>
      <w:lvlText w:val="%5."/>
      <w:lvlJc w:val="left"/>
      <w:pPr>
        <w:ind w:left="3600" w:hanging="360"/>
      </w:pPr>
    </w:lvl>
    <w:lvl w:ilvl="5" w:tplc="CC709FA6">
      <w:start w:val="1"/>
      <w:numFmt w:val="lowerRoman"/>
      <w:lvlText w:val="%6."/>
      <w:lvlJc w:val="right"/>
      <w:pPr>
        <w:ind w:left="4320" w:hanging="180"/>
      </w:pPr>
    </w:lvl>
    <w:lvl w:ilvl="6" w:tplc="3D62455C">
      <w:start w:val="1"/>
      <w:numFmt w:val="decimal"/>
      <w:lvlText w:val="%7."/>
      <w:lvlJc w:val="left"/>
      <w:pPr>
        <w:ind w:left="5040" w:hanging="360"/>
      </w:pPr>
    </w:lvl>
    <w:lvl w:ilvl="7" w:tplc="3C587A16">
      <w:start w:val="1"/>
      <w:numFmt w:val="lowerLetter"/>
      <w:lvlText w:val="%8."/>
      <w:lvlJc w:val="left"/>
      <w:pPr>
        <w:ind w:left="5760" w:hanging="360"/>
      </w:pPr>
    </w:lvl>
    <w:lvl w:ilvl="8" w:tplc="3E584236">
      <w:start w:val="1"/>
      <w:numFmt w:val="lowerRoman"/>
      <w:lvlText w:val="%9."/>
      <w:lvlJc w:val="right"/>
      <w:pPr>
        <w:ind w:left="6480" w:hanging="180"/>
      </w:pPr>
    </w:lvl>
  </w:abstractNum>
  <w:abstractNum w:abstractNumId="69" w15:restartNumberingAfterBreak="0">
    <w:nsid w:val="662A3901"/>
    <w:multiLevelType w:val="hybridMultilevel"/>
    <w:tmpl w:val="BE6A8696"/>
    <w:lvl w:ilvl="0" w:tplc="C442CEE4">
      <w:start w:val="1"/>
      <w:numFmt w:val="lowerLetter"/>
      <w:lvlText w:val="%1."/>
      <w:lvlJc w:val="left"/>
      <w:pPr>
        <w:ind w:left="720" w:hanging="360"/>
      </w:pPr>
    </w:lvl>
    <w:lvl w:ilvl="1" w:tplc="8A66E626">
      <w:start w:val="1"/>
      <w:numFmt w:val="lowerLetter"/>
      <w:lvlText w:val="%2."/>
      <w:lvlJc w:val="left"/>
      <w:pPr>
        <w:ind w:left="1440" w:hanging="360"/>
      </w:pPr>
    </w:lvl>
    <w:lvl w:ilvl="2" w:tplc="C4ACB318">
      <w:start w:val="1"/>
      <w:numFmt w:val="lowerRoman"/>
      <w:lvlText w:val="%3."/>
      <w:lvlJc w:val="right"/>
      <w:pPr>
        <w:ind w:left="2160" w:hanging="180"/>
      </w:pPr>
    </w:lvl>
    <w:lvl w:ilvl="3" w:tplc="447A887A">
      <w:start w:val="1"/>
      <w:numFmt w:val="decimal"/>
      <w:lvlText w:val="%4."/>
      <w:lvlJc w:val="left"/>
      <w:pPr>
        <w:ind w:left="2880" w:hanging="360"/>
      </w:pPr>
    </w:lvl>
    <w:lvl w:ilvl="4" w:tplc="374E0456">
      <w:start w:val="1"/>
      <w:numFmt w:val="lowerLetter"/>
      <w:lvlText w:val="%5."/>
      <w:lvlJc w:val="left"/>
      <w:pPr>
        <w:ind w:left="3600" w:hanging="360"/>
      </w:pPr>
    </w:lvl>
    <w:lvl w:ilvl="5" w:tplc="C4D25CA8">
      <w:start w:val="1"/>
      <w:numFmt w:val="lowerRoman"/>
      <w:lvlText w:val="%6."/>
      <w:lvlJc w:val="right"/>
      <w:pPr>
        <w:ind w:left="4320" w:hanging="180"/>
      </w:pPr>
    </w:lvl>
    <w:lvl w:ilvl="6" w:tplc="F13E62AC">
      <w:start w:val="1"/>
      <w:numFmt w:val="decimal"/>
      <w:lvlText w:val="%7."/>
      <w:lvlJc w:val="left"/>
      <w:pPr>
        <w:ind w:left="5040" w:hanging="360"/>
      </w:pPr>
    </w:lvl>
    <w:lvl w:ilvl="7" w:tplc="F6CA30D6">
      <w:start w:val="1"/>
      <w:numFmt w:val="lowerLetter"/>
      <w:lvlText w:val="%8."/>
      <w:lvlJc w:val="left"/>
      <w:pPr>
        <w:ind w:left="5760" w:hanging="360"/>
      </w:pPr>
    </w:lvl>
    <w:lvl w:ilvl="8" w:tplc="F0B87418">
      <w:start w:val="1"/>
      <w:numFmt w:val="lowerRoman"/>
      <w:lvlText w:val="%9."/>
      <w:lvlJc w:val="right"/>
      <w:pPr>
        <w:ind w:left="6480" w:hanging="180"/>
      </w:pPr>
    </w:lvl>
  </w:abstractNum>
  <w:abstractNum w:abstractNumId="70" w15:restartNumberingAfterBreak="0">
    <w:nsid w:val="67834E70"/>
    <w:multiLevelType w:val="hybridMultilevel"/>
    <w:tmpl w:val="25047B6A"/>
    <w:lvl w:ilvl="0" w:tplc="F5A0B206">
      <w:start w:val="1"/>
      <w:numFmt w:val="decimal"/>
      <w:lvlText w:val="%1."/>
      <w:lvlJc w:val="left"/>
      <w:pPr>
        <w:ind w:left="1068" w:hanging="360"/>
      </w:pPr>
    </w:lvl>
    <w:lvl w:ilvl="1" w:tplc="1150934A">
      <w:start w:val="1"/>
      <w:numFmt w:val="lowerLetter"/>
      <w:lvlText w:val="%2."/>
      <w:lvlJc w:val="left"/>
      <w:pPr>
        <w:ind w:left="1788" w:hanging="360"/>
      </w:pPr>
    </w:lvl>
    <w:lvl w:ilvl="2" w:tplc="00FC2716">
      <w:start w:val="1"/>
      <w:numFmt w:val="lowerRoman"/>
      <w:lvlText w:val="%3."/>
      <w:lvlJc w:val="right"/>
      <w:pPr>
        <w:ind w:left="2508" w:hanging="180"/>
      </w:pPr>
    </w:lvl>
    <w:lvl w:ilvl="3" w:tplc="F48054C2">
      <w:start w:val="1"/>
      <w:numFmt w:val="decimal"/>
      <w:lvlText w:val="%4."/>
      <w:lvlJc w:val="left"/>
      <w:pPr>
        <w:ind w:left="3228" w:hanging="360"/>
      </w:pPr>
    </w:lvl>
    <w:lvl w:ilvl="4" w:tplc="0D969686">
      <w:start w:val="1"/>
      <w:numFmt w:val="lowerLetter"/>
      <w:lvlText w:val="%5."/>
      <w:lvlJc w:val="left"/>
      <w:pPr>
        <w:ind w:left="3948" w:hanging="360"/>
      </w:pPr>
    </w:lvl>
    <w:lvl w:ilvl="5" w:tplc="2FF8970E">
      <w:start w:val="1"/>
      <w:numFmt w:val="lowerRoman"/>
      <w:lvlText w:val="%6."/>
      <w:lvlJc w:val="right"/>
      <w:pPr>
        <w:ind w:left="4668" w:hanging="180"/>
      </w:pPr>
    </w:lvl>
    <w:lvl w:ilvl="6" w:tplc="92845A52">
      <w:start w:val="1"/>
      <w:numFmt w:val="decimal"/>
      <w:lvlText w:val="%7."/>
      <w:lvlJc w:val="left"/>
      <w:pPr>
        <w:ind w:left="5388" w:hanging="360"/>
      </w:pPr>
    </w:lvl>
    <w:lvl w:ilvl="7" w:tplc="8408A2C4">
      <w:start w:val="1"/>
      <w:numFmt w:val="lowerLetter"/>
      <w:lvlText w:val="%8."/>
      <w:lvlJc w:val="left"/>
      <w:pPr>
        <w:ind w:left="6108" w:hanging="360"/>
      </w:pPr>
    </w:lvl>
    <w:lvl w:ilvl="8" w:tplc="B68EF97E">
      <w:start w:val="1"/>
      <w:numFmt w:val="lowerRoman"/>
      <w:lvlText w:val="%9."/>
      <w:lvlJc w:val="right"/>
      <w:pPr>
        <w:ind w:left="6828" w:hanging="180"/>
      </w:pPr>
    </w:lvl>
  </w:abstractNum>
  <w:abstractNum w:abstractNumId="71" w15:restartNumberingAfterBreak="0">
    <w:nsid w:val="6941D95E"/>
    <w:multiLevelType w:val="hybridMultilevel"/>
    <w:tmpl w:val="E26CCB5C"/>
    <w:lvl w:ilvl="0" w:tplc="3E28F0DA">
      <w:start w:val="1"/>
      <w:numFmt w:val="decimal"/>
      <w:lvlText w:val="%1."/>
      <w:lvlJc w:val="left"/>
      <w:pPr>
        <w:ind w:left="1080" w:hanging="360"/>
      </w:pPr>
    </w:lvl>
    <w:lvl w:ilvl="1" w:tplc="759C6A24">
      <w:start w:val="1"/>
      <w:numFmt w:val="lowerLetter"/>
      <w:lvlText w:val="%2."/>
      <w:lvlJc w:val="left"/>
      <w:pPr>
        <w:ind w:left="1800" w:hanging="360"/>
      </w:pPr>
    </w:lvl>
    <w:lvl w:ilvl="2" w:tplc="7B90CB92">
      <w:start w:val="1"/>
      <w:numFmt w:val="lowerRoman"/>
      <w:lvlText w:val="%3."/>
      <w:lvlJc w:val="right"/>
      <w:pPr>
        <w:ind w:left="2520" w:hanging="180"/>
      </w:pPr>
    </w:lvl>
    <w:lvl w:ilvl="3" w:tplc="40CA137A">
      <w:start w:val="1"/>
      <w:numFmt w:val="decimal"/>
      <w:lvlText w:val="%4."/>
      <w:lvlJc w:val="left"/>
      <w:pPr>
        <w:ind w:left="3240" w:hanging="360"/>
      </w:pPr>
    </w:lvl>
    <w:lvl w:ilvl="4" w:tplc="747C2026">
      <w:start w:val="1"/>
      <w:numFmt w:val="lowerLetter"/>
      <w:lvlText w:val="%5."/>
      <w:lvlJc w:val="left"/>
      <w:pPr>
        <w:ind w:left="3960" w:hanging="360"/>
      </w:pPr>
    </w:lvl>
    <w:lvl w:ilvl="5" w:tplc="BB0AF2F8">
      <w:start w:val="1"/>
      <w:numFmt w:val="lowerRoman"/>
      <w:lvlText w:val="%6."/>
      <w:lvlJc w:val="right"/>
      <w:pPr>
        <w:ind w:left="4680" w:hanging="180"/>
      </w:pPr>
    </w:lvl>
    <w:lvl w:ilvl="6" w:tplc="D73CA136">
      <w:start w:val="1"/>
      <w:numFmt w:val="decimal"/>
      <w:lvlText w:val="%7."/>
      <w:lvlJc w:val="left"/>
      <w:pPr>
        <w:ind w:left="5400" w:hanging="360"/>
      </w:pPr>
    </w:lvl>
    <w:lvl w:ilvl="7" w:tplc="03B232E6">
      <w:start w:val="1"/>
      <w:numFmt w:val="lowerLetter"/>
      <w:lvlText w:val="%8."/>
      <w:lvlJc w:val="left"/>
      <w:pPr>
        <w:ind w:left="6120" w:hanging="360"/>
      </w:pPr>
    </w:lvl>
    <w:lvl w:ilvl="8" w:tplc="090A418E">
      <w:start w:val="1"/>
      <w:numFmt w:val="lowerRoman"/>
      <w:lvlText w:val="%9."/>
      <w:lvlJc w:val="right"/>
      <w:pPr>
        <w:ind w:left="6840" w:hanging="180"/>
      </w:pPr>
    </w:lvl>
  </w:abstractNum>
  <w:abstractNum w:abstractNumId="72" w15:restartNumberingAfterBreak="0">
    <w:nsid w:val="6EBE4BFC"/>
    <w:multiLevelType w:val="hybridMultilevel"/>
    <w:tmpl w:val="EBFCA932"/>
    <w:lvl w:ilvl="0" w:tplc="55A63068">
      <w:start w:val="1"/>
      <w:numFmt w:val="decimal"/>
      <w:lvlText w:val="%1."/>
      <w:lvlJc w:val="left"/>
      <w:pPr>
        <w:ind w:left="720" w:hanging="360"/>
      </w:pPr>
    </w:lvl>
    <w:lvl w:ilvl="1" w:tplc="913E9D4E">
      <w:start w:val="1"/>
      <w:numFmt w:val="lowerLetter"/>
      <w:lvlText w:val="%2."/>
      <w:lvlJc w:val="left"/>
      <w:pPr>
        <w:ind w:left="1440" w:hanging="360"/>
      </w:pPr>
    </w:lvl>
    <w:lvl w:ilvl="2" w:tplc="1F707F8A">
      <w:start w:val="1"/>
      <w:numFmt w:val="lowerRoman"/>
      <w:lvlText w:val="%3."/>
      <w:lvlJc w:val="right"/>
      <w:pPr>
        <w:ind w:left="2160" w:hanging="180"/>
      </w:pPr>
    </w:lvl>
    <w:lvl w:ilvl="3" w:tplc="63F08E92">
      <w:start w:val="1"/>
      <w:numFmt w:val="decimal"/>
      <w:lvlText w:val="%4."/>
      <w:lvlJc w:val="left"/>
      <w:pPr>
        <w:ind w:left="2880" w:hanging="360"/>
      </w:pPr>
    </w:lvl>
    <w:lvl w:ilvl="4" w:tplc="EB640FCA">
      <w:start w:val="1"/>
      <w:numFmt w:val="lowerLetter"/>
      <w:lvlText w:val="%5."/>
      <w:lvlJc w:val="left"/>
      <w:pPr>
        <w:ind w:left="3600" w:hanging="360"/>
      </w:pPr>
    </w:lvl>
    <w:lvl w:ilvl="5" w:tplc="3E3C15AA">
      <w:start w:val="1"/>
      <w:numFmt w:val="lowerRoman"/>
      <w:lvlText w:val="%6."/>
      <w:lvlJc w:val="right"/>
      <w:pPr>
        <w:ind w:left="4320" w:hanging="180"/>
      </w:pPr>
    </w:lvl>
    <w:lvl w:ilvl="6" w:tplc="57A26814">
      <w:start w:val="1"/>
      <w:numFmt w:val="decimal"/>
      <w:lvlText w:val="%7."/>
      <w:lvlJc w:val="left"/>
      <w:pPr>
        <w:ind w:left="5040" w:hanging="360"/>
      </w:pPr>
    </w:lvl>
    <w:lvl w:ilvl="7" w:tplc="2D1E3C78">
      <w:start w:val="1"/>
      <w:numFmt w:val="lowerLetter"/>
      <w:lvlText w:val="%8."/>
      <w:lvlJc w:val="left"/>
      <w:pPr>
        <w:ind w:left="5760" w:hanging="360"/>
      </w:pPr>
    </w:lvl>
    <w:lvl w:ilvl="8" w:tplc="137E2754">
      <w:start w:val="1"/>
      <w:numFmt w:val="lowerRoman"/>
      <w:lvlText w:val="%9."/>
      <w:lvlJc w:val="right"/>
      <w:pPr>
        <w:ind w:left="6480" w:hanging="180"/>
      </w:pPr>
    </w:lvl>
  </w:abstractNum>
  <w:abstractNum w:abstractNumId="73" w15:restartNumberingAfterBreak="0">
    <w:nsid w:val="70C57D4F"/>
    <w:multiLevelType w:val="hybridMultilevel"/>
    <w:tmpl w:val="11A67A54"/>
    <w:lvl w:ilvl="0" w:tplc="8008431A">
      <w:start w:val="1"/>
      <w:numFmt w:val="decimal"/>
      <w:lvlText w:val="%1."/>
      <w:lvlJc w:val="left"/>
      <w:pPr>
        <w:ind w:left="720" w:hanging="360"/>
      </w:pPr>
    </w:lvl>
    <w:lvl w:ilvl="1" w:tplc="87AEB116">
      <w:start w:val="1"/>
      <w:numFmt w:val="lowerLetter"/>
      <w:lvlText w:val="%2."/>
      <w:lvlJc w:val="left"/>
      <w:pPr>
        <w:ind w:left="1440" w:hanging="360"/>
      </w:pPr>
    </w:lvl>
    <w:lvl w:ilvl="2" w:tplc="489273C0">
      <w:start w:val="1"/>
      <w:numFmt w:val="lowerRoman"/>
      <w:lvlText w:val="%3."/>
      <w:lvlJc w:val="right"/>
      <w:pPr>
        <w:ind w:left="2160" w:hanging="180"/>
      </w:pPr>
    </w:lvl>
    <w:lvl w:ilvl="3" w:tplc="ED48909C">
      <w:start w:val="1"/>
      <w:numFmt w:val="decimal"/>
      <w:lvlText w:val="%4."/>
      <w:lvlJc w:val="left"/>
      <w:pPr>
        <w:ind w:left="2880" w:hanging="360"/>
      </w:pPr>
    </w:lvl>
    <w:lvl w:ilvl="4" w:tplc="53E4B81A">
      <w:start w:val="1"/>
      <w:numFmt w:val="lowerLetter"/>
      <w:lvlText w:val="%5."/>
      <w:lvlJc w:val="left"/>
      <w:pPr>
        <w:ind w:left="3600" w:hanging="360"/>
      </w:pPr>
    </w:lvl>
    <w:lvl w:ilvl="5" w:tplc="6AA6EA98">
      <w:start w:val="1"/>
      <w:numFmt w:val="lowerRoman"/>
      <w:lvlText w:val="%6."/>
      <w:lvlJc w:val="right"/>
      <w:pPr>
        <w:ind w:left="4320" w:hanging="180"/>
      </w:pPr>
    </w:lvl>
    <w:lvl w:ilvl="6" w:tplc="82EAABD2">
      <w:start w:val="1"/>
      <w:numFmt w:val="decimal"/>
      <w:lvlText w:val="%7."/>
      <w:lvlJc w:val="left"/>
      <w:pPr>
        <w:ind w:left="5040" w:hanging="360"/>
      </w:pPr>
    </w:lvl>
    <w:lvl w:ilvl="7" w:tplc="3F7AB070">
      <w:start w:val="1"/>
      <w:numFmt w:val="lowerLetter"/>
      <w:lvlText w:val="%8."/>
      <w:lvlJc w:val="left"/>
      <w:pPr>
        <w:ind w:left="5760" w:hanging="360"/>
      </w:pPr>
    </w:lvl>
    <w:lvl w:ilvl="8" w:tplc="28628898">
      <w:start w:val="1"/>
      <w:numFmt w:val="lowerRoman"/>
      <w:lvlText w:val="%9."/>
      <w:lvlJc w:val="right"/>
      <w:pPr>
        <w:ind w:left="6480" w:hanging="180"/>
      </w:pPr>
    </w:lvl>
  </w:abstractNum>
  <w:abstractNum w:abstractNumId="74" w15:restartNumberingAfterBreak="0">
    <w:nsid w:val="711E2B8A"/>
    <w:multiLevelType w:val="hybridMultilevel"/>
    <w:tmpl w:val="3BC45D4A"/>
    <w:lvl w:ilvl="0" w:tplc="4A8C2D54">
      <w:start w:val="1"/>
      <w:numFmt w:val="decimal"/>
      <w:lvlText w:val="%1."/>
      <w:lvlJc w:val="left"/>
      <w:pPr>
        <w:ind w:left="720" w:hanging="360"/>
      </w:pPr>
    </w:lvl>
    <w:lvl w:ilvl="1" w:tplc="7DB2A3C6">
      <w:start w:val="1"/>
      <w:numFmt w:val="lowerLetter"/>
      <w:lvlText w:val="%2."/>
      <w:lvlJc w:val="left"/>
      <w:pPr>
        <w:ind w:left="1440" w:hanging="360"/>
      </w:pPr>
    </w:lvl>
    <w:lvl w:ilvl="2" w:tplc="703E6F0C">
      <w:start w:val="1"/>
      <w:numFmt w:val="lowerRoman"/>
      <w:lvlText w:val="%3."/>
      <w:lvlJc w:val="right"/>
      <w:pPr>
        <w:ind w:left="2160" w:hanging="180"/>
      </w:pPr>
    </w:lvl>
    <w:lvl w:ilvl="3" w:tplc="A5D8ED48">
      <w:start w:val="1"/>
      <w:numFmt w:val="decimal"/>
      <w:lvlText w:val="%4."/>
      <w:lvlJc w:val="left"/>
      <w:pPr>
        <w:ind w:left="2880" w:hanging="360"/>
      </w:pPr>
    </w:lvl>
    <w:lvl w:ilvl="4" w:tplc="83D028D8">
      <w:start w:val="1"/>
      <w:numFmt w:val="lowerLetter"/>
      <w:lvlText w:val="%5."/>
      <w:lvlJc w:val="left"/>
      <w:pPr>
        <w:ind w:left="3600" w:hanging="360"/>
      </w:pPr>
    </w:lvl>
    <w:lvl w:ilvl="5" w:tplc="33EE8444">
      <w:start w:val="1"/>
      <w:numFmt w:val="lowerRoman"/>
      <w:lvlText w:val="%6."/>
      <w:lvlJc w:val="right"/>
      <w:pPr>
        <w:ind w:left="4320" w:hanging="180"/>
      </w:pPr>
    </w:lvl>
    <w:lvl w:ilvl="6" w:tplc="C39A7CFE">
      <w:start w:val="1"/>
      <w:numFmt w:val="decimal"/>
      <w:lvlText w:val="%7."/>
      <w:lvlJc w:val="left"/>
      <w:pPr>
        <w:ind w:left="5040" w:hanging="360"/>
      </w:pPr>
    </w:lvl>
    <w:lvl w:ilvl="7" w:tplc="98D222F0">
      <w:start w:val="1"/>
      <w:numFmt w:val="lowerLetter"/>
      <w:lvlText w:val="%8."/>
      <w:lvlJc w:val="left"/>
      <w:pPr>
        <w:ind w:left="5760" w:hanging="360"/>
      </w:pPr>
    </w:lvl>
    <w:lvl w:ilvl="8" w:tplc="B37ACADA">
      <w:start w:val="1"/>
      <w:numFmt w:val="lowerRoman"/>
      <w:lvlText w:val="%9."/>
      <w:lvlJc w:val="right"/>
      <w:pPr>
        <w:ind w:left="6480" w:hanging="180"/>
      </w:pPr>
    </w:lvl>
  </w:abstractNum>
  <w:abstractNum w:abstractNumId="75" w15:restartNumberingAfterBreak="0">
    <w:nsid w:val="735BCEDD"/>
    <w:multiLevelType w:val="hybridMultilevel"/>
    <w:tmpl w:val="B90CA432"/>
    <w:lvl w:ilvl="0" w:tplc="B2920988">
      <w:start w:val="1"/>
      <w:numFmt w:val="decimal"/>
      <w:lvlText w:val="%1."/>
      <w:lvlJc w:val="left"/>
      <w:pPr>
        <w:ind w:left="720" w:hanging="360"/>
      </w:pPr>
    </w:lvl>
    <w:lvl w:ilvl="1" w:tplc="0BC6FC06">
      <w:start w:val="1"/>
      <w:numFmt w:val="lowerLetter"/>
      <w:lvlText w:val="%2."/>
      <w:lvlJc w:val="left"/>
      <w:pPr>
        <w:ind w:left="1440" w:hanging="360"/>
      </w:pPr>
    </w:lvl>
    <w:lvl w:ilvl="2" w:tplc="2D4C3A30">
      <w:start w:val="1"/>
      <w:numFmt w:val="lowerRoman"/>
      <w:lvlText w:val="%3."/>
      <w:lvlJc w:val="right"/>
      <w:pPr>
        <w:ind w:left="2160" w:hanging="180"/>
      </w:pPr>
    </w:lvl>
    <w:lvl w:ilvl="3" w:tplc="C31A4528">
      <w:start w:val="1"/>
      <w:numFmt w:val="decimal"/>
      <w:lvlText w:val="%4."/>
      <w:lvlJc w:val="left"/>
      <w:pPr>
        <w:ind w:left="2880" w:hanging="360"/>
      </w:pPr>
    </w:lvl>
    <w:lvl w:ilvl="4" w:tplc="78140B04">
      <w:start w:val="1"/>
      <w:numFmt w:val="lowerLetter"/>
      <w:lvlText w:val="%5."/>
      <w:lvlJc w:val="left"/>
      <w:pPr>
        <w:ind w:left="3600" w:hanging="360"/>
      </w:pPr>
    </w:lvl>
    <w:lvl w:ilvl="5" w:tplc="D62AA7E2">
      <w:start w:val="1"/>
      <w:numFmt w:val="lowerRoman"/>
      <w:lvlText w:val="%6."/>
      <w:lvlJc w:val="right"/>
      <w:pPr>
        <w:ind w:left="4320" w:hanging="180"/>
      </w:pPr>
    </w:lvl>
    <w:lvl w:ilvl="6" w:tplc="33965690">
      <w:start w:val="1"/>
      <w:numFmt w:val="decimal"/>
      <w:lvlText w:val="%7."/>
      <w:lvlJc w:val="left"/>
      <w:pPr>
        <w:ind w:left="5040" w:hanging="360"/>
      </w:pPr>
    </w:lvl>
    <w:lvl w:ilvl="7" w:tplc="430478F4">
      <w:start w:val="1"/>
      <w:numFmt w:val="lowerLetter"/>
      <w:lvlText w:val="%8."/>
      <w:lvlJc w:val="left"/>
      <w:pPr>
        <w:ind w:left="5760" w:hanging="360"/>
      </w:pPr>
    </w:lvl>
    <w:lvl w:ilvl="8" w:tplc="9D847A5C">
      <w:start w:val="1"/>
      <w:numFmt w:val="lowerRoman"/>
      <w:lvlText w:val="%9."/>
      <w:lvlJc w:val="right"/>
      <w:pPr>
        <w:ind w:left="6480" w:hanging="180"/>
      </w:pPr>
    </w:lvl>
  </w:abstractNum>
  <w:abstractNum w:abstractNumId="76" w15:restartNumberingAfterBreak="0">
    <w:nsid w:val="75A6E04F"/>
    <w:multiLevelType w:val="hybridMultilevel"/>
    <w:tmpl w:val="3A9E3620"/>
    <w:lvl w:ilvl="0" w:tplc="F0405ED2">
      <w:start w:val="1"/>
      <w:numFmt w:val="decimal"/>
      <w:lvlText w:val="%1."/>
      <w:lvlJc w:val="left"/>
      <w:pPr>
        <w:ind w:left="720" w:hanging="360"/>
      </w:pPr>
    </w:lvl>
    <w:lvl w:ilvl="1" w:tplc="F2FEAAB0">
      <w:start w:val="1"/>
      <w:numFmt w:val="lowerLetter"/>
      <w:lvlText w:val="%2."/>
      <w:lvlJc w:val="left"/>
      <w:pPr>
        <w:ind w:left="1440" w:hanging="360"/>
      </w:pPr>
    </w:lvl>
    <w:lvl w:ilvl="2" w:tplc="D5AA958E">
      <w:start w:val="1"/>
      <w:numFmt w:val="lowerRoman"/>
      <w:lvlText w:val="%3."/>
      <w:lvlJc w:val="right"/>
      <w:pPr>
        <w:ind w:left="2160" w:hanging="180"/>
      </w:pPr>
    </w:lvl>
    <w:lvl w:ilvl="3" w:tplc="CE7CF80A">
      <w:start w:val="1"/>
      <w:numFmt w:val="decimal"/>
      <w:lvlText w:val="%4."/>
      <w:lvlJc w:val="left"/>
      <w:pPr>
        <w:ind w:left="2880" w:hanging="360"/>
      </w:pPr>
    </w:lvl>
    <w:lvl w:ilvl="4" w:tplc="4240F522">
      <w:start w:val="1"/>
      <w:numFmt w:val="lowerLetter"/>
      <w:lvlText w:val="%5."/>
      <w:lvlJc w:val="left"/>
      <w:pPr>
        <w:ind w:left="3600" w:hanging="360"/>
      </w:pPr>
    </w:lvl>
    <w:lvl w:ilvl="5" w:tplc="B62E7000">
      <w:start w:val="1"/>
      <w:numFmt w:val="lowerRoman"/>
      <w:lvlText w:val="%6."/>
      <w:lvlJc w:val="right"/>
      <w:pPr>
        <w:ind w:left="4320" w:hanging="180"/>
      </w:pPr>
    </w:lvl>
    <w:lvl w:ilvl="6" w:tplc="16BC8D7E">
      <w:start w:val="1"/>
      <w:numFmt w:val="decimal"/>
      <w:lvlText w:val="%7."/>
      <w:lvlJc w:val="left"/>
      <w:pPr>
        <w:ind w:left="5040" w:hanging="360"/>
      </w:pPr>
    </w:lvl>
    <w:lvl w:ilvl="7" w:tplc="BC78CA36">
      <w:start w:val="1"/>
      <w:numFmt w:val="lowerLetter"/>
      <w:lvlText w:val="%8."/>
      <w:lvlJc w:val="left"/>
      <w:pPr>
        <w:ind w:left="5760" w:hanging="360"/>
      </w:pPr>
    </w:lvl>
    <w:lvl w:ilvl="8" w:tplc="17FA4A9E">
      <w:start w:val="1"/>
      <w:numFmt w:val="lowerRoman"/>
      <w:lvlText w:val="%9."/>
      <w:lvlJc w:val="right"/>
      <w:pPr>
        <w:ind w:left="6480" w:hanging="180"/>
      </w:pPr>
    </w:lvl>
  </w:abstractNum>
  <w:abstractNum w:abstractNumId="77" w15:restartNumberingAfterBreak="0">
    <w:nsid w:val="76F1A00F"/>
    <w:multiLevelType w:val="hybridMultilevel"/>
    <w:tmpl w:val="6EF659CE"/>
    <w:lvl w:ilvl="0" w:tplc="BBC4F664">
      <w:start w:val="1"/>
      <w:numFmt w:val="decimal"/>
      <w:lvlText w:val="%1."/>
      <w:lvlJc w:val="left"/>
      <w:pPr>
        <w:ind w:left="720" w:hanging="360"/>
      </w:pPr>
    </w:lvl>
    <w:lvl w:ilvl="1" w:tplc="EE20F7DE">
      <w:start w:val="1"/>
      <w:numFmt w:val="lowerLetter"/>
      <w:lvlText w:val="%2."/>
      <w:lvlJc w:val="left"/>
      <w:pPr>
        <w:ind w:left="1800" w:hanging="360"/>
      </w:pPr>
    </w:lvl>
    <w:lvl w:ilvl="2" w:tplc="C51A01F2">
      <w:start w:val="1"/>
      <w:numFmt w:val="lowerRoman"/>
      <w:lvlText w:val="%3."/>
      <w:lvlJc w:val="right"/>
      <w:pPr>
        <w:ind w:left="2160" w:hanging="180"/>
      </w:pPr>
    </w:lvl>
    <w:lvl w:ilvl="3" w:tplc="F6000BDA">
      <w:start w:val="1"/>
      <w:numFmt w:val="decimal"/>
      <w:lvlText w:val="%4."/>
      <w:lvlJc w:val="left"/>
      <w:pPr>
        <w:ind w:left="2880" w:hanging="360"/>
      </w:pPr>
    </w:lvl>
    <w:lvl w:ilvl="4" w:tplc="19925760">
      <w:start w:val="1"/>
      <w:numFmt w:val="lowerLetter"/>
      <w:lvlText w:val="%5."/>
      <w:lvlJc w:val="left"/>
      <w:pPr>
        <w:ind w:left="3600" w:hanging="360"/>
      </w:pPr>
    </w:lvl>
    <w:lvl w:ilvl="5" w:tplc="769CA154">
      <w:start w:val="1"/>
      <w:numFmt w:val="lowerRoman"/>
      <w:lvlText w:val="%6."/>
      <w:lvlJc w:val="right"/>
      <w:pPr>
        <w:ind w:left="4320" w:hanging="180"/>
      </w:pPr>
    </w:lvl>
    <w:lvl w:ilvl="6" w:tplc="8A8ED386">
      <w:start w:val="1"/>
      <w:numFmt w:val="decimal"/>
      <w:lvlText w:val="%7."/>
      <w:lvlJc w:val="left"/>
      <w:pPr>
        <w:ind w:left="5040" w:hanging="360"/>
      </w:pPr>
    </w:lvl>
    <w:lvl w:ilvl="7" w:tplc="3C7A76CE">
      <w:start w:val="1"/>
      <w:numFmt w:val="lowerLetter"/>
      <w:lvlText w:val="%8."/>
      <w:lvlJc w:val="left"/>
      <w:pPr>
        <w:ind w:left="5760" w:hanging="360"/>
      </w:pPr>
    </w:lvl>
    <w:lvl w:ilvl="8" w:tplc="491AD3F4">
      <w:start w:val="1"/>
      <w:numFmt w:val="lowerRoman"/>
      <w:lvlText w:val="%9."/>
      <w:lvlJc w:val="right"/>
      <w:pPr>
        <w:ind w:left="6480" w:hanging="180"/>
      </w:pPr>
    </w:lvl>
  </w:abstractNum>
  <w:abstractNum w:abstractNumId="78" w15:restartNumberingAfterBreak="0">
    <w:nsid w:val="7971659C"/>
    <w:multiLevelType w:val="hybridMultilevel"/>
    <w:tmpl w:val="94563D34"/>
    <w:lvl w:ilvl="0" w:tplc="6D46A3BC">
      <w:start w:val="1"/>
      <w:numFmt w:val="bullet"/>
      <w:lvlText w:val=""/>
      <w:lvlJc w:val="left"/>
      <w:pPr>
        <w:ind w:left="720" w:hanging="360"/>
      </w:pPr>
      <w:rPr>
        <w:rFonts w:ascii="Symbol" w:hAnsi="Symbol" w:hint="default"/>
      </w:rPr>
    </w:lvl>
    <w:lvl w:ilvl="1" w:tplc="E674784E">
      <w:start w:val="1"/>
      <w:numFmt w:val="bullet"/>
      <w:lvlText w:val="o"/>
      <w:lvlJc w:val="left"/>
      <w:pPr>
        <w:ind w:left="1440" w:hanging="360"/>
      </w:pPr>
      <w:rPr>
        <w:rFonts w:ascii="Courier New" w:hAnsi="Courier New" w:hint="default"/>
      </w:rPr>
    </w:lvl>
    <w:lvl w:ilvl="2" w:tplc="B04CE0E8">
      <w:start w:val="1"/>
      <w:numFmt w:val="bullet"/>
      <w:lvlText w:val=""/>
      <w:lvlJc w:val="left"/>
      <w:pPr>
        <w:ind w:left="2160" w:hanging="360"/>
      </w:pPr>
      <w:rPr>
        <w:rFonts w:ascii="Wingdings" w:hAnsi="Wingdings" w:hint="default"/>
      </w:rPr>
    </w:lvl>
    <w:lvl w:ilvl="3" w:tplc="C1E283BC">
      <w:start w:val="1"/>
      <w:numFmt w:val="bullet"/>
      <w:lvlText w:val=""/>
      <w:lvlJc w:val="left"/>
      <w:pPr>
        <w:ind w:left="2880" w:hanging="360"/>
      </w:pPr>
      <w:rPr>
        <w:rFonts w:ascii="Symbol" w:hAnsi="Symbol" w:hint="default"/>
      </w:rPr>
    </w:lvl>
    <w:lvl w:ilvl="4" w:tplc="21564086">
      <w:start w:val="1"/>
      <w:numFmt w:val="bullet"/>
      <w:lvlText w:val="o"/>
      <w:lvlJc w:val="left"/>
      <w:pPr>
        <w:ind w:left="3600" w:hanging="360"/>
      </w:pPr>
      <w:rPr>
        <w:rFonts w:ascii="Courier New" w:hAnsi="Courier New" w:hint="default"/>
      </w:rPr>
    </w:lvl>
    <w:lvl w:ilvl="5" w:tplc="EABCEEE8">
      <w:start w:val="1"/>
      <w:numFmt w:val="bullet"/>
      <w:lvlText w:val=""/>
      <w:lvlJc w:val="left"/>
      <w:pPr>
        <w:ind w:left="4320" w:hanging="360"/>
      </w:pPr>
      <w:rPr>
        <w:rFonts w:ascii="Wingdings" w:hAnsi="Wingdings" w:hint="default"/>
      </w:rPr>
    </w:lvl>
    <w:lvl w:ilvl="6" w:tplc="DF6CEA4E">
      <w:start w:val="1"/>
      <w:numFmt w:val="bullet"/>
      <w:lvlText w:val=""/>
      <w:lvlJc w:val="left"/>
      <w:pPr>
        <w:ind w:left="5040" w:hanging="360"/>
      </w:pPr>
      <w:rPr>
        <w:rFonts w:ascii="Symbol" w:hAnsi="Symbol" w:hint="default"/>
      </w:rPr>
    </w:lvl>
    <w:lvl w:ilvl="7" w:tplc="51626D1C">
      <w:start w:val="1"/>
      <w:numFmt w:val="bullet"/>
      <w:lvlText w:val="o"/>
      <w:lvlJc w:val="left"/>
      <w:pPr>
        <w:ind w:left="5760" w:hanging="360"/>
      </w:pPr>
      <w:rPr>
        <w:rFonts w:ascii="Courier New" w:hAnsi="Courier New" w:hint="default"/>
      </w:rPr>
    </w:lvl>
    <w:lvl w:ilvl="8" w:tplc="4BFEC41C">
      <w:start w:val="1"/>
      <w:numFmt w:val="bullet"/>
      <w:lvlText w:val=""/>
      <w:lvlJc w:val="left"/>
      <w:pPr>
        <w:ind w:left="6480" w:hanging="360"/>
      </w:pPr>
      <w:rPr>
        <w:rFonts w:ascii="Wingdings" w:hAnsi="Wingdings" w:hint="default"/>
      </w:rPr>
    </w:lvl>
  </w:abstractNum>
  <w:abstractNum w:abstractNumId="79" w15:restartNumberingAfterBreak="0">
    <w:nsid w:val="7C7417D8"/>
    <w:multiLevelType w:val="hybridMultilevel"/>
    <w:tmpl w:val="9D985466"/>
    <w:lvl w:ilvl="0" w:tplc="1E2A86AA">
      <w:start w:val="1"/>
      <w:numFmt w:val="decimal"/>
      <w:lvlText w:val="%1."/>
      <w:lvlJc w:val="left"/>
      <w:pPr>
        <w:ind w:left="1080" w:hanging="360"/>
      </w:pPr>
    </w:lvl>
    <w:lvl w:ilvl="1" w:tplc="98C2CB58">
      <w:start w:val="1"/>
      <w:numFmt w:val="lowerLetter"/>
      <w:lvlText w:val="%2."/>
      <w:lvlJc w:val="left"/>
      <w:pPr>
        <w:ind w:left="1800" w:hanging="360"/>
      </w:pPr>
    </w:lvl>
    <w:lvl w:ilvl="2" w:tplc="73E0B9CE">
      <w:start w:val="1"/>
      <w:numFmt w:val="lowerRoman"/>
      <w:lvlText w:val="%3."/>
      <w:lvlJc w:val="right"/>
      <w:pPr>
        <w:ind w:left="2520" w:hanging="180"/>
      </w:pPr>
    </w:lvl>
    <w:lvl w:ilvl="3" w:tplc="C8620C28">
      <w:start w:val="1"/>
      <w:numFmt w:val="decimal"/>
      <w:lvlText w:val="%4."/>
      <w:lvlJc w:val="left"/>
      <w:pPr>
        <w:ind w:left="3240" w:hanging="360"/>
      </w:pPr>
    </w:lvl>
    <w:lvl w:ilvl="4" w:tplc="B002BB76">
      <w:start w:val="1"/>
      <w:numFmt w:val="lowerLetter"/>
      <w:lvlText w:val="%5."/>
      <w:lvlJc w:val="left"/>
      <w:pPr>
        <w:ind w:left="3960" w:hanging="360"/>
      </w:pPr>
    </w:lvl>
    <w:lvl w:ilvl="5" w:tplc="21320198">
      <w:start w:val="1"/>
      <w:numFmt w:val="lowerRoman"/>
      <w:lvlText w:val="%6."/>
      <w:lvlJc w:val="right"/>
      <w:pPr>
        <w:ind w:left="4680" w:hanging="180"/>
      </w:pPr>
    </w:lvl>
    <w:lvl w:ilvl="6" w:tplc="9154D506">
      <w:start w:val="1"/>
      <w:numFmt w:val="decimal"/>
      <w:lvlText w:val="%7."/>
      <w:lvlJc w:val="left"/>
      <w:pPr>
        <w:ind w:left="5400" w:hanging="360"/>
      </w:pPr>
    </w:lvl>
    <w:lvl w:ilvl="7" w:tplc="C60C46CE">
      <w:start w:val="1"/>
      <w:numFmt w:val="lowerLetter"/>
      <w:lvlText w:val="%8."/>
      <w:lvlJc w:val="left"/>
      <w:pPr>
        <w:ind w:left="6120" w:hanging="360"/>
      </w:pPr>
    </w:lvl>
    <w:lvl w:ilvl="8" w:tplc="A94C6C00">
      <w:start w:val="1"/>
      <w:numFmt w:val="lowerRoman"/>
      <w:lvlText w:val="%9."/>
      <w:lvlJc w:val="right"/>
      <w:pPr>
        <w:ind w:left="6840" w:hanging="180"/>
      </w:pPr>
    </w:lvl>
  </w:abstractNum>
  <w:abstractNum w:abstractNumId="80" w15:restartNumberingAfterBreak="0">
    <w:nsid w:val="7C9E13E3"/>
    <w:multiLevelType w:val="hybridMultilevel"/>
    <w:tmpl w:val="EC4CB224"/>
    <w:lvl w:ilvl="0" w:tplc="86B8EB0C">
      <w:start w:val="1"/>
      <w:numFmt w:val="decimal"/>
      <w:lvlText w:val="%1."/>
      <w:lvlJc w:val="left"/>
      <w:pPr>
        <w:ind w:left="720" w:hanging="360"/>
      </w:pPr>
    </w:lvl>
    <w:lvl w:ilvl="1" w:tplc="B7DE3168">
      <w:start w:val="1"/>
      <w:numFmt w:val="lowerLetter"/>
      <w:lvlText w:val="%2."/>
      <w:lvlJc w:val="left"/>
      <w:pPr>
        <w:ind w:left="1440" w:hanging="360"/>
      </w:pPr>
    </w:lvl>
    <w:lvl w:ilvl="2" w:tplc="E69684C2">
      <w:start w:val="1"/>
      <w:numFmt w:val="lowerRoman"/>
      <w:lvlText w:val="%3."/>
      <w:lvlJc w:val="right"/>
      <w:pPr>
        <w:ind w:left="2160" w:hanging="180"/>
      </w:pPr>
    </w:lvl>
    <w:lvl w:ilvl="3" w:tplc="6F36DEDE">
      <w:start w:val="1"/>
      <w:numFmt w:val="decimal"/>
      <w:lvlText w:val="%4."/>
      <w:lvlJc w:val="left"/>
      <w:pPr>
        <w:ind w:left="2880" w:hanging="360"/>
      </w:pPr>
    </w:lvl>
    <w:lvl w:ilvl="4" w:tplc="7076ED56">
      <w:start w:val="1"/>
      <w:numFmt w:val="lowerLetter"/>
      <w:lvlText w:val="%5."/>
      <w:lvlJc w:val="left"/>
      <w:pPr>
        <w:ind w:left="3600" w:hanging="360"/>
      </w:pPr>
    </w:lvl>
    <w:lvl w:ilvl="5" w:tplc="82825116">
      <w:start w:val="1"/>
      <w:numFmt w:val="lowerRoman"/>
      <w:lvlText w:val="%6."/>
      <w:lvlJc w:val="right"/>
      <w:pPr>
        <w:ind w:left="4320" w:hanging="180"/>
      </w:pPr>
    </w:lvl>
    <w:lvl w:ilvl="6" w:tplc="2976DA24">
      <w:start w:val="1"/>
      <w:numFmt w:val="decimal"/>
      <w:lvlText w:val="%7."/>
      <w:lvlJc w:val="left"/>
      <w:pPr>
        <w:ind w:left="5040" w:hanging="360"/>
      </w:pPr>
    </w:lvl>
    <w:lvl w:ilvl="7" w:tplc="170EEE82">
      <w:start w:val="1"/>
      <w:numFmt w:val="lowerLetter"/>
      <w:lvlText w:val="%8."/>
      <w:lvlJc w:val="left"/>
      <w:pPr>
        <w:ind w:left="5760" w:hanging="360"/>
      </w:pPr>
    </w:lvl>
    <w:lvl w:ilvl="8" w:tplc="95BCC0C6">
      <w:start w:val="1"/>
      <w:numFmt w:val="lowerRoman"/>
      <w:lvlText w:val="%9."/>
      <w:lvlJc w:val="right"/>
      <w:pPr>
        <w:ind w:left="6480" w:hanging="180"/>
      </w:pPr>
    </w:lvl>
  </w:abstractNum>
  <w:abstractNum w:abstractNumId="81" w15:restartNumberingAfterBreak="0">
    <w:nsid w:val="7DF69224"/>
    <w:multiLevelType w:val="hybridMultilevel"/>
    <w:tmpl w:val="FEC2F2D8"/>
    <w:lvl w:ilvl="0" w:tplc="DD86148C">
      <w:start w:val="1"/>
      <w:numFmt w:val="decimal"/>
      <w:lvlText w:val="%1."/>
      <w:lvlJc w:val="left"/>
      <w:pPr>
        <w:ind w:left="1080" w:hanging="360"/>
      </w:pPr>
    </w:lvl>
    <w:lvl w:ilvl="1" w:tplc="98F8E0F0">
      <w:start w:val="1"/>
      <w:numFmt w:val="lowerLetter"/>
      <w:lvlText w:val="%2."/>
      <w:lvlJc w:val="left"/>
      <w:pPr>
        <w:ind w:left="1800" w:hanging="360"/>
      </w:pPr>
    </w:lvl>
    <w:lvl w:ilvl="2" w:tplc="F5EC12C6">
      <w:start w:val="1"/>
      <w:numFmt w:val="lowerRoman"/>
      <w:lvlText w:val="%3."/>
      <w:lvlJc w:val="right"/>
      <w:pPr>
        <w:ind w:left="2520" w:hanging="180"/>
      </w:pPr>
    </w:lvl>
    <w:lvl w:ilvl="3" w:tplc="A77827FE">
      <w:start w:val="1"/>
      <w:numFmt w:val="decimal"/>
      <w:lvlText w:val="%4."/>
      <w:lvlJc w:val="left"/>
      <w:pPr>
        <w:ind w:left="3240" w:hanging="360"/>
      </w:pPr>
    </w:lvl>
    <w:lvl w:ilvl="4" w:tplc="AE7C4B94">
      <w:start w:val="1"/>
      <w:numFmt w:val="lowerLetter"/>
      <w:lvlText w:val="%5."/>
      <w:lvlJc w:val="left"/>
      <w:pPr>
        <w:ind w:left="3960" w:hanging="360"/>
      </w:pPr>
    </w:lvl>
    <w:lvl w:ilvl="5" w:tplc="FF2852B6">
      <w:start w:val="1"/>
      <w:numFmt w:val="lowerRoman"/>
      <w:lvlText w:val="%6."/>
      <w:lvlJc w:val="right"/>
      <w:pPr>
        <w:ind w:left="4680" w:hanging="180"/>
      </w:pPr>
    </w:lvl>
    <w:lvl w:ilvl="6" w:tplc="65C82874">
      <w:start w:val="1"/>
      <w:numFmt w:val="decimal"/>
      <w:lvlText w:val="%7."/>
      <w:lvlJc w:val="left"/>
      <w:pPr>
        <w:ind w:left="5400" w:hanging="360"/>
      </w:pPr>
    </w:lvl>
    <w:lvl w:ilvl="7" w:tplc="43429C52">
      <w:start w:val="1"/>
      <w:numFmt w:val="lowerLetter"/>
      <w:lvlText w:val="%8."/>
      <w:lvlJc w:val="left"/>
      <w:pPr>
        <w:ind w:left="6120" w:hanging="360"/>
      </w:pPr>
    </w:lvl>
    <w:lvl w:ilvl="8" w:tplc="76FE90DE">
      <w:start w:val="1"/>
      <w:numFmt w:val="lowerRoman"/>
      <w:lvlText w:val="%9."/>
      <w:lvlJc w:val="right"/>
      <w:pPr>
        <w:ind w:left="6840" w:hanging="180"/>
      </w:pPr>
    </w:lvl>
  </w:abstractNum>
  <w:abstractNum w:abstractNumId="82" w15:restartNumberingAfterBreak="0">
    <w:nsid w:val="7FCBFC81"/>
    <w:multiLevelType w:val="hybridMultilevel"/>
    <w:tmpl w:val="D4C070FC"/>
    <w:lvl w:ilvl="0" w:tplc="07F6E97E">
      <w:start w:val="1"/>
      <w:numFmt w:val="decimal"/>
      <w:lvlText w:val="%1."/>
      <w:lvlJc w:val="left"/>
      <w:pPr>
        <w:ind w:left="720" w:hanging="360"/>
      </w:pPr>
    </w:lvl>
    <w:lvl w:ilvl="1" w:tplc="2CDA15C0">
      <w:start w:val="1"/>
      <w:numFmt w:val="lowerLetter"/>
      <w:lvlText w:val="%2."/>
      <w:lvlJc w:val="left"/>
      <w:pPr>
        <w:ind w:left="1440" w:hanging="360"/>
      </w:pPr>
    </w:lvl>
    <w:lvl w:ilvl="2" w:tplc="A88803D8">
      <w:start w:val="1"/>
      <w:numFmt w:val="lowerRoman"/>
      <w:lvlText w:val="%3."/>
      <w:lvlJc w:val="right"/>
      <w:pPr>
        <w:ind w:left="2160" w:hanging="180"/>
      </w:pPr>
    </w:lvl>
    <w:lvl w:ilvl="3" w:tplc="DAF45F78">
      <w:start w:val="1"/>
      <w:numFmt w:val="decimal"/>
      <w:lvlText w:val="%4."/>
      <w:lvlJc w:val="left"/>
      <w:pPr>
        <w:ind w:left="2880" w:hanging="360"/>
      </w:pPr>
    </w:lvl>
    <w:lvl w:ilvl="4" w:tplc="DC3A2F4E">
      <w:start w:val="1"/>
      <w:numFmt w:val="lowerLetter"/>
      <w:lvlText w:val="%5."/>
      <w:lvlJc w:val="left"/>
      <w:pPr>
        <w:ind w:left="3600" w:hanging="360"/>
      </w:pPr>
    </w:lvl>
    <w:lvl w:ilvl="5" w:tplc="33468916">
      <w:start w:val="1"/>
      <w:numFmt w:val="lowerRoman"/>
      <w:lvlText w:val="%6."/>
      <w:lvlJc w:val="right"/>
      <w:pPr>
        <w:ind w:left="4320" w:hanging="180"/>
      </w:pPr>
    </w:lvl>
    <w:lvl w:ilvl="6" w:tplc="84A42E7A">
      <w:start w:val="1"/>
      <w:numFmt w:val="decimal"/>
      <w:lvlText w:val="%7."/>
      <w:lvlJc w:val="left"/>
      <w:pPr>
        <w:ind w:left="5040" w:hanging="360"/>
      </w:pPr>
    </w:lvl>
    <w:lvl w:ilvl="7" w:tplc="7C182418">
      <w:start w:val="1"/>
      <w:numFmt w:val="lowerLetter"/>
      <w:lvlText w:val="%8."/>
      <w:lvlJc w:val="left"/>
      <w:pPr>
        <w:ind w:left="5760" w:hanging="360"/>
      </w:pPr>
    </w:lvl>
    <w:lvl w:ilvl="8" w:tplc="1740711A">
      <w:start w:val="1"/>
      <w:numFmt w:val="lowerRoman"/>
      <w:lvlText w:val="%9."/>
      <w:lvlJc w:val="right"/>
      <w:pPr>
        <w:ind w:left="6480" w:hanging="180"/>
      </w:pPr>
    </w:lvl>
  </w:abstractNum>
  <w:num w:numId="1" w16cid:durableId="1355614574">
    <w:abstractNumId w:val="5"/>
  </w:num>
  <w:num w:numId="2" w16cid:durableId="482936392">
    <w:abstractNumId w:val="38"/>
  </w:num>
  <w:num w:numId="3" w16cid:durableId="2015375791">
    <w:abstractNumId w:val="56"/>
  </w:num>
  <w:num w:numId="4" w16cid:durableId="616909463">
    <w:abstractNumId w:val="14"/>
  </w:num>
  <w:num w:numId="5" w16cid:durableId="419106331">
    <w:abstractNumId w:val="7"/>
  </w:num>
  <w:num w:numId="6" w16cid:durableId="739595860">
    <w:abstractNumId w:val="20"/>
  </w:num>
  <w:num w:numId="7" w16cid:durableId="1834829312">
    <w:abstractNumId w:val="77"/>
  </w:num>
  <w:num w:numId="8" w16cid:durableId="2042587955">
    <w:abstractNumId w:val="49"/>
  </w:num>
  <w:num w:numId="9" w16cid:durableId="2045447166">
    <w:abstractNumId w:val="48"/>
  </w:num>
  <w:num w:numId="10" w16cid:durableId="1717588138">
    <w:abstractNumId w:val="12"/>
  </w:num>
  <w:num w:numId="11" w16cid:durableId="1607738563">
    <w:abstractNumId w:val="61"/>
  </w:num>
  <w:num w:numId="12" w16cid:durableId="90711911">
    <w:abstractNumId w:val="18"/>
  </w:num>
  <w:num w:numId="13" w16cid:durableId="1643273281">
    <w:abstractNumId w:val="75"/>
  </w:num>
  <w:num w:numId="14" w16cid:durableId="2125348682">
    <w:abstractNumId w:val="46"/>
  </w:num>
  <w:num w:numId="15" w16cid:durableId="952126191">
    <w:abstractNumId w:val="25"/>
  </w:num>
  <w:num w:numId="16" w16cid:durableId="1498768736">
    <w:abstractNumId w:val="69"/>
  </w:num>
  <w:num w:numId="17" w16cid:durableId="1862162325">
    <w:abstractNumId w:val="45"/>
  </w:num>
  <w:num w:numId="18" w16cid:durableId="1573615506">
    <w:abstractNumId w:val="1"/>
  </w:num>
  <w:num w:numId="19" w16cid:durableId="1041173128">
    <w:abstractNumId w:val="55"/>
  </w:num>
  <w:num w:numId="20" w16cid:durableId="1229732016">
    <w:abstractNumId w:val="78"/>
  </w:num>
  <w:num w:numId="21" w16cid:durableId="963005268">
    <w:abstractNumId w:val="9"/>
  </w:num>
  <w:num w:numId="22" w16cid:durableId="432366396">
    <w:abstractNumId w:val="51"/>
  </w:num>
  <w:num w:numId="23" w16cid:durableId="1071274327">
    <w:abstractNumId w:val="53"/>
  </w:num>
  <w:num w:numId="24" w16cid:durableId="1060442823">
    <w:abstractNumId w:val="16"/>
  </w:num>
  <w:num w:numId="25" w16cid:durableId="1404061614">
    <w:abstractNumId w:val="19"/>
  </w:num>
  <w:num w:numId="26" w16cid:durableId="2044402333">
    <w:abstractNumId w:val="37"/>
  </w:num>
  <w:num w:numId="27" w16cid:durableId="708143892">
    <w:abstractNumId w:val="60"/>
  </w:num>
  <w:num w:numId="28" w16cid:durableId="509376490">
    <w:abstractNumId w:val="76"/>
  </w:num>
  <w:num w:numId="29" w16cid:durableId="380177597">
    <w:abstractNumId w:val="13"/>
  </w:num>
  <w:num w:numId="30" w16cid:durableId="1784421840">
    <w:abstractNumId w:val="4"/>
  </w:num>
  <w:num w:numId="31" w16cid:durableId="1970436511">
    <w:abstractNumId w:val="31"/>
  </w:num>
  <w:num w:numId="32" w16cid:durableId="104345773">
    <w:abstractNumId w:val="28"/>
  </w:num>
  <w:num w:numId="33" w16cid:durableId="1613903614">
    <w:abstractNumId w:val="65"/>
  </w:num>
  <w:num w:numId="34" w16cid:durableId="1118915299">
    <w:abstractNumId w:val="17"/>
  </w:num>
  <w:num w:numId="35" w16cid:durableId="1697926799">
    <w:abstractNumId w:val="72"/>
  </w:num>
  <w:num w:numId="36" w16cid:durableId="1407725680">
    <w:abstractNumId w:val="10"/>
  </w:num>
  <w:num w:numId="37" w16cid:durableId="720448614">
    <w:abstractNumId w:val="44"/>
  </w:num>
  <w:num w:numId="38" w16cid:durableId="2126659008">
    <w:abstractNumId w:val="64"/>
  </w:num>
  <w:num w:numId="39" w16cid:durableId="934290494">
    <w:abstractNumId w:val="8"/>
  </w:num>
  <w:num w:numId="40" w16cid:durableId="41440023">
    <w:abstractNumId w:val="35"/>
  </w:num>
  <w:num w:numId="41" w16cid:durableId="768622161">
    <w:abstractNumId w:val="68"/>
  </w:num>
  <w:num w:numId="42" w16cid:durableId="1609197588">
    <w:abstractNumId w:val="23"/>
  </w:num>
  <w:num w:numId="43" w16cid:durableId="1960647527">
    <w:abstractNumId w:val="29"/>
  </w:num>
  <w:num w:numId="44" w16cid:durableId="1154494207">
    <w:abstractNumId w:val="80"/>
  </w:num>
  <w:num w:numId="45" w16cid:durableId="1924100237">
    <w:abstractNumId w:val="30"/>
  </w:num>
  <w:num w:numId="46" w16cid:durableId="1412628910">
    <w:abstractNumId w:val="39"/>
  </w:num>
  <w:num w:numId="47" w16cid:durableId="2102024235">
    <w:abstractNumId w:val="74"/>
  </w:num>
  <w:num w:numId="48" w16cid:durableId="660426086">
    <w:abstractNumId w:val="11"/>
  </w:num>
  <w:num w:numId="49" w16cid:durableId="1564175780">
    <w:abstractNumId w:val="40"/>
  </w:num>
  <w:num w:numId="50" w16cid:durableId="1511405050">
    <w:abstractNumId w:val="52"/>
  </w:num>
  <w:num w:numId="51" w16cid:durableId="87580896">
    <w:abstractNumId w:val="66"/>
  </w:num>
  <w:num w:numId="52" w16cid:durableId="1939437558">
    <w:abstractNumId w:val="2"/>
  </w:num>
  <w:num w:numId="53" w16cid:durableId="1529181659">
    <w:abstractNumId w:val="34"/>
  </w:num>
  <w:num w:numId="54" w16cid:durableId="744188392">
    <w:abstractNumId w:val="26"/>
  </w:num>
  <w:num w:numId="55" w16cid:durableId="418141949">
    <w:abstractNumId w:val="57"/>
  </w:num>
  <w:num w:numId="56" w16cid:durableId="1305115594">
    <w:abstractNumId w:val="22"/>
  </w:num>
  <w:num w:numId="57" w16cid:durableId="1729299654">
    <w:abstractNumId w:val="67"/>
  </w:num>
  <w:num w:numId="58" w16cid:durableId="1061827321">
    <w:abstractNumId w:val="63"/>
  </w:num>
  <w:num w:numId="59" w16cid:durableId="525796271">
    <w:abstractNumId w:val="24"/>
  </w:num>
  <w:num w:numId="60" w16cid:durableId="1455099819">
    <w:abstractNumId w:val="47"/>
  </w:num>
  <w:num w:numId="61" w16cid:durableId="140317664">
    <w:abstractNumId w:val="21"/>
  </w:num>
  <w:num w:numId="62" w16cid:durableId="739641154">
    <w:abstractNumId w:val="79"/>
  </w:num>
  <w:num w:numId="63" w16cid:durableId="1259484612">
    <w:abstractNumId w:val="71"/>
  </w:num>
  <w:num w:numId="64" w16cid:durableId="1755320934">
    <w:abstractNumId w:val="59"/>
  </w:num>
  <w:num w:numId="65" w16cid:durableId="1530753115">
    <w:abstractNumId w:val="43"/>
  </w:num>
  <w:num w:numId="66" w16cid:durableId="57633410">
    <w:abstractNumId w:val="3"/>
  </w:num>
  <w:num w:numId="67" w16cid:durableId="63340334">
    <w:abstractNumId w:val="54"/>
  </w:num>
  <w:num w:numId="68" w16cid:durableId="745227309">
    <w:abstractNumId w:val="6"/>
  </w:num>
  <w:num w:numId="69" w16cid:durableId="452095149">
    <w:abstractNumId w:val="62"/>
  </w:num>
  <w:num w:numId="70" w16cid:durableId="1019241012">
    <w:abstractNumId w:val="50"/>
  </w:num>
  <w:num w:numId="71" w16cid:durableId="1344477701">
    <w:abstractNumId w:val="42"/>
  </w:num>
  <w:num w:numId="72" w16cid:durableId="690183258">
    <w:abstractNumId w:val="81"/>
  </w:num>
  <w:num w:numId="73" w16cid:durableId="440610642">
    <w:abstractNumId w:val="33"/>
  </w:num>
  <w:num w:numId="74" w16cid:durableId="1148740419">
    <w:abstractNumId w:val="82"/>
  </w:num>
  <w:num w:numId="75" w16cid:durableId="2080515441">
    <w:abstractNumId w:val="32"/>
  </w:num>
  <w:num w:numId="76" w16cid:durableId="929510680">
    <w:abstractNumId w:val="41"/>
  </w:num>
  <w:num w:numId="77" w16cid:durableId="1614819297">
    <w:abstractNumId w:val="27"/>
  </w:num>
  <w:num w:numId="78" w16cid:durableId="1887250839">
    <w:abstractNumId w:val="70"/>
  </w:num>
  <w:num w:numId="79" w16cid:durableId="1666082525">
    <w:abstractNumId w:val="0"/>
  </w:num>
  <w:num w:numId="80" w16cid:durableId="1273367333">
    <w:abstractNumId w:val="73"/>
  </w:num>
  <w:num w:numId="81" w16cid:durableId="1289968409">
    <w:abstractNumId w:val="36"/>
  </w:num>
  <w:num w:numId="82" w16cid:durableId="720254674">
    <w:abstractNumId w:val="58"/>
  </w:num>
  <w:num w:numId="83" w16cid:durableId="9944513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56BDD7"/>
    <w:rsid w:val="0002EB91"/>
    <w:rsid w:val="00047880"/>
    <w:rsid w:val="000C0E3A"/>
    <w:rsid w:val="00155D3F"/>
    <w:rsid w:val="00170F73"/>
    <w:rsid w:val="00182DA5"/>
    <w:rsid w:val="002015C0"/>
    <w:rsid w:val="0020D265"/>
    <w:rsid w:val="00270F57"/>
    <w:rsid w:val="00453205"/>
    <w:rsid w:val="0045BC8C"/>
    <w:rsid w:val="004C6EDC"/>
    <w:rsid w:val="005405E4"/>
    <w:rsid w:val="0054BDED"/>
    <w:rsid w:val="00596BCE"/>
    <w:rsid w:val="005E8F9A"/>
    <w:rsid w:val="0061065B"/>
    <w:rsid w:val="00640E08"/>
    <w:rsid w:val="006B5589"/>
    <w:rsid w:val="0071D66E"/>
    <w:rsid w:val="00749A35"/>
    <w:rsid w:val="00768089"/>
    <w:rsid w:val="007A765E"/>
    <w:rsid w:val="008232F4"/>
    <w:rsid w:val="0085BE72"/>
    <w:rsid w:val="008BAB49"/>
    <w:rsid w:val="008EDE3D"/>
    <w:rsid w:val="00914859"/>
    <w:rsid w:val="00943929"/>
    <w:rsid w:val="0094605F"/>
    <w:rsid w:val="0096393F"/>
    <w:rsid w:val="009A14F3"/>
    <w:rsid w:val="009F9CB8"/>
    <w:rsid w:val="00A53960"/>
    <w:rsid w:val="00A58445"/>
    <w:rsid w:val="00A8050B"/>
    <w:rsid w:val="00ACB685"/>
    <w:rsid w:val="00B6FF02"/>
    <w:rsid w:val="00B84F00"/>
    <w:rsid w:val="00BB983B"/>
    <w:rsid w:val="00C45848"/>
    <w:rsid w:val="00C956C3"/>
    <w:rsid w:val="00CB2322"/>
    <w:rsid w:val="00CD8C36"/>
    <w:rsid w:val="00DB315F"/>
    <w:rsid w:val="00EA42D5"/>
    <w:rsid w:val="00EC8D24"/>
    <w:rsid w:val="00F0F2C5"/>
    <w:rsid w:val="00F3AC5D"/>
    <w:rsid w:val="00F43ADD"/>
    <w:rsid w:val="00F4604B"/>
    <w:rsid w:val="01046856"/>
    <w:rsid w:val="0106B933"/>
    <w:rsid w:val="010830BF"/>
    <w:rsid w:val="010945C6"/>
    <w:rsid w:val="010CBB18"/>
    <w:rsid w:val="0111F1A8"/>
    <w:rsid w:val="011291FD"/>
    <w:rsid w:val="01147064"/>
    <w:rsid w:val="0116425E"/>
    <w:rsid w:val="0126738B"/>
    <w:rsid w:val="012AFBE4"/>
    <w:rsid w:val="01322CDE"/>
    <w:rsid w:val="0136E6AD"/>
    <w:rsid w:val="013FF5C8"/>
    <w:rsid w:val="01412160"/>
    <w:rsid w:val="014336E1"/>
    <w:rsid w:val="01464BBC"/>
    <w:rsid w:val="014B2854"/>
    <w:rsid w:val="0150C804"/>
    <w:rsid w:val="0152F7C2"/>
    <w:rsid w:val="0153CAD2"/>
    <w:rsid w:val="0155074B"/>
    <w:rsid w:val="015666EC"/>
    <w:rsid w:val="01631DEA"/>
    <w:rsid w:val="016A0457"/>
    <w:rsid w:val="016E51F3"/>
    <w:rsid w:val="01726AF5"/>
    <w:rsid w:val="0178ECF1"/>
    <w:rsid w:val="017AE211"/>
    <w:rsid w:val="017BB182"/>
    <w:rsid w:val="017BCD37"/>
    <w:rsid w:val="01814024"/>
    <w:rsid w:val="018413DB"/>
    <w:rsid w:val="0185917B"/>
    <w:rsid w:val="018D94E7"/>
    <w:rsid w:val="01940855"/>
    <w:rsid w:val="019417B5"/>
    <w:rsid w:val="0194F99F"/>
    <w:rsid w:val="019BBB7B"/>
    <w:rsid w:val="01A23D26"/>
    <w:rsid w:val="01A7BCB1"/>
    <w:rsid w:val="01B79ED6"/>
    <w:rsid w:val="01C0FFED"/>
    <w:rsid w:val="01C2BD9E"/>
    <w:rsid w:val="01C5210F"/>
    <w:rsid w:val="01CCD762"/>
    <w:rsid w:val="01D2BDA2"/>
    <w:rsid w:val="01D50087"/>
    <w:rsid w:val="01D8108E"/>
    <w:rsid w:val="01D9EB9C"/>
    <w:rsid w:val="01DD136C"/>
    <w:rsid w:val="01E16CF3"/>
    <w:rsid w:val="01E6C32D"/>
    <w:rsid w:val="01E89075"/>
    <w:rsid w:val="01EA1E60"/>
    <w:rsid w:val="01EAAE30"/>
    <w:rsid w:val="01F112DC"/>
    <w:rsid w:val="01F2BD3C"/>
    <w:rsid w:val="01F42049"/>
    <w:rsid w:val="01F8E81D"/>
    <w:rsid w:val="0203507C"/>
    <w:rsid w:val="0216E529"/>
    <w:rsid w:val="0219FC56"/>
    <w:rsid w:val="02324DB0"/>
    <w:rsid w:val="02349030"/>
    <w:rsid w:val="023A24A8"/>
    <w:rsid w:val="023C7A85"/>
    <w:rsid w:val="0240936E"/>
    <w:rsid w:val="02433CEF"/>
    <w:rsid w:val="02466CB1"/>
    <w:rsid w:val="0251A8A0"/>
    <w:rsid w:val="0259E35D"/>
    <w:rsid w:val="025C117C"/>
    <w:rsid w:val="0260337F"/>
    <w:rsid w:val="026334E3"/>
    <w:rsid w:val="02640616"/>
    <w:rsid w:val="026AF141"/>
    <w:rsid w:val="0274E368"/>
    <w:rsid w:val="0276EC7F"/>
    <w:rsid w:val="027C6ABC"/>
    <w:rsid w:val="027E3230"/>
    <w:rsid w:val="02838C29"/>
    <w:rsid w:val="02878862"/>
    <w:rsid w:val="0295986C"/>
    <w:rsid w:val="029A27DC"/>
    <w:rsid w:val="029AAC14"/>
    <w:rsid w:val="02A78119"/>
    <w:rsid w:val="02ABAD7E"/>
    <w:rsid w:val="02AF21C7"/>
    <w:rsid w:val="02B2B207"/>
    <w:rsid w:val="02BD343F"/>
    <w:rsid w:val="02BFE658"/>
    <w:rsid w:val="02C84E20"/>
    <w:rsid w:val="02C96FA8"/>
    <w:rsid w:val="02CF1731"/>
    <w:rsid w:val="02CF30D2"/>
    <w:rsid w:val="02D1571D"/>
    <w:rsid w:val="02D4AB09"/>
    <w:rsid w:val="02D5DCD6"/>
    <w:rsid w:val="02DA5155"/>
    <w:rsid w:val="02E44F5E"/>
    <w:rsid w:val="02E5479F"/>
    <w:rsid w:val="02EC71E7"/>
    <w:rsid w:val="02EDA530"/>
    <w:rsid w:val="02EDC3E4"/>
    <w:rsid w:val="02F5BFFC"/>
    <w:rsid w:val="02FF4AE6"/>
    <w:rsid w:val="0301E048"/>
    <w:rsid w:val="0303BA56"/>
    <w:rsid w:val="0303DEE7"/>
    <w:rsid w:val="0306C85C"/>
    <w:rsid w:val="030A7E52"/>
    <w:rsid w:val="030B22A5"/>
    <w:rsid w:val="0321978E"/>
    <w:rsid w:val="032CED25"/>
    <w:rsid w:val="03314401"/>
    <w:rsid w:val="03326CDD"/>
    <w:rsid w:val="0333F4BA"/>
    <w:rsid w:val="03352CC0"/>
    <w:rsid w:val="033570D7"/>
    <w:rsid w:val="033CB133"/>
    <w:rsid w:val="033E8B96"/>
    <w:rsid w:val="033EB8A5"/>
    <w:rsid w:val="03561CF5"/>
    <w:rsid w:val="035B8B10"/>
    <w:rsid w:val="036D2B16"/>
    <w:rsid w:val="0374B7A3"/>
    <w:rsid w:val="03768045"/>
    <w:rsid w:val="0376DCE7"/>
    <w:rsid w:val="037A7F63"/>
    <w:rsid w:val="037AA790"/>
    <w:rsid w:val="037D5A22"/>
    <w:rsid w:val="038004FE"/>
    <w:rsid w:val="0381E625"/>
    <w:rsid w:val="0386E833"/>
    <w:rsid w:val="038A52EA"/>
    <w:rsid w:val="038A76AC"/>
    <w:rsid w:val="038C0417"/>
    <w:rsid w:val="039494A9"/>
    <w:rsid w:val="0399EE37"/>
    <w:rsid w:val="039B32B1"/>
    <w:rsid w:val="039E7E86"/>
    <w:rsid w:val="03A2B4C8"/>
    <w:rsid w:val="03A2EA69"/>
    <w:rsid w:val="03A5F0F8"/>
    <w:rsid w:val="03AB6FB8"/>
    <w:rsid w:val="03AB8237"/>
    <w:rsid w:val="03AFBCBD"/>
    <w:rsid w:val="03B45BB8"/>
    <w:rsid w:val="03B94531"/>
    <w:rsid w:val="03BBD994"/>
    <w:rsid w:val="03C70BFA"/>
    <w:rsid w:val="03D531E5"/>
    <w:rsid w:val="03DA4F3B"/>
    <w:rsid w:val="03DEAA4F"/>
    <w:rsid w:val="03DEB27B"/>
    <w:rsid w:val="03EB1A81"/>
    <w:rsid w:val="03EE4D3E"/>
    <w:rsid w:val="03F363D5"/>
    <w:rsid w:val="03F81EFE"/>
    <w:rsid w:val="03FD8607"/>
    <w:rsid w:val="04007DB1"/>
    <w:rsid w:val="04019314"/>
    <w:rsid w:val="04034934"/>
    <w:rsid w:val="04065C5A"/>
    <w:rsid w:val="04075BEB"/>
    <w:rsid w:val="0408B88D"/>
    <w:rsid w:val="040FBB57"/>
    <w:rsid w:val="0413F359"/>
    <w:rsid w:val="042310F1"/>
    <w:rsid w:val="04269FD0"/>
    <w:rsid w:val="042C79FC"/>
    <w:rsid w:val="04329C9B"/>
    <w:rsid w:val="04337F12"/>
    <w:rsid w:val="044360EA"/>
    <w:rsid w:val="044395AA"/>
    <w:rsid w:val="04472D3D"/>
    <w:rsid w:val="0449AF30"/>
    <w:rsid w:val="044B69BC"/>
    <w:rsid w:val="044BCC4C"/>
    <w:rsid w:val="044D2F5E"/>
    <w:rsid w:val="044FDB6B"/>
    <w:rsid w:val="0453BA4E"/>
    <w:rsid w:val="045727BB"/>
    <w:rsid w:val="045E6CCD"/>
    <w:rsid w:val="04661B6A"/>
    <w:rsid w:val="0467437F"/>
    <w:rsid w:val="046A35EC"/>
    <w:rsid w:val="046D3CAA"/>
    <w:rsid w:val="04711711"/>
    <w:rsid w:val="047C7717"/>
    <w:rsid w:val="047E7B93"/>
    <w:rsid w:val="047FC0EC"/>
    <w:rsid w:val="0488B021"/>
    <w:rsid w:val="04894E9E"/>
    <w:rsid w:val="048B14C4"/>
    <w:rsid w:val="048D295D"/>
    <w:rsid w:val="04937D93"/>
    <w:rsid w:val="0495F2E0"/>
    <w:rsid w:val="0498AA99"/>
    <w:rsid w:val="0499BEAF"/>
    <w:rsid w:val="049E29A7"/>
    <w:rsid w:val="049E894F"/>
    <w:rsid w:val="049EC1C6"/>
    <w:rsid w:val="04A0DA80"/>
    <w:rsid w:val="04AE841E"/>
    <w:rsid w:val="04B288A3"/>
    <w:rsid w:val="04BF80C5"/>
    <w:rsid w:val="04C0AA68"/>
    <w:rsid w:val="04C1D764"/>
    <w:rsid w:val="04C47D0E"/>
    <w:rsid w:val="04C4D807"/>
    <w:rsid w:val="04C516EB"/>
    <w:rsid w:val="04C7A41F"/>
    <w:rsid w:val="04CDAFF6"/>
    <w:rsid w:val="04D1508D"/>
    <w:rsid w:val="04EC2798"/>
    <w:rsid w:val="04ED3767"/>
    <w:rsid w:val="04F1238C"/>
    <w:rsid w:val="04FB97D5"/>
    <w:rsid w:val="05155306"/>
    <w:rsid w:val="05177021"/>
    <w:rsid w:val="0523CF99"/>
    <w:rsid w:val="053250B1"/>
    <w:rsid w:val="05368712"/>
    <w:rsid w:val="0537391C"/>
    <w:rsid w:val="0552EF90"/>
    <w:rsid w:val="0560BFDC"/>
    <w:rsid w:val="05691FB5"/>
    <w:rsid w:val="0569CAB8"/>
    <w:rsid w:val="056BAD26"/>
    <w:rsid w:val="056E6448"/>
    <w:rsid w:val="056F9D5A"/>
    <w:rsid w:val="0574825A"/>
    <w:rsid w:val="057AE5B9"/>
    <w:rsid w:val="05844ACD"/>
    <w:rsid w:val="05846682"/>
    <w:rsid w:val="0584BD3C"/>
    <w:rsid w:val="058875B1"/>
    <w:rsid w:val="058CFCE9"/>
    <w:rsid w:val="05904D30"/>
    <w:rsid w:val="059CB0B2"/>
    <w:rsid w:val="059CCACD"/>
    <w:rsid w:val="059D8D8E"/>
    <w:rsid w:val="059DED1B"/>
    <w:rsid w:val="05A2DFD8"/>
    <w:rsid w:val="05A79CD4"/>
    <w:rsid w:val="05AB43B3"/>
    <w:rsid w:val="05B401E2"/>
    <w:rsid w:val="05BB50EF"/>
    <w:rsid w:val="05BE61A8"/>
    <w:rsid w:val="05C0513A"/>
    <w:rsid w:val="05C0F4D0"/>
    <w:rsid w:val="05C72AD4"/>
    <w:rsid w:val="05D7499B"/>
    <w:rsid w:val="05D9BF20"/>
    <w:rsid w:val="05DDEE27"/>
    <w:rsid w:val="05E3FD38"/>
    <w:rsid w:val="05E87884"/>
    <w:rsid w:val="05EC79C9"/>
    <w:rsid w:val="05EE5096"/>
    <w:rsid w:val="05F52D3B"/>
    <w:rsid w:val="05FB9D7F"/>
    <w:rsid w:val="06025B10"/>
    <w:rsid w:val="06088DCB"/>
    <w:rsid w:val="061220D3"/>
    <w:rsid w:val="06197363"/>
    <w:rsid w:val="061A6798"/>
    <w:rsid w:val="0638938D"/>
    <w:rsid w:val="0645F8BF"/>
    <w:rsid w:val="0654026C"/>
    <w:rsid w:val="0669210C"/>
    <w:rsid w:val="067045CF"/>
    <w:rsid w:val="067B0280"/>
    <w:rsid w:val="067B7B2A"/>
    <w:rsid w:val="067BC4AC"/>
    <w:rsid w:val="067F1955"/>
    <w:rsid w:val="0686D78C"/>
    <w:rsid w:val="068908F5"/>
    <w:rsid w:val="06897E24"/>
    <w:rsid w:val="068EE16A"/>
    <w:rsid w:val="0690AB29"/>
    <w:rsid w:val="06944A89"/>
    <w:rsid w:val="06987CF8"/>
    <w:rsid w:val="069AC677"/>
    <w:rsid w:val="06A6BBB1"/>
    <w:rsid w:val="06A98228"/>
    <w:rsid w:val="06AA047D"/>
    <w:rsid w:val="06B4D45A"/>
    <w:rsid w:val="06B83A30"/>
    <w:rsid w:val="06BDAF30"/>
    <w:rsid w:val="06C72787"/>
    <w:rsid w:val="06CA8B05"/>
    <w:rsid w:val="06CAE7FE"/>
    <w:rsid w:val="06CC7307"/>
    <w:rsid w:val="06DC7BB8"/>
    <w:rsid w:val="06E137A9"/>
    <w:rsid w:val="06E1B67C"/>
    <w:rsid w:val="06EA8322"/>
    <w:rsid w:val="06EFC3F9"/>
    <w:rsid w:val="06F385EA"/>
    <w:rsid w:val="06F3DD5D"/>
    <w:rsid w:val="06FA5B16"/>
    <w:rsid w:val="06FFBE08"/>
    <w:rsid w:val="07037A14"/>
    <w:rsid w:val="07063D69"/>
    <w:rsid w:val="0706F470"/>
    <w:rsid w:val="0708D5DA"/>
    <w:rsid w:val="070A7DFE"/>
    <w:rsid w:val="070B4830"/>
    <w:rsid w:val="070FE93A"/>
    <w:rsid w:val="071108D1"/>
    <w:rsid w:val="071A8C61"/>
    <w:rsid w:val="071F5734"/>
    <w:rsid w:val="0720A209"/>
    <w:rsid w:val="07212884"/>
    <w:rsid w:val="07259FF9"/>
    <w:rsid w:val="072700FB"/>
    <w:rsid w:val="07280E38"/>
    <w:rsid w:val="073AD1FB"/>
    <w:rsid w:val="073EDA26"/>
    <w:rsid w:val="07502B25"/>
    <w:rsid w:val="0763B278"/>
    <w:rsid w:val="0763F134"/>
    <w:rsid w:val="076B32F1"/>
    <w:rsid w:val="076B3E31"/>
    <w:rsid w:val="076DA720"/>
    <w:rsid w:val="076DB6F0"/>
    <w:rsid w:val="0772C568"/>
    <w:rsid w:val="07740682"/>
    <w:rsid w:val="0777E60D"/>
    <w:rsid w:val="07858343"/>
    <w:rsid w:val="0785EB56"/>
    <w:rsid w:val="078C531D"/>
    <w:rsid w:val="0797B9B7"/>
    <w:rsid w:val="0798977C"/>
    <w:rsid w:val="079AB51B"/>
    <w:rsid w:val="079DF2EC"/>
    <w:rsid w:val="07A46213"/>
    <w:rsid w:val="07A64976"/>
    <w:rsid w:val="07A805D5"/>
    <w:rsid w:val="07ACBFFD"/>
    <w:rsid w:val="07ACD07D"/>
    <w:rsid w:val="07AFE417"/>
    <w:rsid w:val="07BA0B6C"/>
    <w:rsid w:val="07BE984C"/>
    <w:rsid w:val="07BEA559"/>
    <w:rsid w:val="07BF411F"/>
    <w:rsid w:val="07CACE3A"/>
    <w:rsid w:val="07CCA33E"/>
    <w:rsid w:val="07CDEEE9"/>
    <w:rsid w:val="07CFF169"/>
    <w:rsid w:val="07D50D69"/>
    <w:rsid w:val="07D67779"/>
    <w:rsid w:val="07E33ECA"/>
    <w:rsid w:val="07E76FDB"/>
    <w:rsid w:val="07EB03EE"/>
    <w:rsid w:val="07F1128F"/>
    <w:rsid w:val="07F530A9"/>
    <w:rsid w:val="07F58F34"/>
    <w:rsid w:val="07FC2084"/>
    <w:rsid w:val="07FF5165"/>
    <w:rsid w:val="08037370"/>
    <w:rsid w:val="08039C35"/>
    <w:rsid w:val="080F5145"/>
    <w:rsid w:val="0812F8A2"/>
    <w:rsid w:val="081B8DFE"/>
    <w:rsid w:val="08202C4E"/>
    <w:rsid w:val="082A3E78"/>
    <w:rsid w:val="082ABD6D"/>
    <w:rsid w:val="083122DD"/>
    <w:rsid w:val="08326632"/>
    <w:rsid w:val="08351D17"/>
    <w:rsid w:val="0837A827"/>
    <w:rsid w:val="083B9E6A"/>
    <w:rsid w:val="083D9D1B"/>
    <w:rsid w:val="083F22D0"/>
    <w:rsid w:val="084489AB"/>
    <w:rsid w:val="0844E0E8"/>
    <w:rsid w:val="0845CD65"/>
    <w:rsid w:val="0847D96B"/>
    <w:rsid w:val="08492A53"/>
    <w:rsid w:val="084B06A5"/>
    <w:rsid w:val="084D5452"/>
    <w:rsid w:val="0854606D"/>
    <w:rsid w:val="08589408"/>
    <w:rsid w:val="085F5D24"/>
    <w:rsid w:val="086A8F38"/>
    <w:rsid w:val="08734A93"/>
    <w:rsid w:val="087BAAA8"/>
    <w:rsid w:val="088AC772"/>
    <w:rsid w:val="088E6AD6"/>
    <w:rsid w:val="08906976"/>
    <w:rsid w:val="08956892"/>
    <w:rsid w:val="089A04EC"/>
    <w:rsid w:val="089D94DC"/>
    <w:rsid w:val="08A0BD14"/>
    <w:rsid w:val="08A15AA5"/>
    <w:rsid w:val="08A4EAAD"/>
    <w:rsid w:val="08A54945"/>
    <w:rsid w:val="08A6979D"/>
    <w:rsid w:val="08B4E8EA"/>
    <w:rsid w:val="08B6FC13"/>
    <w:rsid w:val="08B8057F"/>
    <w:rsid w:val="08B8CCE2"/>
    <w:rsid w:val="08B994E6"/>
    <w:rsid w:val="08BAB887"/>
    <w:rsid w:val="08BB8D57"/>
    <w:rsid w:val="08BD98C2"/>
    <w:rsid w:val="08C776AF"/>
    <w:rsid w:val="08CBCAB2"/>
    <w:rsid w:val="08CE0187"/>
    <w:rsid w:val="08DEF02F"/>
    <w:rsid w:val="08E0C346"/>
    <w:rsid w:val="08E4C6E5"/>
    <w:rsid w:val="08E7DC99"/>
    <w:rsid w:val="08EF647E"/>
    <w:rsid w:val="09035163"/>
    <w:rsid w:val="09039725"/>
    <w:rsid w:val="09098045"/>
    <w:rsid w:val="091096D4"/>
    <w:rsid w:val="0916E1C4"/>
    <w:rsid w:val="0927B8CE"/>
    <w:rsid w:val="09289BD7"/>
    <w:rsid w:val="0933B2E6"/>
    <w:rsid w:val="093AF4F5"/>
    <w:rsid w:val="093B5AC6"/>
    <w:rsid w:val="093D6E34"/>
    <w:rsid w:val="093DC279"/>
    <w:rsid w:val="093ED4B1"/>
    <w:rsid w:val="09435DDD"/>
    <w:rsid w:val="094B9E2B"/>
    <w:rsid w:val="09542DB0"/>
    <w:rsid w:val="09559016"/>
    <w:rsid w:val="095E5925"/>
    <w:rsid w:val="09623ECD"/>
    <w:rsid w:val="0964C62C"/>
    <w:rsid w:val="09687455"/>
    <w:rsid w:val="0972457B"/>
    <w:rsid w:val="0974B67E"/>
    <w:rsid w:val="0977599F"/>
    <w:rsid w:val="09781725"/>
    <w:rsid w:val="097DECC0"/>
    <w:rsid w:val="098368E6"/>
    <w:rsid w:val="09855A2B"/>
    <w:rsid w:val="0997857D"/>
    <w:rsid w:val="09AEC1D1"/>
    <w:rsid w:val="09BA625D"/>
    <w:rsid w:val="09C53BD2"/>
    <w:rsid w:val="09C8A126"/>
    <w:rsid w:val="09C90C84"/>
    <w:rsid w:val="09D0CB4E"/>
    <w:rsid w:val="09D2EF6E"/>
    <w:rsid w:val="09D9AC32"/>
    <w:rsid w:val="09DA7334"/>
    <w:rsid w:val="09DC94D7"/>
    <w:rsid w:val="09E4D96E"/>
    <w:rsid w:val="09E8F7E2"/>
    <w:rsid w:val="09F82321"/>
    <w:rsid w:val="09F90D8E"/>
    <w:rsid w:val="09FB0960"/>
    <w:rsid w:val="0A08ABB0"/>
    <w:rsid w:val="0A1A3794"/>
    <w:rsid w:val="0A1B48B2"/>
    <w:rsid w:val="0A1BB9E9"/>
    <w:rsid w:val="0A24340F"/>
    <w:rsid w:val="0A24D768"/>
    <w:rsid w:val="0A29D292"/>
    <w:rsid w:val="0A2FEACE"/>
    <w:rsid w:val="0A31D1EE"/>
    <w:rsid w:val="0A34479B"/>
    <w:rsid w:val="0A3C0DB1"/>
    <w:rsid w:val="0A421133"/>
    <w:rsid w:val="0A46B932"/>
    <w:rsid w:val="0A58AC48"/>
    <w:rsid w:val="0A5BEC8B"/>
    <w:rsid w:val="0A6FE544"/>
    <w:rsid w:val="0A70F0B3"/>
    <w:rsid w:val="0A89675D"/>
    <w:rsid w:val="0A8CC177"/>
    <w:rsid w:val="0A8CCA9C"/>
    <w:rsid w:val="0A94E742"/>
    <w:rsid w:val="0A9926D5"/>
    <w:rsid w:val="0A9BAB1E"/>
    <w:rsid w:val="0AA3418C"/>
    <w:rsid w:val="0AA4684C"/>
    <w:rsid w:val="0AA7DAF4"/>
    <w:rsid w:val="0AABA2D6"/>
    <w:rsid w:val="0AB3D131"/>
    <w:rsid w:val="0AB422EF"/>
    <w:rsid w:val="0AB6D806"/>
    <w:rsid w:val="0AC38261"/>
    <w:rsid w:val="0AC51FFB"/>
    <w:rsid w:val="0ACFB8B1"/>
    <w:rsid w:val="0AD37E2A"/>
    <w:rsid w:val="0AD61863"/>
    <w:rsid w:val="0AD95C1F"/>
    <w:rsid w:val="0AE3238D"/>
    <w:rsid w:val="0AE64CB2"/>
    <w:rsid w:val="0AE719AB"/>
    <w:rsid w:val="0AF88BE6"/>
    <w:rsid w:val="0AFAF447"/>
    <w:rsid w:val="0B0C277D"/>
    <w:rsid w:val="0B196791"/>
    <w:rsid w:val="0B1F1DBB"/>
    <w:rsid w:val="0B32385D"/>
    <w:rsid w:val="0B32B0AF"/>
    <w:rsid w:val="0B3AC7CD"/>
    <w:rsid w:val="0B3DAC13"/>
    <w:rsid w:val="0B4555F2"/>
    <w:rsid w:val="0B4E7680"/>
    <w:rsid w:val="0B5F8F35"/>
    <w:rsid w:val="0B600FCC"/>
    <w:rsid w:val="0B7151DC"/>
    <w:rsid w:val="0B7306C2"/>
    <w:rsid w:val="0B7B6817"/>
    <w:rsid w:val="0B7E5059"/>
    <w:rsid w:val="0B7F7BFD"/>
    <w:rsid w:val="0B843B73"/>
    <w:rsid w:val="0B8575C1"/>
    <w:rsid w:val="0B857C5E"/>
    <w:rsid w:val="0B8A34FF"/>
    <w:rsid w:val="0B8ED8CE"/>
    <w:rsid w:val="0B97A623"/>
    <w:rsid w:val="0B98665A"/>
    <w:rsid w:val="0B9920FA"/>
    <w:rsid w:val="0B9D9205"/>
    <w:rsid w:val="0B9E1650"/>
    <w:rsid w:val="0BB10055"/>
    <w:rsid w:val="0BCA8F51"/>
    <w:rsid w:val="0BCDFD1A"/>
    <w:rsid w:val="0BD18389"/>
    <w:rsid w:val="0BD1842E"/>
    <w:rsid w:val="0BDBF314"/>
    <w:rsid w:val="0BE006A1"/>
    <w:rsid w:val="0BE2D1E1"/>
    <w:rsid w:val="0BE5B84B"/>
    <w:rsid w:val="0BE81FC0"/>
    <w:rsid w:val="0BF027D7"/>
    <w:rsid w:val="0BFC6B09"/>
    <w:rsid w:val="0C063879"/>
    <w:rsid w:val="0C143D24"/>
    <w:rsid w:val="0C1581E7"/>
    <w:rsid w:val="0C1870BF"/>
    <w:rsid w:val="0C1C0411"/>
    <w:rsid w:val="0C208297"/>
    <w:rsid w:val="0C22259F"/>
    <w:rsid w:val="0C226ED5"/>
    <w:rsid w:val="0C330212"/>
    <w:rsid w:val="0C36F8F4"/>
    <w:rsid w:val="0C3EE22E"/>
    <w:rsid w:val="0C408AD3"/>
    <w:rsid w:val="0C47E6BD"/>
    <w:rsid w:val="0C537779"/>
    <w:rsid w:val="0C58CC00"/>
    <w:rsid w:val="0C5ECBEE"/>
    <w:rsid w:val="0C62DECB"/>
    <w:rsid w:val="0C6E980C"/>
    <w:rsid w:val="0C6ECD38"/>
    <w:rsid w:val="0C757435"/>
    <w:rsid w:val="0C75BAF9"/>
    <w:rsid w:val="0C7AA857"/>
    <w:rsid w:val="0C7D4202"/>
    <w:rsid w:val="0C8663FC"/>
    <w:rsid w:val="0C879044"/>
    <w:rsid w:val="0C890D60"/>
    <w:rsid w:val="0C891EF6"/>
    <w:rsid w:val="0C8F3ADB"/>
    <w:rsid w:val="0C928A6F"/>
    <w:rsid w:val="0C9475E9"/>
    <w:rsid w:val="0C96DE4E"/>
    <w:rsid w:val="0C978453"/>
    <w:rsid w:val="0CA03200"/>
    <w:rsid w:val="0CA0A2F4"/>
    <w:rsid w:val="0CB21A98"/>
    <w:rsid w:val="0CB6344F"/>
    <w:rsid w:val="0CB6D237"/>
    <w:rsid w:val="0CBD7E4E"/>
    <w:rsid w:val="0CC3D037"/>
    <w:rsid w:val="0CCD0DE9"/>
    <w:rsid w:val="0CD0C4DB"/>
    <w:rsid w:val="0CD23FE3"/>
    <w:rsid w:val="0CD724F0"/>
    <w:rsid w:val="0CE35EF0"/>
    <w:rsid w:val="0CE40335"/>
    <w:rsid w:val="0CE4BB08"/>
    <w:rsid w:val="0CE63D0D"/>
    <w:rsid w:val="0CE992F3"/>
    <w:rsid w:val="0CF6736E"/>
    <w:rsid w:val="0CFE25F4"/>
    <w:rsid w:val="0D01C8FF"/>
    <w:rsid w:val="0D049C6D"/>
    <w:rsid w:val="0D0F1293"/>
    <w:rsid w:val="0D14C4C1"/>
    <w:rsid w:val="0D17BE04"/>
    <w:rsid w:val="0D180258"/>
    <w:rsid w:val="0D1D5F81"/>
    <w:rsid w:val="0D206CDD"/>
    <w:rsid w:val="0D2082D1"/>
    <w:rsid w:val="0D20B7AF"/>
    <w:rsid w:val="0D26868E"/>
    <w:rsid w:val="0D357997"/>
    <w:rsid w:val="0D39B1FC"/>
    <w:rsid w:val="0D3D1B21"/>
    <w:rsid w:val="0D3EE067"/>
    <w:rsid w:val="0D412537"/>
    <w:rsid w:val="0D42EA21"/>
    <w:rsid w:val="0D4BEFD6"/>
    <w:rsid w:val="0D4DD01E"/>
    <w:rsid w:val="0D574211"/>
    <w:rsid w:val="0D605906"/>
    <w:rsid w:val="0D62B178"/>
    <w:rsid w:val="0D62D2F1"/>
    <w:rsid w:val="0D63471F"/>
    <w:rsid w:val="0D6DCF45"/>
    <w:rsid w:val="0D6E6297"/>
    <w:rsid w:val="0D6F0AC1"/>
    <w:rsid w:val="0D713B88"/>
    <w:rsid w:val="0D75342C"/>
    <w:rsid w:val="0D779C0A"/>
    <w:rsid w:val="0D7EA7D0"/>
    <w:rsid w:val="0D8706E4"/>
    <w:rsid w:val="0D88C576"/>
    <w:rsid w:val="0D93AAC8"/>
    <w:rsid w:val="0D975E83"/>
    <w:rsid w:val="0D999476"/>
    <w:rsid w:val="0D99AE88"/>
    <w:rsid w:val="0D9AF365"/>
    <w:rsid w:val="0D9BA690"/>
    <w:rsid w:val="0DA565D7"/>
    <w:rsid w:val="0DABC59D"/>
    <w:rsid w:val="0DB3E268"/>
    <w:rsid w:val="0DBB1C6C"/>
    <w:rsid w:val="0DBBEAF2"/>
    <w:rsid w:val="0DC513D3"/>
    <w:rsid w:val="0DC7EE37"/>
    <w:rsid w:val="0DCBAC6F"/>
    <w:rsid w:val="0DCE9F22"/>
    <w:rsid w:val="0DCF8541"/>
    <w:rsid w:val="0DCFA699"/>
    <w:rsid w:val="0DD519C4"/>
    <w:rsid w:val="0DD7C11D"/>
    <w:rsid w:val="0DD9F114"/>
    <w:rsid w:val="0DE0597A"/>
    <w:rsid w:val="0DE59337"/>
    <w:rsid w:val="0DE8DD3E"/>
    <w:rsid w:val="0DEF0F02"/>
    <w:rsid w:val="0DF6D145"/>
    <w:rsid w:val="0DFA06A7"/>
    <w:rsid w:val="0E00A145"/>
    <w:rsid w:val="0E0DFD07"/>
    <w:rsid w:val="0E1696CF"/>
    <w:rsid w:val="0E18B68D"/>
    <w:rsid w:val="0E20AA25"/>
    <w:rsid w:val="0E218A4E"/>
    <w:rsid w:val="0E275120"/>
    <w:rsid w:val="0E27CCD9"/>
    <w:rsid w:val="0E2A9A48"/>
    <w:rsid w:val="0E3929E8"/>
    <w:rsid w:val="0E406170"/>
    <w:rsid w:val="0E4689B0"/>
    <w:rsid w:val="0E4719C3"/>
    <w:rsid w:val="0E5580BA"/>
    <w:rsid w:val="0E56EC31"/>
    <w:rsid w:val="0E583080"/>
    <w:rsid w:val="0E735E82"/>
    <w:rsid w:val="0E74EF98"/>
    <w:rsid w:val="0E7A8C0E"/>
    <w:rsid w:val="0E82A402"/>
    <w:rsid w:val="0E850DA1"/>
    <w:rsid w:val="0E8B7848"/>
    <w:rsid w:val="0E8EB03C"/>
    <w:rsid w:val="0EA4F42D"/>
    <w:rsid w:val="0EA65D3F"/>
    <w:rsid w:val="0EB209FB"/>
    <w:rsid w:val="0EBC0DFA"/>
    <w:rsid w:val="0EBCF2D4"/>
    <w:rsid w:val="0EBD7590"/>
    <w:rsid w:val="0ED54DDE"/>
    <w:rsid w:val="0EDF0472"/>
    <w:rsid w:val="0EE07D06"/>
    <w:rsid w:val="0EF1BC2E"/>
    <w:rsid w:val="0EF927C6"/>
    <w:rsid w:val="0EFAA011"/>
    <w:rsid w:val="0EFE8A95"/>
    <w:rsid w:val="0F02BECB"/>
    <w:rsid w:val="0F0CA5DF"/>
    <w:rsid w:val="0F1269F8"/>
    <w:rsid w:val="0F1976F1"/>
    <w:rsid w:val="0F1A386D"/>
    <w:rsid w:val="0F1DC82E"/>
    <w:rsid w:val="0F1EBDEA"/>
    <w:rsid w:val="0F204794"/>
    <w:rsid w:val="0F22778C"/>
    <w:rsid w:val="0F272805"/>
    <w:rsid w:val="0F362258"/>
    <w:rsid w:val="0F37C07A"/>
    <w:rsid w:val="0F3FCF36"/>
    <w:rsid w:val="0F48DCE3"/>
    <w:rsid w:val="0F4A21F3"/>
    <w:rsid w:val="0F5BAB5D"/>
    <w:rsid w:val="0F6E1A09"/>
    <w:rsid w:val="0F7461F5"/>
    <w:rsid w:val="0F74F6FC"/>
    <w:rsid w:val="0F7B2803"/>
    <w:rsid w:val="0F7B3834"/>
    <w:rsid w:val="0F7C629D"/>
    <w:rsid w:val="0F7DBE83"/>
    <w:rsid w:val="0F7E5AE6"/>
    <w:rsid w:val="0F874153"/>
    <w:rsid w:val="0F8E1F1D"/>
    <w:rsid w:val="0F8F2D81"/>
    <w:rsid w:val="0F93BC72"/>
    <w:rsid w:val="0F9906D3"/>
    <w:rsid w:val="0FB29E40"/>
    <w:rsid w:val="0FC6BD96"/>
    <w:rsid w:val="0FC955BB"/>
    <w:rsid w:val="0FC9E6DC"/>
    <w:rsid w:val="0FCE7FA6"/>
    <w:rsid w:val="0FD52666"/>
    <w:rsid w:val="0FDEBE7F"/>
    <w:rsid w:val="0FE1A26D"/>
    <w:rsid w:val="10013487"/>
    <w:rsid w:val="10030E38"/>
    <w:rsid w:val="10068CAD"/>
    <w:rsid w:val="1007214E"/>
    <w:rsid w:val="1008B87B"/>
    <w:rsid w:val="100A8690"/>
    <w:rsid w:val="100FF794"/>
    <w:rsid w:val="101093A3"/>
    <w:rsid w:val="1012060E"/>
    <w:rsid w:val="101466C4"/>
    <w:rsid w:val="10165D53"/>
    <w:rsid w:val="1017049A"/>
    <w:rsid w:val="1019A72D"/>
    <w:rsid w:val="101FEE7C"/>
    <w:rsid w:val="102779DE"/>
    <w:rsid w:val="102C1E99"/>
    <w:rsid w:val="10306208"/>
    <w:rsid w:val="103D1AA4"/>
    <w:rsid w:val="10442CB7"/>
    <w:rsid w:val="1045357C"/>
    <w:rsid w:val="10460346"/>
    <w:rsid w:val="10579ABA"/>
    <w:rsid w:val="105A311B"/>
    <w:rsid w:val="105C698D"/>
    <w:rsid w:val="1062558B"/>
    <w:rsid w:val="106ED2D0"/>
    <w:rsid w:val="106F1589"/>
    <w:rsid w:val="107113E2"/>
    <w:rsid w:val="10714328"/>
    <w:rsid w:val="10719222"/>
    <w:rsid w:val="107D36B7"/>
    <w:rsid w:val="10826485"/>
    <w:rsid w:val="10832170"/>
    <w:rsid w:val="10856139"/>
    <w:rsid w:val="1089319F"/>
    <w:rsid w:val="10930CD0"/>
    <w:rsid w:val="1093BAB5"/>
    <w:rsid w:val="10A55C8B"/>
    <w:rsid w:val="10A5BFFE"/>
    <w:rsid w:val="10AEBD89"/>
    <w:rsid w:val="10B2D2D8"/>
    <w:rsid w:val="10B66E23"/>
    <w:rsid w:val="10BB7C47"/>
    <w:rsid w:val="10BCCCAA"/>
    <w:rsid w:val="10C5A727"/>
    <w:rsid w:val="10C5D639"/>
    <w:rsid w:val="10CBE87C"/>
    <w:rsid w:val="10CF6753"/>
    <w:rsid w:val="10E0C885"/>
    <w:rsid w:val="10E44096"/>
    <w:rsid w:val="10E948CF"/>
    <w:rsid w:val="10EA5E40"/>
    <w:rsid w:val="10EECCAE"/>
    <w:rsid w:val="10FEE441"/>
    <w:rsid w:val="11049CD1"/>
    <w:rsid w:val="110552F6"/>
    <w:rsid w:val="1109F0B1"/>
    <w:rsid w:val="1119B068"/>
    <w:rsid w:val="1120585B"/>
    <w:rsid w:val="112FDE32"/>
    <w:rsid w:val="1132E2CA"/>
    <w:rsid w:val="11359748"/>
    <w:rsid w:val="113811E1"/>
    <w:rsid w:val="1140CA97"/>
    <w:rsid w:val="1141C5FF"/>
    <w:rsid w:val="11433F9F"/>
    <w:rsid w:val="11434119"/>
    <w:rsid w:val="1149DED6"/>
    <w:rsid w:val="11568BE6"/>
    <w:rsid w:val="115EFDAF"/>
    <w:rsid w:val="1167B02D"/>
    <w:rsid w:val="1167C103"/>
    <w:rsid w:val="116A6CB5"/>
    <w:rsid w:val="116C4636"/>
    <w:rsid w:val="11709217"/>
    <w:rsid w:val="11745F85"/>
    <w:rsid w:val="11796596"/>
    <w:rsid w:val="117CF02C"/>
    <w:rsid w:val="117D300F"/>
    <w:rsid w:val="1186DF1F"/>
    <w:rsid w:val="11925EFE"/>
    <w:rsid w:val="1193D000"/>
    <w:rsid w:val="11A0D6B6"/>
    <w:rsid w:val="11A3E660"/>
    <w:rsid w:val="11B27AE4"/>
    <w:rsid w:val="11B66ED4"/>
    <w:rsid w:val="11BD7EEA"/>
    <w:rsid w:val="11C2E435"/>
    <w:rsid w:val="11C8A840"/>
    <w:rsid w:val="11D1DE31"/>
    <w:rsid w:val="11D37C94"/>
    <w:rsid w:val="11D4B84B"/>
    <w:rsid w:val="11D5872E"/>
    <w:rsid w:val="11DADD28"/>
    <w:rsid w:val="11E17417"/>
    <w:rsid w:val="11EBE526"/>
    <w:rsid w:val="120651BB"/>
    <w:rsid w:val="1213B6D1"/>
    <w:rsid w:val="121A09FB"/>
    <w:rsid w:val="121CECDB"/>
    <w:rsid w:val="12232FB1"/>
    <w:rsid w:val="122A3587"/>
    <w:rsid w:val="122ACC96"/>
    <w:rsid w:val="12436915"/>
    <w:rsid w:val="124417F3"/>
    <w:rsid w:val="12472F33"/>
    <w:rsid w:val="124827E4"/>
    <w:rsid w:val="124C3D7D"/>
    <w:rsid w:val="124D7D7D"/>
    <w:rsid w:val="1255FCBC"/>
    <w:rsid w:val="125ACE86"/>
    <w:rsid w:val="125C3B82"/>
    <w:rsid w:val="1260D90F"/>
    <w:rsid w:val="1264BDED"/>
    <w:rsid w:val="126575E5"/>
    <w:rsid w:val="126C6158"/>
    <w:rsid w:val="12718F46"/>
    <w:rsid w:val="12724590"/>
    <w:rsid w:val="12748470"/>
    <w:rsid w:val="127F6253"/>
    <w:rsid w:val="128137F8"/>
    <w:rsid w:val="129A410E"/>
    <w:rsid w:val="12A8704E"/>
    <w:rsid w:val="12B72E62"/>
    <w:rsid w:val="12C02B04"/>
    <w:rsid w:val="12C17636"/>
    <w:rsid w:val="12D34174"/>
    <w:rsid w:val="12D45570"/>
    <w:rsid w:val="12D7B874"/>
    <w:rsid w:val="12DBE824"/>
    <w:rsid w:val="12DDA2D5"/>
    <w:rsid w:val="12E58960"/>
    <w:rsid w:val="12EC92F6"/>
    <w:rsid w:val="12F6713D"/>
    <w:rsid w:val="12F6F59D"/>
    <w:rsid w:val="12FA8313"/>
    <w:rsid w:val="12FF87E6"/>
    <w:rsid w:val="130D333A"/>
    <w:rsid w:val="131F33CB"/>
    <w:rsid w:val="1320D4DC"/>
    <w:rsid w:val="13221BEB"/>
    <w:rsid w:val="132CAEE4"/>
    <w:rsid w:val="132F8D6D"/>
    <w:rsid w:val="1337A268"/>
    <w:rsid w:val="1339FF3A"/>
    <w:rsid w:val="133D172F"/>
    <w:rsid w:val="133DC097"/>
    <w:rsid w:val="1346480D"/>
    <w:rsid w:val="13484BDA"/>
    <w:rsid w:val="134ABC39"/>
    <w:rsid w:val="134B83A1"/>
    <w:rsid w:val="134E8A15"/>
    <w:rsid w:val="1350BD4A"/>
    <w:rsid w:val="1351AD5A"/>
    <w:rsid w:val="1353842B"/>
    <w:rsid w:val="13563547"/>
    <w:rsid w:val="1356BDD7"/>
    <w:rsid w:val="1357394F"/>
    <w:rsid w:val="135C4990"/>
    <w:rsid w:val="1368006B"/>
    <w:rsid w:val="136F0721"/>
    <w:rsid w:val="13899520"/>
    <w:rsid w:val="1391BCCF"/>
    <w:rsid w:val="1392E51E"/>
    <w:rsid w:val="139771E5"/>
    <w:rsid w:val="139C410C"/>
    <w:rsid w:val="13A173C4"/>
    <w:rsid w:val="13A8B3F2"/>
    <w:rsid w:val="13AD8746"/>
    <w:rsid w:val="13AEF6F5"/>
    <w:rsid w:val="13BE39DE"/>
    <w:rsid w:val="13C32CFC"/>
    <w:rsid w:val="13C34C4E"/>
    <w:rsid w:val="13C877D1"/>
    <w:rsid w:val="13CA95AC"/>
    <w:rsid w:val="13CBC4DB"/>
    <w:rsid w:val="13CDCEDC"/>
    <w:rsid w:val="13D57C8C"/>
    <w:rsid w:val="13DEBD27"/>
    <w:rsid w:val="13E015AE"/>
    <w:rsid w:val="13E69899"/>
    <w:rsid w:val="13EEBF4E"/>
    <w:rsid w:val="13F63B04"/>
    <w:rsid w:val="13F7FE6B"/>
    <w:rsid w:val="13FD2081"/>
    <w:rsid w:val="13FDE6B6"/>
    <w:rsid w:val="1408E593"/>
    <w:rsid w:val="140AA0A7"/>
    <w:rsid w:val="140C3BD8"/>
    <w:rsid w:val="1411E060"/>
    <w:rsid w:val="1416CC7B"/>
    <w:rsid w:val="14173BFD"/>
    <w:rsid w:val="141B632F"/>
    <w:rsid w:val="141D06FF"/>
    <w:rsid w:val="14206DB9"/>
    <w:rsid w:val="142E27FE"/>
    <w:rsid w:val="143146C7"/>
    <w:rsid w:val="143D27BD"/>
    <w:rsid w:val="1441B45A"/>
    <w:rsid w:val="14573A75"/>
    <w:rsid w:val="145799A1"/>
    <w:rsid w:val="146053E9"/>
    <w:rsid w:val="1460E1FE"/>
    <w:rsid w:val="14641D2F"/>
    <w:rsid w:val="1464504E"/>
    <w:rsid w:val="146BF450"/>
    <w:rsid w:val="146F0178"/>
    <w:rsid w:val="14783678"/>
    <w:rsid w:val="14795C11"/>
    <w:rsid w:val="147963F1"/>
    <w:rsid w:val="147AEDBC"/>
    <w:rsid w:val="147CD91B"/>
    <w:rsid w:val="147D853C"/>
    <w:rsid w:val="147E53C2"/>
    <w:rsid w:val="148512B4"/>
    <w:rsid w:val="148CBAB9"/>
    <w:rsid w:val="14902609"/>
    <w:rsid w:val="14908F0D"/>
    <w:rsid w:val="14933689"/>
    <w:rsid w:val="149A6A01"/>
    <w:rsid w:val="149C37FB"/>
    <w:rsid w:val="14A01869"/>
    <w:rsid w:val="14A9AD68"/>
    <w:rsid w:val="14AA41D1"/>
    <w:rsid w:val="14B06D66"/>
    <w:rsid w:val="14BA7B1E"/>
    <w:rsid w:val="14C336E5"/>
    <w:rsid w:val="14C8610F"/>
    <w:rsid w:val="14D08F8C"/>
    <w:rsid w:val="14D1D1A2"/>
    <w:rsid w:val="14D920FA"/>
    <w:rsid w:val="14E528ED"/>
    <w:rsid w:val="14EA3020"/>
    <w:rsid w:val="14ED9859"/>
    <w:rsid w:val="150224F1"/>
    <w:rsid w:val="1502C359"/>
    <w:rsid w:val="151423C3"/>
    <w:rsid w:val="1517449F"/>
    <w:rsid w:val="15179B58"/>
    <w:rsid w:val="151EA13F"/>
    <w:rsid w:val="152B0AF2"/>
    <w:rsid w:val="152E4EBF"/>
    <w:rsid w:val="1532D8F8"/>
    <w:rsid w:val="15354B71"/>
    <w:rsid w:val="1535B852"/>
    <w:rsid w:val="1535D688"/>
    <w:rsid w:val="15379EE0"/>
    <w:rsid w:val="15443BBB"/>
    <w:rsid w:val="1556D9FB"/>
    <w:rsid w:val="155AF625"/>
    <w:rsid w:val="155D1E33"/>
    <w:rsid w:val="15600BEE"/>
    <w:rsid w:val="1562AB43"/>
    <w:rsid w:val="15732C97"/>
    <w:rsid w:val="15739F1A"/>
    <w:rsid w:val="157C23B2"/>
    <w:rsid w:val="157FE239"/>
    <w:rsid w:val="158FC368"/>
    <w:rsid w:val="15902BCA"/>
    <w:rsid w:val="1598100C"/>
    <w:rsid w:val="159AD741"/>
    <w:rsid w:val="159BDB53"/>
    <w:rsid w:val="15A17559"/>
    <w:rsid w:val="15ABDA11"/>
    <w:rsid w:val="15AC64FE"/>
    <w:rsid w:val="15AE0F5C"/>
    <w:rsid w:val="15AF57D5"/>
    <w:rsid w:val="15B2DF22"/>
    <w:rsid w:val="15BF7846"/>
    <w:rsid w:val="15C4FCED"/>
    <w:rsid w:val="15C5CAED"/>
    <w:rsid w:val="15D0662E"/>
    <w:rsid w:val="15D06D86"/>
    <w:rsid w:val="15D79CA4"/>
    <w:rsid w:val="15DC307D"/>
    <w:rsid w:val="15DF1913"/>
    <w:rsid w:val="15E6E834"/>
    <w:rsid w:val="15EF38B1"/>
    <w:rsid w:val="15F1615F"/>
    <w:rsid w:val="15FD4EE1"/>
    <w:rsid w:val="1603CA91"/>
    <w:rsid w:val="1604EAE7"/>
    <w:rsid w:val="160B857E"/>
    <w:rsid w:val="160E2B53"/>
    <w:rsid w:val="1612A8AB"/>
    <w:rsid w:val="161C09C2"/>
    <w:rsid w:val="16223B07"/>
    <w:rsid w:val="16258EC8"/>
    <w:rsid w:val="1628CE26"/>
    <w:rsid w:val="16381C8E"/>
    <w:rsid w:val="164610D0"/>
    <w:rsid w:val="164C23E6"/>
    <w:rsid w:val="164E26A6"/>
    <w:rsid w:val="16583AC1"/>
    <w:rsid w:val="165F3178"/>
    <w:rsid w:val="165F95A7"/>
    <w:rsid w:val="1660E6DD"/>
    <w:rsid w:val="16617DC4"/>
    <w:rsid w:val="166594C0"/>
    <w:rsid w:val="166C2CB4"/>
    <w:rsid w:val="166FBD68"/>
    <w:rsid w:val="1684F44F"/>
    <w:rsid w:val="16868B1B"/>
    <w:rsid w:val="168D7D05"/>
    <w:rsid w:val="169119CF"/>
    <w:rsid w:val="1692C14D"/>
    <w:rsid w:val="169C645C"/>
    <w:rsid w:val="169F58F8"/>
    <w:rsid w:val="16A291FF"/>
    <w:rsid w:val="16A8CA69"/>
    <w:rsid w:val="16A9F8BA"/>
    <w:rsid w:val="16AB4048"/>
    <w:rsid w:val="16AD2593"/>
    <w:rsid w:val="16ADB05A"/>
    <w:rsid w:val="16B2604B"/>
    <w:rsid w:val="16B6D042"/>
    <w:rsid w:val="16B89B24"/>
    <w:rsid w:val="16BD9B3A"/>
    <w:rsid w:val="16C0ADA3"/>
    <w:rsid w:val="16C4E380"/>
    <w:rsid w:val="16CA9E41"/>
    <w:rsid w:val="16E36EC5"/>
    <w:rsid w:val="16EB229A"/>
    <w:rsid w:val="16F268B4"/>
    <w:rsid w:val="16F34BB7"/>
    <w:rsid w:val="16F4FB30"/>
    <w:rsid w:val="16F87758"/>
    <w:rsid w:val="16F87A9B"/>
    <w:rsid w:val="16FF04C8"/>
    <w:rsid w:val="1704C8F5"/>
    <w:rsid w:val="1706B0A8"/>
    <w:rsid w:val="170BBCF2"/>
    <w:rsid w:val="17115A1A"/>
    <w:rsid w:val="17216A51"/>
    <w:rsid w:val="1721DF8B"/>
    <w:rsid w:val="1728DEEE"/>
    <w:rsid w:val="172AF18C"/>
    <w:rsid w:val="172EB3CF"/>
    <w:rsid w:val="1734EEF5"/>
    <w:rsid w:val="17391B65"/>
    <w:rsid w:val="173ED806"/>
    <w:rsid w:val="17431D6A"/>
    <w:rsid w:val="1752260F"/>
    <w:rsid w:val="1769A7F2"/>
    <w:rsid w:val="176A3E7B"/>
    <w:rsid w:val="176D0AB8"/>
    <w:rsid w:val="1772D634"/>
    <w:rsid w:val="1774645D"/>
    <w:rsid w:val="17749B6C"/>
    <w:rsid w:val="177F8727"/>
    <w:rsid w:val="1786C050"/>
    <w:rsid w:val="17912B47"/>
    <w:rsid w:val="17947DC8"/>
    <w:rsid w:val="179993F4"/>
    <w:rsid w:val="179C7174"/>
    <w:rsid w:val="17A60CAB"/>
    <w:rsid w:val="17A9E5A8"/>
    <w:rsid w:val="17AD8357"/>
    <w:rsid w:val="17AE3D55"/>
    <w:rsid w:val="17B6FE6E"/>
    <w:rsid w:val="17B978CC"/>
    <w:rsid w:val="17BA7BFF"/>
    <w:rsid w:val="17C1D455"/>
    <w:rsid w:val="17CBDB69"/>
    <w:rsid w:val="17CC3CF5"/>
    <w:rsid w:val="17D01FE0"/>
    <w:rsid w:val="17D2345A"/>
    <w:rsid w:val="17E0DF62"/>
    <w:rsid w:val="17E1880F"/>
    <w:rsid w:val="17E7529D"/>
    <w:rsid w:val="17E9D043"/>
    <w:rsid w:val="17EA2A2D"/>
    <w:rsid w:val="17EA3190"/>
    <w:rsid w:val="17EE501C"/>
    <w:rsid w:val="17F00807"/>
    <w:rsid w:val="17F76445"/>
    <w:rsid w:val="17FC5565"/>
    <w:rsid w:val="17FF4BB9"/>
    <w:rsid w:val="17FFDEC5"/>
    <w:rsid w:val="18035413"/>
    <w:rsid w:val="18044D78"/>
    <w:rsid w:val="180AB003"/>
    <w:rsid w:val="180B3B0A"/>
    <w:rsid w:val="180DE954"/>
    <w:rsid w:val="180EC448"/>
    <w:rsid w:val="180F4781"/>
    <w:rsid w:val="18129103"/>
    <w:rsid w:val="18175B9A"/>
    <w:rsid w:val="1819DD59"/>
    <w:rsid w:val="182468F0"/>
    <w:rsid w:val="18254B65"/>
    <w:rsid w:val="1827CE55"/>
    <w:rsid w:val="1828DDC9"/>
    <w:rsid w:val="1828FE25"/>
    <w:rsid w:val="182D3D25"/>
    <w:rsid w:val="1832CC9A"/>
    <w:rsid w:val="1838126C"/>
    <w:rsid w:val="183C5FAD"/>
    <w:rsid w:val="1840A755"/>
    <w:rsid w:val="18422E52"/>
    <w:rsid w:val="1843AF4C"/>
    <w:rsid w:val="184679FE"/>
    <w:rsid w:val="1846A5CA"/>
    <w:rsid w:val="184D3952"/>
    <w:rsid w:val="185C5B65"/>
    <w:rsid w:val="185E0688"/>
    <w:rsid w:val="185E5444"/>
    <w:rsid w:val="1860D6E5"/>
    <w:rsid w:val="1866F746"/>
    <w:rsid w:val="1869730C"/>
    <w:rsid w:val="1869F4AF"/>
    <w:rsid w:val="18704380"/>
    <w:rsid w:val="18709170"/>
    <w:rsid w:val="1871D1D9"/>
    <w:rsid w:val="1872B955"/>
    <w:rsid w:val="1873D142"/>
    <w:rsid w:val="18743A73"/>
    <w:rsid w:val="1878FBC4"/>
    <w:rsid w:val="188292B3"/>
    <w:rsid w:val="1882BD10"/>
    <w:rsid w:val="18859900"/>
    <w:rsid w:val="1888FAA3"/>
    <w:rsid w:val="188ECBCA"/>
    <w:rsid w:val="18969E0F"/>
    <w:rsid w:val="189725FE"/>
    <w:rsid w:val="189E2ADC"/>
    <w:rsid w:val="189F2EBC"/>
    <w:rsid w:val="18AA5A74"/>
    <w:rsid w:val="18B5FE49"/>
    <w:rsid w:val="18B80463"/>
    <w:rsid w:val="18BF85F1"/>
    <w:rsid w:val="18CDB058"/>
    <w:rsid w:val="18D43C85"/>
    <w:rsid w:val="18D87093"/>
    <w:rsid w:val="18D8CB23"/>
    <w:rsid w:val="18E0A65C"/>
    <w:rsid w:val="18EE8F44"/>
    <w:rsid w:val="18EEF677"/>
    <w:rsid w:val="18FBBDF5"/>
    <w:rsid w:val="18FEA6B1"/>
    <w:rsid w:val="190C79D1"/>
    <w:rsid w:val="190F2B1B"/>
    <w:rsid w:val="19209D49"/>
    <w:rsid w:val="192104DF"/>
    <w:rsid w:val="1926C4FE"/>
    <w:rsid w:val="192B037D"/>
    <w:rsid w:val="1935DB06"/>
    <w:rsid w:val="193E4D24"/>
    <w:rsid w:val="1940E1B2"/>
    <w:rsid w:val="1942E367"/>
    <w:rsid w:val="1943D15C"/>
    <w:rsid w:val="194BD935"/>
    <w:rsid w:val="194DC271"/>
    <w:rsid w:val="1957A5C0"/>
    <w:rsid w:val="19590E9D"/>
    <w:rsid w:val="1963BA3C"/>
    <w:rsid w:val="196B18C8"/>
    <w:rsid w:val="19730765"/>
    <w:rsid w:val="19754443"/>
    <w:rsid w:val="1975696B"/>
    <w:rsid w:val="197DD1AA"/>
    <w:rsid w:val="19859623"/>
    <w:rsid w:val="1985C082"/>
    <w:rsid w:val="198731E5"/>
    <w:rsid w:val="19879C00"/>
    <w:rsid w:val="1988EDF8"/>
    <w:rsid w:val="198C91A2"/>
    <w:rsid w:val="199290A5"/>
    <w:rsid w:val="1994A91D"/>
    <w:rsid w:val="199EC4EB"/>
    <w:rsid w:val="19AC6191"/>
    <w:rsid w:val="19ADA32C"/>
    <w:rsid w:val="19B41573"/>
    <w:rsid w:val="19B6B576"/>
    <w:rsid w:val="19B9CF0B"/>
    <w:rsid w:val="19C58FD0"/>
    <w:rsid w:val="19C5D11B"/>
    <w:rsid w:val="19CA9006"/>
    <w:rsid w:val="19CC2F51"/>
    <w:rsid w:val="19CD4025"/>
    <w:rsid w:val="19CEBC45"/>
    <w:rsid w:val="19CEC586"/>
    <w:rsid w:val="19D41E97"/>
    <w:rsid w:val="19D57CE1"/>
    <w:rsid w:val="19E0F183"/>
    <w:rsid w:val="19E5101E"/>
    <w:rsid w:val="19E88760"/>
    <w:rsid w:val="19E8C7E4"/>
    <w:rsid w:val="19EA81D1"/>
    <w:rsid w:val="19EC25EE"/>
    <w:rsid w:val="19ECF5E0"/>
    <w:rsid w:val="19F1DB6C"/>
    <w:rsid w:val="19F205D6"/>
    <w:rsid w:val="19F3E9C7"/>
    <w:rsid w:val="1A02AC81"/>
    <w:rsid w:val="1A045D7A"/>
    <w:rsid w:val="1A04709C"/>
    <w:rsid w:val="1A082392"/>
    <w:rsid w:val="1A0E94B2"/>
    <w:rsid w:val="1A2533F1"/>
    <w:rsid w:val="1A2A7A97"/>
    <w:rsid w:val="1A2AE341"/>
    <w:rsid w:val="1A2C319E"/>
    <w:rsid w:val="1A34F090"/>
    <w:rsid w:val="1A3574AF"/>
    <w:rsid w:val="1A379F2A"/>
    <w:rsid w:val="1A3CC360"/>
    <w:rsid w:val="1A3E3C50"/>
    <w:rsid w:val="1A40EF6A"/>
    <w:rsid w:val="1A4A58C7"/>
    <w:rsid w:val="1A513633"/>
    <w:rsid w:val="1A5D3733"/>
    <w:rsid w:val="1A72BEA2"/>
    <w:rsid w:val="1A76997D"/>
    <w:rsid w:val="1A7B0829"/>
    <w:rsid w:val="1A7DA400"/>
    <w:rsid w:val="1A7DECF2"/>
    <w:rsid w:val="1A7FC7F7"/>
    <w:rsid w:val="1A809182"/>
    <w:rsid w:val="1A82F822"/>
    <w:rsid w:val="1A880187"/>
    <w:rsid w:val="1A89E73C"/>
    <w:rsid w:val="1A8AB0DE"/>
    <w:rsid w:val="1A94822B"/>
    <w:rsid w:val="1A95646E"/>
    <w:rsid w:val="1AA5C2A8"/>
    <w:rsid w:val="1AA6E8C8"/>
    <w:rsid w:val="1AA9DE1D"/>
    <w:rsid w:val="1AB008F6"/>
    <w:rsid w:val="1AB4CDBF"/>
    <w:rsid w:val="1ABA5665"/>
    <w:rsid w:val="1ABAB02B"/>
    <w:rsid w:val="1AC926C6"/>
    <w:rsid w:val="1ACDACBA"/>
    <w:rsid w:val="1ACE7948"/>
    <w:rsid w:val="1AD31387"/>
    <w:rsid w:val="1AD621F3"/>
    <w:rsid w:val="1AD72E77"/>
    <w:rsid w:val="1ADD7E56"/>
    <w:rsid w:val="1AE44775"/>
    <w:rsid w:val="1AEDCA1C"/>
    <w:rsid w:val="1AEFA4FE"/>
    <w:rsid w:val="1AFAB310"/>
    <w:rsid w:val="1B02646F"/>
    <w:rsid w:val="1B03BFB5"/>
    <w:rsid w:val="1B0763AD"/>
    <w:rsid w:val="1B08767A"/>
    <w:rsid w:val="1B0B85BB"/>
    <w:rsid w:val="1B14DFEE"/>
    <w:rsid w:val="1B19D6DB"/>
    <w:rsid w:val="1B1C9FD1"/>
    <w:rsid w:val="1B1E7364"/>
    <w:rsid w:val="1B20EA25"/>
    <w:rsid w:val="1B2199AF"/>
    <w:rsid w:val="1B2508AC"/>
    <w:rsid w:val="1B35C6F7"/>
    <w:rsid w:val="1B4391B9"/>
    <w:rsid w:val="1B5DB9EA"/>
    <w:rsid w:val="1B629D21"/>
    <w:rsid w:val="1B7006A4"/>
    <w:rsid w:val="1B77FE97"/>
    <w:rsid w:val="1B794787"/>
    <w:rsid w:val="1B845A60"/>
    <w:rsid w:val="1B86F1F1"/>
    <w:rsid w:val="1B875A41"/>
    <w:rsid w:val="1B87A3EA"/>
    <w:rsid w:val="1B92C632"/>
    <w:rsid w:val="1B93301F"/>
    <w:rsid w:val="1B96D3B3"/>
    <w:rsid w:val="1B9A4B02"/>
    <w:rsid w:val="1B9C7D70"/>
    <w:rsid w:val="1B9F97B4"/>
    <w:rsid w:val="1BA5F158"/>
    <w:rsid w:val="1BA83937"/>
    <w:rsid w:val="1BA9676E"/>
    <w:rsid w:val="1BB0FB98"/>
    <w:rsid w:val="1BB33A28"/>
    <w:rsid w:val="1BC7EDDA"/>
    <w:rsid w:val="1BCBE852"/>
    <w:rsid w:val="1BDB5919"/>
    <w:rsid w:val="1BDC3D9D"/>
    <w:rsid w:val="1BE86D37"/>
    <w:rsid w:val="1BEBE76A"/>
    <w:rsid w:val="1BFDD2F6"/>
    <w:rsid w:val="1C06570B"/>
    <w:rsid w:val="1C09550B"/>
    <w:rsid w:val="1C0D1A55"/>
    <w:rsid w:val="1C135DBD"/>
    <w:rsid w:val="1C15DC9A"/>
    <w:rsid w:val="1C1891F4"/>
    <w:rsid w:val="1C1CCE40"/>
    <w:rsid w:val="1C2C3791"/>
    <w:rsid w:val="1C31BA31"/>
    <w:rsid w:val="1C35E4B0"/>
    <w:rsid w:val="1C40D53B"/>
    <w:rsid w:val="1C429180"/>
    <w:rsid w:val="1C461AC1"/>
    <w:rsid w:val="1C48D3B4"/>
    <w:rsid w:val="1C490A50"/>
    <w:rsid w:val="1C5F098C"/>
    <w:rsid w:val="1C5FBEDC"/>
    <w:rsid w:val="1C6879DF"/>
    <w:rsid w:val="1C6CCE8B"/>
    <w:rsid w:val="1C7022C3"/>
    <w:rsid w:val="1C799510"/>
    <w:rsid w:val="1C7C6C3A"/>
    <w:rsid w:val="1C7F0594"/>
    <w:rsid w:val="1C8075E2"/>
    <w:rsid w:val="1C8684AA"/>
    <w:rsid w:val="1C875456"/>
    <w:rsid w:val="1C894B92"/>
    <w:rsid w:val="1C8ACB31"/>
    <w:rsid w:val="1C916CF4"/>
    <w:rsid w:val="1C95AD8A"/>
    <w:rsid w:val="1CA9F366"/>
    <w:rsid w:val="1CACF0FC"/>
    <w:rsid w:val="1CB67D2A"/>
    <w:rsid w:val="1CC33120"/>
    <w:rsid w:val="1CC5D097"/>
    <w:rsid w:val="1CCD2F94"/>
    <w:rsid w:val="1CCDE894"/>
    <w:rsid w:val="1CD6A412"/>
    <w:rsid w:val="1CD8063A"/>
    <w:rsid w:val="1CDAB968"/>
    <w:rsid w:val="1CDCF926"/>
    <w:rsid w:val="1CE07F18"/>
    <w:rsid w:val="1CE25404"/>
    <w:rsid w:val="1CE6582A"/>
    <w:rsid w:val="1CE67155"/>
    <w:rsid w:val="1CEA2712"/>
    <w:rsid w:val="1CEB647C"/>
    <w:rsid w:val="1CF03E38"/>
    <w:rsid w:val="1CF2AA7D"/>
    <w:rsid w:val="1CF4E869"/>
    <w:rsid w:val="1D0453FC"/>
    <w:rsid w:val="1D092191"/>
    <w:rsid w:val="1D0942C1"/>
    <w:rsid w:val="1D0DFA3B"/>
    <w:rsid w:val="1D0FDC67"/>
    <w:rsid w:val="1D180411"/>
    <w:rsid w:val="1D1C1378"/>
    <w:rsid w:val="1D1FD5EE"/>
    <w:rsid w:val="1D238C86"/>
    <w:rsid w:val="1D2B90E9"/>
    <w:rsid w:val="1D3B0F0D"/>
    <w:rsid w:val="1D40984D"/>
    <w:rsid w:val="1D4895AD"/>
    <w:rsid w:val="1D4CF3EE"/>
    <w:rsid w:val="1D4D18E5"/>
    <w:rsid w:val="1D5250C6"/>
    <w:rsid w:val="1D582A18"/>
    <w:rsid w:val="1D6343F0"/>
    <w:rsid w:val="1D671C0A"/>
    <w:rsid w:val="1D7A7901"/>
    <w:rsid w:val="1D830C65"/>
    <w:rsid w:val="1D862CB3"/>
    <w:rsid w:val="1D8AE2D3"/>
    <w:rsid w:val="1D954631"/>
    <w:rsid w:val="1D97E17E"/>
    <w:rsid w:val="1DB3038E"/>
    <w:rsid w:val="1DB4F2B6"/>
    <w:rsid w:val="1DB85236"/>
    <w:rsid w:val="1DB8FEB1"/>
    <w:rsid w:val="1DBEADA6"/>
    <w:rsid w:val="1DC1009B"/>
    <w:rsid w:val="1DE05207"/>
    <w:rsid w:val="1DEA9A2C"/>
    <w:rsid w:val="1DEB19BE"/>
    <w:rsid w:val="1DEDDFEB"/>
    <w:rsid w:val="1DEEDB44"/>
    <w:rsid w:val="1DEF5A89"/>
    <w:rsid w:val="1DEFF839"/>
    <w:rsid w:val="1DF009F9"/>
    <w:rsid w:val="1DF2CFD5"/>
    <w:rsid w:val="1DF788A1"/>
    <w:rsid w:val="1DFA43BE"/>
    <w:rsid w:val="1DFA893F"/>
    <w:rsid w:val="1E0A4259"/>
    <w:rsid w:val="1E133C85"/>
    <w:rsid w:val="1E17200C"/>
    <w:rsid w:val="1E1FF680"/>
    <w:rsid w:val="1E247CAF"/>
    <w:rsid w:val="1E26AC1B"/>
    <w:rsid w:val="1E2755B2"/>
    <w:rsid w:val="1E27FEF4"/>
    <w:rsid w:val="1E465A27"/>
    <w:rsid w:val="1E577663"/>
    <w:rsid w:val="1E59F197"/>
    <w:rsid w:val="1E5B2C18"/>
    <w:rsid w:val="1E620AF6"/>
    <w:rsid w:val="1E67D39D"/>
    <w:rsid w:val="1E6FC77F"/>
    <w:rsid w:val="1E72F969"/>
    <w:rsid w:val="1E732033"/>
    <w:rsid w:val="1E798AAD"/>
    <w:rsid w:val="1E8002AE"/>
    <w:rsid w:val="1E815B98"/>
    <w:rsid w:val="1E81BE2C"/>
    <w:rsid w:val="1E8BA051"/>
    <w:rsid w:val="1E9403E8"/>
    <w:rsid w:val="1E98DEB8"/>
    <w:rsid w:val="1E9BB9B1"/>
    <w:rsid w:val="1EA5808E"/>
    <w:rsid w:val="1EA5CE75"/>
    <w:rsid w:val="1EAAB00E"/>
    <w:rsid w:val="1EAFC16A"/>
    <w:rsid w:val="1EB73AA2"/>
    <w:rsid w:val="1EB75375"/>
    <w:rsid w:val="1EB755F5"/>
    <w:rsid w:val="1EBD0B0C"/>
    <w:rsid w:val="1EBEEF20"/>
    <w:rsid w:val="1EE32361"/>
    <w:rsid w:val="1EEE82A7"/>
    <w:rsid w:val="1EEE9E7B"/>
    <w:rsid w:val="1EF6CDC7"/>
    <w:rsid w:val="1EF85E8D"/>
    <w:rsid w:val="1EFE8231"/>
    <w:rsid w:val="1F080F5E"/>
    <w:rsid w:val="1F0A181C"/>
    <w:rsid w:val="1F0DAB74"/>
    <w:rsid w:val="1F10D196"/>
    <w:rsid w:val="1F1338C1"/>
    <w:rsid w:val="1F188D24"/>
    <w:rsid w:val="1F195809"/>
    <w:rsid w:val="1F249473"/>
    <w:rsid w:val="1F25F623"/>
    <w:rsid w:val="1F26B6AE"/>
    <w:rsid w:val="1F2FCE88"/>
    <w:rsid w:val="1F31628B"/>
    <w:rsid w:val="1F3371A9"/>
    <w:rsid w:val="1F343C7A"/>
    <w:rsid w:val="1F35FC3F"/>
    <w:rsid w:val="1F3A81F1"/>
    <w:rsid w:val="1F407FB2"/>
    <w:rsid w:val="1F4363A5"/>
    <w:rsid w:val="1F4589FD"/>
    <w:rsid w:val="1F4883FE"/>
    <w:rsid w:val="1F540527"/>
    <w:rsid w:val="1F5BD0AA"/>
    <w:rsid w:val="1F631D06"/>
    <w:rsid w:val="1F653505"/>
    <w:rsid w:val="1F677EAB"/>
    <w:rsid w:val="1F6C0428"/>
    <w:rsid w:val="1F71258C"/>
    <w:rsid w:val="1F74FA30"/>
    <w:rsid w:val="1F7732D9"/>
    <w:rsid w:val="1F7EEEDD"/>
    <w:rsid w:val="1F808716"/>
    <w:rsid w:val="1F835B5B"/>
    <w:rsid w:val="1F86E754"/>
    <w:rsid w:val="1F88322A"/>
    <w:rsid w:val="1F89110C"/>
    <w:rsid w:val="1F9192E9"/>
    <w:rsid w:val="1F9269C3"/>
    <w:rsid w:val="1F942B70"/>
    <w:rsid w:val="1F95E813"/>
    <w:rsid w:val="1F9A1AC7"/>
    <w:rsid w:val="1FA53DA1"/>
    <w:rsid w:val="1FA667E3"/>
    <w:rsid w:val="1FA8A34D"/>
    <w:rsid w:val="1FAA771F"/>
    <w:rsid w:val="1FB1E17F"/>
    <w:rsid w:val="1FBD15DD"/>
    <w:rsid w:val="1FC39BD3"/>
    <w:rsid w:val="1FD007B8"/>
    <w:rsid w:val="1FD64CF9"/>
    <w:rsid w:val="1FD9D75F"/>
    <w:rsid w:val="1FDA32BB"/>
    <w:rsid w:val="1FDC9CB1"/>
    <w:rsid w:val="1FDE4F4A"/>
    <w:rsid w:val="1FE067C9"/>
    <w:rsid w:val="1FE50242"/>
    <w:rsid w:val="1FE8C3BC"/>
    <w:rsid w:val="1FED1F77"/>
    <w:rsid w:val="1FF8F539"/>
    <w:rsid w:val="20046B1E"/>
    <w:rsid w:val="200612A1"/>
    <w:rsid w:val="20070429"/>
    <w:rsid w:val="20082B10"/>
    <w:rsid w:val="200A84B9"/>
    <w:rsid w:val="2013EEBF"/>
    <w:rsid w:val="2016A683"/>
    <w:rsid w:val="201B004F"/>
    <w:rsid w:val="201C7D6B"/>
    <w:rsid w:val="201EA10E"/>
    <w:rsid w:val="20260F10"/>
    <w:rsid w:val="2026F5D2"/>
    <w:rsid w:val="20335948"/>
    <w:rsid w:val="20384393"/>
    <w:rsid w:val="203E2EE3"/>
    <w:rsid w:val="2046572E"/>
    <w:rsid w:val="205637E7"/>
    <w:rsid w:val="20591539"/>
    <w:rsid w:val="205DAEFF"/>
    <w:rsid w:val="2062FFAF"/>
    <w:rsid w:val="206C754A"/>
    <w:rsid w:val="20724BBD"/>
    <w:rsid w:val="20781701"/>
    <w:rsid w:val="207EAC77"/>
    <w:rsid w:val="20895B3E"/>
    <w:rsid w:val="208B65ED"/>
    <w:rsid w:val="2099C752"/>
    <w:rsid w:val="209B0B5E"/>
    <w:rsid w:val="20A31D78"/>
    <w:rsid w:val="20A32CB1"/>
    <w:rsid w:val="20AD285A"/>
    <w:rsid w:val="20B0FD3C"/>
    <w:rsid w:val="20BA6172"/>
    <w:rsid w:val="20BE69B6"/>
    <w:rsid w:val="20BF5AC4"/>
    <w:rsid w:val="20C99332"/>
    <w:rsid w:val="20CA392D"/>
    <w:rsid w:val="20CD703B"/>
    <w:rsid w:val="20CEB0B0"/>
    <w:rsid w:val="20D4DFFF"/>
    <w:rsid w:val="20D4F69E"/>
    <w:rsid w:val="20D7F0BD"/>
    <w:rsid w:val="20DA0E58"/>
    <w:rsid w:val="20DB2ED3"/>
    <w:rsid w:val="20DBDF59"/>
    <w:rsid w:val="20DED9FC"/>
    <w:rsid w:val="20E21D05"/>
    <w:rsid w:val="20EBF078"/>
    <w:rsid w:val="20EF4498"/>
    <w:rsid w:val="20F3C599"/>
    <w:rsid w:val="20F43DC4"/>
    <w:rsid w:val="21055118"/>
    <w:rsid w:val="210576AA"/>
    <w:rsid w:val="21057DFF"/>
    <w:rsid w:val="21058E85"/>
    <w:rsid w:val="2108FAD8"/>
    <w:rsid w:val="2111DC62"/>
    <w:rsid w:val="2116DA9A"/>
    <w:rsid w:val="211D032E"/>
    <w:rsid w:val="2129FF2D"/>
    <w:rsid w:val="21321694"/>
    <w:rsid w:val="2135765C"/>
    <w:rsid w:val="213D923D"/>
    <w:rsid w:val="21446F0C"/>
    <w:rsid w:val="2145925E"/>
    <w:rsid w:val="214CBDD6"/>
    <w:rsid w:val="2152567F"/>
    <w:rsid w:val="21527ABE"/>
    <w:rsid w:val="2156E070"/>
    <w:rsid w:val="215A5C38"/>
    <w:rsid w:val="21666D72"/>
    <w:rsid w:val="21683868"/>
    <w:rsid w:val="216EA77B"/>
    <w:rsid w:val="219105A2"/>
    <w:rsid w:val="21934970"/>
    <w:rsid w:val="2193A59E"/>
    <w:rsid w:val="2195F3FA"/>
    <w:rsid w:val="219CC4FB"/>
    <w:rsid w:val="219F4121"/>
    <w:rsid w:val="21A32887"/>
    <w:rsid w:val="21A5DBCD"/>
    <w:rsid w:val="21AF7B4F"/>
    <w:rsid w:val="21B0DA81"/>
    <w:rsid w:val="21B57B16"/>
    <w:rsid w:val="21BA5210"/>
    <w:rsid w:val="21BFC4DD"/>
    <w:rsid w:val="21C3143F"/>
    <w:rsid w:val="21C8EB54"/>
    <w:rsid w:val="21CEBD2F"/>
    <w:rsid w:val="21D71F10"/>
    <w:rsid w:val="21D8529F"/>
    <w:rsid w:val="21DBE902"/>
    <w:rsid w:val="21DE89B4"/>
    <w:rsid w:val="21DF6C2A"/>
    <w:rsid w:val="21E2304B"/>
    <w:rsid w:val="21F004A4"/>
    <w:rsid w:val="21F72818"/>
    <w:rsid w:val="21FF189A"/>
    <w:rsid w:val="220217A8"/>
    <w:rsid w:val="220655E4"/>
    <w:rsid w:val="22094F00"/>
    <w:rsid w:val="220C3DEA"/>
    <w:rsid w:val="220EE3F3"/>
    <w:rsid w:val="221DD0E1"/>
    <w:rsid w:val="221F6FAA"/>
    <w:rsid w:val="2223FF00"/>
    <w:rsid w:val="222F6DD2"/>
    <w:rsid w:val="22302F4B"/>
    <w:rsid w:val="2231ED9C"/>
    <w:rsid w:val="2241DE46"/>
    <w:rsid w:val="2246AEFF"/>
    <w:rsid w:val="2265438F"/>
    <w:rsid w:val="226D4AF0"/>
    <w:rsid w:val="226DE05C"/>
    <w:rsid w:val="22725E23"/>
    <w:rsid w:val="22744BB9"/>
    <w:rsid w:val="2275B1D9"/>
    <w:rsid w:val="2282142D"/>
    <w:rsid w:val="22840CAF"/>
    <w:rsid w:val="228D2E60"/>
    <w:rsid w:val="22912F33"/>
    <w:rsid w:val="2292594F"/>
    <w:rsid w:val="229550F3"/>
    <w:rsid w:val="229EBB84"/>
    <w:rsid w:val="22A08AD6"/>
    <w:rsid w:val="22A5C481"/>
    <w:rsid w:val="22B4AAAB"/>
    <w:rsid w:val="22B786E2"/>
    <w:rsid w:val="22C02AAF"/>
    <w:rsid w:val="22C2E1C1"/>
    <w:rsid w:val="22C8DAC7"/>
    <w:rsid w:val="22C95FCD"/>
    <w:rsid w:val="22CBFA74"/>
    <w:rsid w:val="22CC7A9C"/>
    <w:rsid w:val="22CCB50B"/>
    <w:rsid w:val="22CD9D90"/>
    <w:rsid w:val="22CF2465"/>
    <w:rsid w:val="22DBAD2C"/>
    <w:rsid w:val="22DE6D6C"/>
    <w:rsid w:val="22E7413A"/>
    <w:rsid w:val="22E9E4D3"/>
    <w:rsid w:val="22EC1977"/>
    <w:rsid w:val="22EF377B"/>
    <w:rsid w:val="22F30C3E"/>
    <w:rsid w:val="22F3C8F1"/>
    <w:rsid w:val="22F93593"/>
    <w:rsid w:val="2305C98E"/>
    <w:rsid w:val="230742A9"/>
    <w:rsid w:val="231892A8"/>
    <w:rsid w:val="23218737"/>
    <w:rsid w:val="2324B6E9"/>
    <w:rsid w:val="23250794"/>
    <w:rsid w:val="2325375A"/>
    <w:rsid w:val="232BCBA6"/>
    <w:rsid w:val="2332D3A9"/>
    <w:rsid w:val="2335D168"/>
    <w:rsid w:val="233D2C18"/>
    <w:rsid w:val="23412D8B"/>
    <w:rsid w:val="23478A06"/>
    <w:rsid w:val="2352F7A1"/>
    <w:rsid w:val="2358A75B"/>
    <w:rsid w:val="235A19B0"/>
    <w:rsid w:val="236406B5"/>
    <w:rsid w:val="236F5415"/>
    <w:rsid w:val="237309B7"/>
    <w:rsid w:val="237C4B8E"/>
    <w:rsid w:val="2380216E"/>
    <w:rsid w:val="23806CF2"/>
    <w:rsid w:val="2382C94A"/>
    <w:rsid w:val="2389C14E"/>
    <w:rsid w:val="2391F6FE"/>
    <w:rsid w:val="2399DE73"/>
    <w:rsid w:val="239D0FD9"/>
    <w:rsid w:val="23A4306E"/>
    <w:rsid w:val="23A6A79F"/>
    <w:rsid w:val="23A94AA0"/>
    <w:rsid w:val="23ADD66E"/>
    <w:rsid w:val="23B4E4D9"/>
    <w:rsid w:val="23B73D33"/>
    <w:rsid w:val="23BF566F"/>
    <w:rsid w:val="23C36E63"/>
    <w:rsid w:val="23C45BF1"/>
    <w:rsid w:val="23D18831"/>
    <w:rsid w:val="23DC79FC"/>
    <w:rsid w:val="23E2173C"/>
    <w:rsid w:val="23E59212"/>
    <w:rsid w:val="23E655A1"/>
    <w:rsid w:val="23F9B242"/>
    <w:rsid w:val="23FC98A7"/>
    <w:rsid w:val="23FD870F"/>
    <w:rsid w:val="23FDBC50"/>
    <w:rsid w:val="23FF19F1"/>
    <w:rsid w:val="240DD8AE"/>
    <w:rsid w:val="240E81B7"/>
    <w:rsid w:val="2413041B"/>
    <w:rsid w:val="24279F5D"/>
    <w:rsid w:val="242B75D3"/>
    <w:rsid w:val="242C9D92"/>
    <w:rsid w:val="24325AAC"/>
    <w:rsid w:val="2438213F"/>
    <w:rsid w:val="2445AD78"/>
    <w:rsid w:val="244ABE72"/>
    <w:rsid w:val="244F9C92"/>
    <w:rsid w:val="24511D76"/>
    <w:rsid w:val="24534220"/>
    <w:rsid w:val="24565B8C"/>
    <w:rsid w:val="245A9077"/>
    <w:rsid w:val="246413E3"/>
    <w:rsid w:val="24647718"/>
    <w:rsid w:val="246BE154"/>
    <w:rsid w:val="2471FDBF"/>
    <w:rsid w:val="24749305"/>
    <w:rsid w:val="24764C96"/>
    <w:rsid w:val="247C472E"/>
    <w:rsid w:val="247CB2DC"/>
    <w:rsid w:val="248311D0"/>
    <w:rsid w:val="24866B64"/>
    <w:rsid w:val="248A63F0"/>
    <w:rsid w:val="2495BC2A"/>
    <w:rsid w:val="24A7CC3B"/>
    <w:rsid w:val="24AC48D3"/>
    <w:rsid w:val="24B0A6F5"/>
    <w:rsid w:val="24B85877"/>
    <w:rsid w:val="24BAC593"/>
    <w:rsid w:val="24C5A72A"/>
    <w:rsid w:val="24C7783B"/>
    <w:rsid w:val="24CA8C89"/>
    <w:rsid w:val="24CFA55C"/>
    <w:rsid w:val="24D86172"/>
    <w:rsid w:val="24DE47B2"/>
    <w:rsid w:val="24DE9A39"/>
    <w:rsid w:val="24DEE05E"/>
    <w:rsid w:val="24EA0CF9"/>
    <w:rsid w:val="24FA7206"/>
    <w:rsid w:val="250605E2"/>
    <w:rsid w:val="250B4C2D"/>
    <w:rsid w:val="250E0A4D"/>
    <w:rsid w:val="2513AC90"/>
    <w:rsid w:val="2513D7FA"/>
    <w:rsid w:val="251913A9"/>
    <w:rsid w:val="25297F03"/>
    <w:rsid w:val="252995C2"/>
    <w:rsid w:val="252B24E5"/>
    <w:rsid w:val="253415D9"/>
    <w:rsid w:val="253464B0"/>
    <w:rsid w:val="25491AAE"/>
    <w:rsid w:val="254F2141"/>
    <w:rsid w:val="255C3F31"/>
    <w:rsid w:val="25665215"/>
    <w:rsid w:val="2568D75C"/>
    <w:rsid w:val="256FCA75"/>
    <w:rsid w:val="2575D42E"/>
    <w:rsid w:val="2582158D"/>
    <w:rsid w:val="2583FD83"/>
    <w:rsid w:val="25863A4A"/>
    <w:rsid w:val="25869078"/>
    <w:rsid w:val="258D87C4"/>
    <w:rsid w:val="2591CAFA"/>
    <w:rsid w:val="25937FB1"/>
    <w:rsid w:val="25A075F0"/>
    <w:rsid w:val="25A499C6"/>
    <w:rsid w:val="25A556E4"/>
    <w:rsid w:val="25A977BC"/>
    <w:rsid w:val="25ACE4C3"/>
    <w:rsid w:val="25B6C20A"/>
    <w:rsid w:val="25C23EA0"/>
    <w:rsid w:val="25C47BDC"/>
    <w:rsid w:val="25CFF647"/>
    <w:rsid w:val="25D00FEB"/>
    <w:rsid w:val="25DE69A2"/>
    <w:rsid w:val="25DED31B"/>
    <w:rsid w:val="25EAFBBE"/>
    <w:rsid w:val="25EC3C21"/>
    <w:rsid w:val="25F040E4"/>
    <w:rsid w:val="26038A5C"/>
    <w:rsid w:val="26097DA3"/>
    <w:rsid w:val="261447AC"/>
    <w:rsid w:val="261821F5"/>
    <w:rsid w:val="261E32DF"/>
    <w:rsid w:val="2620F44E"/>
    <w:rsid w:val="2622C719"/>
    <w:rsid w:val="2627D85E"/>
    <w:rsid w:val="2635DA82"/>
    <w:rsid w:val="263D36D8"/>
    <w:rsid w:val="263D6FED"/>
    <w:rsid w:val="263F34F5"/>
    <w:rsid w:val="2645897E"/>
    <w:rsid w:val="2648C14E"/>
    <w:rsid w:val="264F01DA"/>
    <w:rsid w:val="2650E6AB"/>
    <w:rsid w:val="26598C06"/>
    <w:rsid w:val="2659ABB1"/>
    <w:rsid w:val="265A34AD"/>
    <w:rsid w:val="265D6A31"/>
    <w:rsid w:val="265F4E06"/>
    <w:rsid w:val="26677289"/>
    <w:rsid w:val="266B54E5"/>
    <w:rsid w:val="266C69BC"/>
    <w:rsid w:val="266D2D0F"/>
    <w:rsid w:val="267A9E48"/>
    <w:rsid w:val="267DFB06"/>
    <w:rsid w:val="268079FA"/>
    <w:rsid w:val="2684E317"/>
    <w:rsid w:val="2688F776"/>
    <w:rsid w:val="268A6AA4"/>
    <w:rsid w:val="26949A79"/>
    <w:rsid w:val="2698E0A3"/>
    <w:rsid w:val="26997A8D"/>
    <w:rsid w:val="269C9ECD"/>
    <w:rsid w:val="269DB04A"/>
    <w:rsid w:val="26A487B8"/>
    <w:rsid w:val="26AF19A8"/>
    <w:rsid w:val="26B6E232"/>
    <w:rsid w:val="26B9D0B3"/>
    <w:rsid w:val="26BDB4FD"/>
    <w:rsid w:val="26BFA780"/>
    <w:rsid w:val="26C09F05"/>
    <w:rsid w:val="26C446BE"/>
    <w:rsid w:val="26CCA700"/>
    <w:rsid w:val="26CEFDFE"/>
    <w:rsid w:val="26D14C3A"/>
    <w:rsid w:val="26D8E501"/>
    <w:rsid w:val="26DC8386"/>
    <w:rsid w:val="26E2D36A"/>
    <w:rsid w:val="26E65158"/>
    <w:rsid w:val="26E9FAB0"/>
    <w:rsid w:val="26EFF91E"/>
    <w:rsid w:val="26F5D7D3"/>
    <w:rsid w:val="26FFF91B"/>
    <w:rsid w:val="2700B929"/>
    <w:rsid w:val="27072F75"/>
    <w:rsid w:val="270EE104"/>
    <w:rsid w:val="271C1FEF"/>
    <w:rsid w:val="272148B7"/>
    <w:rsid w:val="27236EBF"/>
    <w:rsid w:val="27242A3B"/>
    <w:rsid w:val="2725E830"/>
    <w:rsid w:val="2738C670"/>
    <w:rsid w:val="2739B8F8"/>
    <w:rsid w:val="274B4832"/>
    <w:rsid w:val="274B6000"/>
    <w:rsid w:val="274FBE59"/>
    <w:rsid w:val="2751596A"/>
    <w:rsid w:val="27535C34"/>
    <w:rsid w:val="2753649E"/>
    <w:rsid w:val="2753BD63"/>
    <w:rsid w:val="275EC466"/>
    <w:rsid w:val="276BE595"/>
    <w:rsid w:val="277846B8"/>
    <w:rsid w:val="277A0164"/>
    <w:rsid w:val="277BE726"/>
    <w:rsid w:val="277D8486"/>
    <w:rsid w:val="27883375"/>
    <w:rsid w:val="278E91ED"/>
    <w:rsid w:val="278F2CBB"/>
    <w:rsid w:val="2794C0C1"/>
    <w:rsid w:val="279A0866"/>
    <w:rsid w:val="279FA9A7"/>
    <w:rsid w:val="27AB6EFA"/>
    <w:rsid w:val="27B3F86A"/>
    <w:rsid w:val="27B5E1EB"/>
    <w:rsid w:val="27B97327"/>
    <w:rsid w:val="27C0E370"/>
    <w:rsid w:val="27C3F6A7"/>
    <w:rsid w:val="27C41CAE"/>
    <w:rsid w:val="27CF8C6D"/>
    <w:rsid w:val="27D2E8C1"/>
    <w:rsid w:val="27D41AD2"/>
    <w:rsid w:val="27D826E4"/>
    <w:rsid w:val="27D9C1CD"/>
    <w:rsid w:val="27DCDB9B"/>
    <w:rsid w:val="27DE336C"/>
    <w:rsid w:val="27F42B5E"/>
    <w:rsid w:val="2801FC89"/>
    <w:rsid w:val="2804EC54"/>
    <w:rsid w:val="28063D49"/>
    <w:rsid w:val="280A00E2"/>
    <w:rsid w:val="281B27E3"/>
    <w:rsid w:val="2826A7AD"/>
    <w:rsid w:val="282CE32D"/>
    <w:rsid w:val="282D85E6"/>
    <w:rsid w:val="284962F4"/>
    <w:rsid w:val="285ED5C5"/>
    <w:rsid w:val="28685766"/>
    <w:rsid w:val="2870CF4B"/>
    <w:rsid w:val="287937BF"/>
    <w:rsid w:val="287E2743"/>
    <w:rsid w:val="287EAF03"/>
    <w:rsid w:val="28848560"/>
    <w:rsid w:val="288ADE36"/>
    <w:rsid w:val="2893791C"/>
    <w:rsid w:val="28957D28"/>
    <w:rsid w:val="28979C20"/>
    <w:rsid w:val="289AEBD8"/>
    <w:rsid w:val="289F6381"/>
    <w:rsid w:val="28B93F9F"/>
    <w:rsid w:val="28BF24A5"/>
    <w:rsid w:val="28C4C314"/>
    <w:rsid w:val="28D50AAC"/>
    <w:rsid w:val="28D63F1D"/>
    <w:rsid w:val="28DAA082"/>
    <w:rsid w:val="28E83C0A"/>
    <w:rsid w:val="28E92200"/>
    <w:rsid w:val="28F6745B"/>
    <w:rsid w:val="28F6795E"/>
    <w:rsid w:val="28F6CECF"/>
    <w:rsid w:val="28FE70F8"/>
    <w:rsid w:val="2907734E"/>
    <w:rsid w:val="290BE336"/>
    <w:rsid w:val="2912499B"/>
    <w:rsid w:val="291556FD"/>
    <w:rsid w:val="2918867E"/>
    <w:rsid w:val="2919429B"/>
    <w:rsid w:val="2919B723"/>
    <w:rsid w:val="291A36C3"/>
    <w:rsid w:val="291B2E41"/>
    <w:rsid w:val="291BE422"/>
    <w:rsid w:val="292349EE"/>
    <w:rsid w:val="2931A8DB"/>
    <w:rsid w:val="293B6A85"/>
    <w:rsid w:val="293D63C8"/>
    <w:rsid w:val="2942CED4"/>
    <w:rsid w:val="29517E4F"/>
    <w:rsid w:val="29540272"/>
    <w:rsid w:val="2958973E"/>
    <w:rsid w:val="295ADEC8"/>
    <w:rsid w:val="295C6D4F"/>
    <w:rsid w:val="296242CE"/>
    <w:rsid w:val="29655777"/>
    <w:rsid w:val="2968EF68"/>
    <w:rsid w:val="296FC5E0"/>
    <w:rsid w:val="297C03DF"/>
    <w:rsid w:val="297C61C6"/>
    <w:rsid w:val="297D8815"/>
    <w:rsid w:val="298DF3D7"/>
    <w:rsid w:val="29906C97"/>
    <w:rsid w:val="2991615A"/>
    <w:rsid w:val="2991E3DD"/>
    <w:rsid w:val="29962EB4"/>
    <w:rsid w:val="29965654"/>
    <w:rsid w:val="29A7AAF6"/>
    <w:rsid w:val="29A98D47"/>
    <w:rsid w:val="29AFCAE5"/>
    <w:rsid w:val="29CEB835"/>
    <w:rsid w:val="29CFC3AE"/>
    <w:rsid w:val="29D3985A"/>
    <w:rsid w:val="29D5337F"/>
    <w:rsid w:val="29D62DF4"/>
    <w:rsid w:val="29D78FFF"/>
    <w:rsid w:val="29DD4046"/>
    <w:rsid w:val="29DD91F2"/>
    <w:rsid w:val="29DEE0F4"/>
    <w:rsid w:val="29E0D1CE"/>
    <w:rsid w:val="29E19325"/>
    <w:rsid w:val="29E3FC06"/>
    <w:rsid w:val="29E60CF6"/>
    <w:rsid w:val="29E707C2"/>
    <w:rsid w:val="29EA9F1A"/>
    <w:rsid w:val="29F19609"/>
    <w:rsid w:val="29F40D20"/>
    <w:rsid w:val="29F7DCF0"/>
    <w:rsid w:val="29FE1E6A"/>
    <w:rsid w:val="2A04481C"/>
    <w:rsid w:val="2A16684F"/>
    <w:rsid w:val="2A170853"/>
    <w:rsid w:val="2A181329"/>
    <w:rsid w:val="2A22767D"/>
    <w:rsid w:val="2A29948C"/>
    <w:rsid w:val="2A2D9B3B"/>
    <w:rsid w:val="2A37A1C9"/>
    <w:rsid w:val="2A3CB95E"/>
    <w:rsid w:val="2A4325D6"/>
    <w:rsid w:val="2A440959"/>
    <w:rsid w:val="2A44A034"/>
    <w:rsid w:val="2A562D27"/>
    <w:rsid w:val="2A5E6329"/>
    <w:rsid w:val="2A6334A9"/>
    <w:rsid w:val="2A65F7ED"/>
    <w:rsid w:val="2A682AFD"/>
    <w:rsid w:val="2A707449"/>
    <w:rsid w:val="2A715A1F"/>
    <w:rsid w:val="2A734E4C"/>
    <w:rsid w:val="2A79C03C"/>
    <w:rsid w:val="2A7D9802"/>
    <w:rsid w:val="2A80B028"/>
    <w:rsid w:val="2A837896"/>
    <w:rsid w:val="2A898392"/>
    <w:rsid w:val="2A8BAD79"/>
    <w:rsid w:val="2A9090B2"/>
    <w:rsid w:val="2A920232"/>
    <w:rsid w:val="2A9260BC"/>
    <w:rsid w:val="2A94577F"/>
    <w:rsid w:val="2A964BAB"/>
    <w:rsid w:val="2A9835AD"/>
    <w:rsid w:val="2A9E06C0"/>
    <w:rsid w:val="2AA00AB1"/>
    <w:rsid w:val="2AAA6E23"/>
    <w:rsid w:val="2AAA8529"/>
    <w:rsid w:val="2AACF4F0"/>
    <w:rsid w:val="2AE3C32E"/>
    <w:rsid w:val="2AE4F31A"/>
    <w:rsid w:val="2AE5F38B"/>
    <w:rsid w:val="2AE97940"/>
    <w:rsid w:val="2AEB2C61"/>
    <w:rsid w:val="2AF03A48"/>
    <w:rsid w:val="2AF41C77"/>
    <w:rsid w:val="2AF922B0"/>
    <w:rsid w:val="2AFD992D"/>
    <w:rsid w:val="2AFDF01F"/>
    <w:rsid w:val="2B042BB1"/>
    <w:rsid w:val="2B138EAB"/>
    <w:rsid w:val="2B1493C0"/>
    <w:rsid w:val="2B152FEC"/>
    <w:rsid w:val="2B185024"/>
    <w:rsid w:val="2B1D07F3"/>
    <w:rsid w:val="2B1DDE26"/>
    <w:rsid w:val="2B21681D"/>
    <w:rsid w:val="2B23725C"/>
    <w:rsid w:val="2B23D803"/>
    <w:rsid w:val="2B35F808"/>
    <w:rsid w:val="2B3641F2"/>
    <w:rsid w:val="2B3958E8"/>
    <w:rsid w:val="2B3B75EA"/>
    <w:rsid w:val="2B3E85B1"/>
    <w:rsid w:val="2B452484"/>
    <w:rsid w:val="2B45A010"/>
    <w:rsid w:val="2B554ED9"/>
    <w:rsid w:val="2B5824CC"/>
    <w:rsid w:val="2B5C9DBD"/>
    <w:rsid w:val="2B5DB55B"/>
    <w:rsid w:val="2B607DB4"/>
    <w:rsid w:val="2B63339A"/>
    <w:rsid w:val="2B64DFD6"/>
    <w:rsid w:val="2B6D3354"/>
    <w:rsid w:val="2B702480"/>
    <w:rsid w:val="2B704A9E"/>
    <w:rsid w:val="2B706294"/>
    <w:rsid w:val="2B727A6E"/>
    <w:rsid w:val="2B7E5C31"/>
    <w:rsid w:val="2B846513"/>
    <w:rsid w:val="2B85D17F"/>
    <w:rsid w:val="2B8E6657"/>
    <w:rsid w:val="2B91E2F5"/>
    <w:rsid w:val="2B958841"/>
    <w:rsid w:val="2B978248"/>
    <w:rsid w:val="2BA21EBF"/>
    <w:rsid w:val="2BAD898E"/>
    <w:rsid w:val="2BB258AE"/>
    <w:rsid w:val="2BB91614"/>
    <w:rsid w:val="2BC40678"/>
    <w:rsid w:val="2BC5DED2"/>
    <w:rsid w:val="2BC7642C"/>
    <w:rsid w:val="2BCA6C85"/>
    <w:rsid w:val="2BE11B78"/>
    <w:rsid w:val="2BEDB5C2"/>
    <w:rsid w:val="2BF192B3"/>
    <w:rsid w:val="2BF25922"/>
    <w:rsid w:val="2BF75D8E"/>
    <w:rsid w:val="2BFA0F3D"/>
    <w:rsid w:val="2C01F6E2"/>
    <w:rsid w:val="2C0407B0"/>
    <w:rsid w:val="2C0D4A49"/>
    <w:rsid w:val="2C0E1376"/>
    <w:rsid w:val="2C0E9452"/>
    <w:rsid w:val="2C1A4C81"/>
    <w:rsid w:val="2C1AB092"/>
    <w:rsid w:val="2C1C852A"/>
    <w:rsid w:val="2C21A2C8"/>
    <w:rsid w:val="2C21A3C9"/>
    <w:rsid w:val="2C293837"/>
    <w:rsid w:val="2C2CBD20"/>
    <w:rsid w:val="2C2D61B7"/>
    <w:rsid w:val="2C2F792A"/>
    <w:rsid w:val="2C3137F5"/>
    <w:rsid w:val="2C339A97"/>
    <w:rsid w:val="2C3E20D0"/>
    <w:rsid w:val="2C401764"/>
    <w:rsid w:val="2C403B28"/>
    <w:rsid w:val="2C41C147"/>
    <w:rsid w:val="2C434608"/>
    <w:rsid w:val="2C44AD31"/>
    <w:rsid w:val="2C46D6F1"/>
    <w:rsid w:val="2C472F72"/>
    <w:rsid w:val="2C498B1A"/>
    <w:rsid w:val="2C4D7D04"/>
    <w:rsid w:val="2C52DA9D"/>
    <w:rsid w:val="2C543840"/>
    <w:rsid w:val="2C5779B5"/>
    <w:rsid w:val="2C588FF6"/>
    <w:rsid w:val="2C5EB8D8"/>
    <w:rsid w:val="2C5F363B"/>
    <w:rsid w:val="2C602476"/>
    <w:rsid w:val="2C60B3AF"/>
    <w:rsid w:val="2C67D6BA"/>
    <w:rsid w:val="2C736E08"/>
    <w:rsid w:val="2C74D7B3"/>
    <w:rsid w:val="2C7C5FAA"/>
    <w:rsid w:val="2C8CFB1D"/>
    <w:rsid w:val="2CA4A6F6"/>
    <w:rsid w:val="2CB45AED"/>
    <w:rsid w:val="2CB53F8C"/>
    <w:rsid w:val="2CB68A4C"/>
    <w:rsid w:val="2CC493CF"/>
    <w:rsid w:val="2CC5B308"/>
    <w:rsid w:val="2CCBC8D3"/>
    <w:rsid w:val="2CCCABB9"/>
    <w:rsid w:val="2CD1E81C"/>
    <w:rsid w:val="2CD39E79"/>
    <w:rsid w:val="2CD3F8BA"/>
    <w:rsid w:val="2CD43EBB"/>
    <w:rsid w:val="2CDA18F5"/>
    <w:rsid w:val="2CDC5904"/>
    <w:rsid w:val="2CDCF9C8"/>
    <w:rsid w:val="2CDF3551"/>
    <w:rsid w:val="2CDF8926"/>
    <w:rsid w:val="2CE38A77"/>
    <w:rsid w:val="2CE9F835"/>
    <w:rsid w:val="2CEC6692"/>
    <w:rsid w:val="2CF4C017"/>
    <w:rsid w:val="2CFB01C4"/>
    <w:rsid w:val="2D036A67"/>
    <w:rsid w:val="2D09C24E"/>
    <w:rsid w:val="2D0C6BA5"/>
    <w:rsid w:val="2D1303E1"/>
    <w:rsid w:val="2D1CCE02"/>
    <w:rsid w:val="2D2590A4"/>
    <w:rsid w:val="2D361139"/>
    <w:rsid w:val="2D413CD1"/>
    <w:rsid w:val="2D451920"/>
    <w:rsid w:val="2D4ADB45"/>
    <w:rsid w:val="2D4D1CAA"/>
    <w:rsid w:val="2D4F1CD2"/>
    <w:rsid w:val="2D518540"/>
    <w:rsid w:val="2D53EE92"/>
    <w:rsid w:val="2D5BFE10"/>
    <w:rsid w:val="2D6ADC7F"/>
    <w:rsid w:val="2D6BDB11"/>
    <w:rsid w:val="2D6E9525"/>
    <w:rsid w:val="2D78235D"/>
    <w:rsid w:val="2D7C3790"/>
    <w:rsid w:val="2D7C96B1"/>
    <w:rsid w:val="2D7CA3AA"/>
    <w:rsid w:val="2D98E727"/>
    <w:rsid w:val="2D9D624B"/>
    <w:rsid w:val="2DA72D40"/>
    <w:rsid w:val="2DA9445A"/>
    <w:rsid w:val="2DA98E70"/>
    <w:rsid w:val="2DABE20B"/>
    <w:rsid w:val="2DADD4B3"/>
    <w:rsid w:val="2DB34837"/>
    <w:rsid w:val="2DBAFFD0"/>
    <w:rsid w:val="2DBD70D9"/>
    <w:rsid w:val="2DC6BC37"/>
    <w:rsid w:val="2DD12F1A"/>
    <w:rsid w:val="2DD2BA3D"/>
    <w:rsid w:val="2DD41898"/>
    <w:rsid w:val="2DD7750F"/>
    <w:rsid w:val="2DE4B25C"/>
    <w:rsid w:val="2DEAFA71"/>
    <w:rsid w:val="2DF6A1B5"/>
    <w:rsid w:val="2DF8A8AD"/>
    <w:rsid w:val="2E00D59E"/>
    <w:rsid w:val="2E049E67"/>
    <w:rsid w:val="2E06C73F"/>
    <w:rsid w:val="2E0CF699"/>
    <w:rsid w:val="2E1A82B9"/>
    <w:rsid w:val="2E1CCCD9"/>
    <w:rsid w:val="2E1FA35F"/>
    <w:rsid w:val="2E22EED9"/>
    <w:rsid w:val="2E2636FA"/>
    <w:rsid w:val="2E34DE39"/>
    <w:rsid w:val="2E37105F"/>
    <w:rsid w:val="2E380EB7"/>
    <w:rsid w:val="2E45DDCD"/>
    <w:rsid w:val="2E47AC2D"/>
    <w:rsid w:val="2E4C9595"/>
    <w:rsid w:val="2E53AE2C"/>
    <w:rsid w:val="2E584A45"/>
    <w:rsid w:val="2E5AC944"/>
    <w:rsid w:val="2E5FAD93"/>
    <w:rsid w:val="2E662E2A"/>
    <w:rsid w:val="2E6CF399"/>
    <w:rsid w:val="2E6D0203"/>
    <w:rsid w:val="2E80E13B"/>
    <w:rsid w:val="2E817011"/>
    <w:rsid w:val="2E875565"/>
    <w:rsid w:val="2E88F7F1"/>
    <w:rsid w:val="2E96A663"/>
    <w:rsid w:val="2E96CFAC"/>
    <w:rsid w:val="2E9B53E4"/>
    <w:rsid w:val="2E9DE956"/>
    <w:rsid w:val="2EA0ADA4"/>
    <w:rsid w:val="2EA336AB"/>
    <w:rsid w:val="2EB8798D"/>
    <w:rsid w:val="2EB97A26"/>
    <w:rsid w:val="2EC58E9E"/>
    <w:rsid w:val="2EC9A163"/>
    <w:rsid w:val="2ECB0798"/>
    <w:rsid w:val="2ED0237E"/>
    <w:rsid w:val="2ED5CD61"/>
    <w:rsid w:val="2ED623CC"/>
    <w:rsid w:val="2ED65934"/>
    <w:rsid w:val="2EDD09C8"/>
    <w:rsid w:val="2EDD1C79"/>
    <w:rsid w:val="2EDF818A"/>
    <w:rsid w:val="2EE15902"/>
    <w:rsid w:val="2EE4ADA1"/>
    <w:rsid w:val="2EE76617"/>
    <w:rsid w:val="2EE7DDFF"/>
    <w:rsid w:val="2EEF5179"/>
    <w:rsid w:val="2EF099CC"/>
    <w:rsid w:val="2EF15F22"/>
    <w:rsid w:val="2EFB6210"/>
    <w:rsid w:val="2EFE044E"/>
    <w:rsid w:val="2F000B10"/>
    <w:rsid w:val="2F0372B7"/>
    <w:rsid w:val="2F041FCF"/>
    <w:rsid w:val="2F045D7D"/>
    <w:rsid w:val="2F0DB5DB"/>
    <w:rsid w:val="2F0E62BE"/>
    <w:rsid w:val="2F1250B4"/>
    <w:rsid w:val="2F17A3D6"/>
    <w:rsid w:val="2F198164"/>
    <w:rsid w:val="2F1A1675"/>
    <w:rsid w:val="2F2328E8"/>
    <w:rsid w:val="2F3BE09F"/>
    <w:rsid w:val="2F3F934F"/>
    <w:rsid w:val="2F4BAC4D"/>
    <w:rsid w:val="2F53449E"/>
    <w:rsid w:val="2F56AA2C"/>
    <w:rsid w:val="2F572AB2"/>
    <w:rsid w:val="2F573222"/>
    <w:rsid w:val="2F592DB4"/>
    <w:rsid w:val="2F5976FE"/>
    <w:rsid w:val="2F599167"/>
    <w:rsid w:val="2F5CD9E5"/>
    <w:rsid w:val="2F632E45"/>
    <w:rsid w:val="2F6B9A37"/>
    <w:rsid w:val="2F6CE9D2"/>
    <w:rsid w:val="2F7594F7"/>
    <w:rsid w:val="2F7597FC"/>
    <w:rsid w:val="2F8722D6"/>
    <w:rsid w:val="2F884A02"/>
    <w:rsid w:val="2F90DBCD"/>
    <w:rsid w:val="2F979674"/>
    <w:rsid w:val="2FA579CF"/>
    <w:rsid w:val="2FACDA1D"/>
    <w:rsid w:val="2FB0F0CA"/>
    <w:rsid w:val="2FB65F06"/>
    <w:rsid w:val="2FB94767"/>
    <w:rsid w:val="2FBC0486"/>
    <w:rsid w:val="2FC1CF56"/>
    <w:rsid w:val="2FC6CD12"/>
    <w:rsid w:val="2FC7B9C4"/>
    <w:rsid w:val="2FD76D9C"/>
    <w:rsid w:val="2FDCEEAE"/>
    <w:rsid w:val="2FDD2416"/>
    <w:rsid w:val="2FDD6473"/>
    <w:rsid w:val="2FE01F00"/>
    <w:rsid w:val="2FE46347"/>
    <w:rsid w:val="2FE48C5F"/>
    <w:rsid w:val="2FECFA23"/>
    <w:rsid w:val="2FF0013D"/>
    <w:rsid w:val="2FF9250F"/>
    <w:rsid w:val="2FFC875B"/>
    <w:rsid w:val="2FFEA27F"/>
    <w:rsid w:val="30029C32"/>
    <w:rsid w:val="300C23B5"/>
    <w:rsid w:val="300F3BB9"/>
    <w:rsid w:val="30161B3A"/>
    <w:rsid w:val="3016271D"/>
    <w:rsid w:val="3016AB66"/>
    <w:rsid w:val="30185D57"/>
    <w:rsid w:val="302D1805"/>
    <w:rsid w:val="302E3C04"/>
    <w:rsid w:val="302F33D0"/>
    <w:rsid w:val="303C1EA9"/>
    <w:rsid w:val="303C80EA"/>
    <w:rsid w:val="30416BD3"/>
    <w:rsid w:val="3042F64A"/>
    <w:rsid w:val="304326F7"/>
    <w:rsid w:val="3043554A"/>
    <w:rsid w:val="304C28F3"/>
    <w:rsid w:val="304CEF96"/>
    <w:rsid w:val="3055E620"/>
    <w:rsid w:val="3064A454"/>
    <w:rsid w:val="30658A8C"/>
    <w:rsid w:val="306AEDAA"/>
    <w:rsid w:val="3080312B"/>
    <w:rsid w:val="30846FBA"/>
    <w:rsid w:val="308786CB"/>
    <w:rsid w:val="308BD78B"/>
    <w:rsid w:val="3094B167"/>
    <w:rsid w:val="309B7B56"/>
    <w:rsid w:val="309BC2E4"/>
    <w:rsid w:val="309F430D"/>
    <w:rsid w:val="30A9D58F"/>
    <w:rsid w:val="30AADF0D"/>
    <w:rsid w:val="30B191D2"/>
    <w:rsid w:val="30BC9792"/>
    <w:rsid w:val="30BFC85C"/>
    <w:rsid w:val="30C1328E"/>
    <w:rsid w:val="30C30428"/>
    <w:rsid w:val="30C764A7"/>
    <w:rsid w:val="30C99316"/>
    <w:rsid w:val="30CCA4BF"/>
    <w:rsid w:val="30D4BD39"/>
    <w:rsid w:val="30D7891C"/>
    <w:rsid w:val="30D7A452"/>
    <w:rsid w:val="30E34896"/>
    <w:rsid w:val="30E50F8C"/>
    <w:rsid w:val="30EDC398"/>
    <w:rsid w:val="30F2F9A4"/>
    <w:rsid w:val="30F5C72B"/>
    <w:rsid w:val="30F61195"/>
    <w:rsid w:val="30F9EFE4"/>
    <w:rsid w:val="3100F984"/>
    <w:rsid w:val="3113F7E5"/>
    <w:rsid w:val="311AA854"/>
    <w:rsid w:val="311D350F"/>
    <w:rsid w:val="311F4CC2"/>
    <w:rsid w:val="312438E8"/>
    <w:rsid w:val="31321307"/>
    <w:rsid w:val="313784B3"/>
    <w:rsid w:val="313D65C7"/>
    <w:rsid w:val="313DBE70"/>
    <w:rsid w:val="3141B165"/>
    <w:rsid w:val="3145653A"/>
    <w:rsid w:val="314BA358"/>
    <w:rsid w:val="314D916A"/>
    <w:rsid w:val="31520605"/>
    <w:rsid w:val="31586318"/>
    <w:rsid w:val="316C417A"/>
    <w:rsid w:val="3170C928"/>
    <w:rsid w:val="31728E03"/>
    <w:rsid w:val="31782EED"/>
    <w:rsid w:val="317AE8A5"/>
    <w:rsid w:val="317F1B87"/>
    <w:rsid w:val="31874EB6"/>
    <w:rsid w:val="3191F8B6"/>
    <w:rsid w:val="31950CA0"/>
    <w:rsid w:val="31968BBA"/>
    <w:rsid w:val="31A4472F"/>
    <w:rsid w:val="31A59EE9"/>
    <w:rsid w:val="31A6B2D3"/>
    <w:rsid w:val="31A873AC"/>
    <w:rsid w:val="31A89CAE"/>
    <w:rsid w:val="31B34A7A"/>
    <w:rsid w:val="31B8E8AB"/>
    <w:rsid w:val="31C70E6F"/>
    <w:rsid w:val="31D5B8A4"/>
    <w:rsid w:val="31D733D4"/>
    <w:rsid w:val="31D8F560"/>
    <w:rsid w:val="31E24841"/>
    <w:rsid w:val="31E4DDF1"/>
    <w:rsid w:val="31E5B335"/>
    <w:rsid w:val="31ED61F2"/>
    <w:rsid w:val="31EF4A80"/>
    <w:rsid w:val="31F275CD"/>
    <w:rsid w:val="31F6F636"/>
    <w:rsid w:val="31F80911"/>
    <w:rsid w:val="31F9BA98"/>
    <w:rsid w:val="31FC15C7"/>
    <w:rsid w:val="31FD7A12"/>
    <w:rsid w:val="31FFC67B"/>
    <w:rsid w:val="32070AC8"/>
    <w:rsid w:val="320B4594"/>
    <w:rsid w:val="321A1497"/>
    <w:rsid w:val="321A5336"/>
    <w:rsid w:val="321DECC9"/>
    <w:rsid w:val="321E4D82"/>
    <w:rsid w:val="3221DDC3"/>
    <w:rsid w:val="3223A56B"/>
    <w:rsid w:val="3228896C"/>
    <w:rsid w:val="3238CAD2"/>
    <w:rsid w:val="323FB692"/>
    <w:rsid w:val="325088D2"/>
    <w:rsid w:val="32528EC4"/>
    <w:rsid w:val="325F7A4B"/>
    <w:rsid w:val="3264E179"/>
    <w:rsid w:val="32675456"/>
    <w:rsid w:val="326D9F02"/>
    <w:rsid w:val="326DAAA1"/>
    <w:rsid w:val="326FE569"/>
    <w:rsid w:val="32728E35"/>
    <w:rsid w:val="327957C0"/>
    <w:rsid w:val="327A7E65"/>
    <w:rsid w:val="327F96A1"/>
    <w:rsid w:val="3281D675"/>
    <w:rsid w:val="3283CD47"/>
    <w:rsid w:val="3286E35C"/>
    <w:rsid w:val="329A335F"/>
    <w:rsid w:val="329B7499"/>
    <w:rsid w:val="32A97A38"/>
    <w:rsid w:val="32B4C93D"/>
    <w:rsid w:val="32BF66A6"/>
    <w:rsid w:val="32C3FFA1"/>
    <w:rsid w:val="32C60DAB"/>
    <w:rsid w:val="32D58BDD"/>
    <w:rsid w:val="32DA4FE4"/>
    <w:rsid w:val="32DA6C9F"/>
    <w:rsid w:val="32E39661"/>
    <w:rsid w:val="32E39B66"/>
    <w:rsid w:val="32EA12CA"/>
    <w:rsid w:val="32EB0FDB"/>
    <w:rsid w:val="33021393"/>
    <w:rsid w:val="330AD891"/>
    <w:rsid w:val="330DA785"/>
    <w:rsid w:val="33106E09"/>
    <w:rsid w:val="3316BAAE"/>
    <w:rsid w:val="33281865"/>
    <w:rsid w:val="332C32B1"/>
    <w:rsid w:val="3338EE73"/>
    <w:rsid w:val="333D0F8C"/>
    <w:rsid w:val="3340A81A"/>
    <w:rsid w:val="334221D3"/>
    <w:rsid w:val="3342C197"/>
    <w:rsid w:val="334ECF6E"/>
    <w:rsid w:val="3351393B"/>
    <w:rsid w:val="335935E4"/>
    <w:rsid w:val="335C8C3C"/>
    <w:rsid w:val="33639F3A"/>
    <w:rsid w:val="3367E45B"/>
    <w:rsid w:val="336A3ADF"/>
    <w:rsid w:val="337480E1"/>
    <w:rsid w:val="3374C775"/>
    <w:rsid w:val="3379A0CB"/>
    <w:rsid w:val="33801DBF"/>
    <w:rsid w:val="33870F01"/>
    <w:rsid w:val="33954806"/>
    <w:rsid w:val="3395ECF8"/>
    <w:rsid w:val="3396BB27"/>
    <w:rsid w:val="3399578F"/>
    <w:rsid w:val="339E2C8C"/>
    <w:rsid w:val="33B23E8A"/>
    <w:rsid w:val="33B7127E"/>
    <w:rsid w:val="33B98753"/>
    <w:rsid w:val="33C1111E"/>
    <w:rsid w:val="33C28EC2"/>
    <w:rsid w:val="33C5F2C9"/>
    <w:rsid w:val="33C6AA25"/>
    <w:rsid w:val="33C958C1"/>
    <w:rsid w:val="33D05A52"/>
    <w:rsid w:val="33D0825A"/>
    <w:rsid w:val="33D179F8"/>
    <w:rsid w:val="33D422FF"/>
    <w:rsid w:val="33D6300B"/>
    <w:rsid w:val="33DF0A63"/>
    <w:rsid w:val="33E64D39"/>
    <w:rsid w:val="33EADD9C"/>
    <w:rsid w:val="33ED754A"/>
    <w:rsid w:val="33EE317D"/>
    <w:rsid w:val="33EEC916"/>
    <w:rsid w:val="33F38696"/>
    <w:rsid w:val="33F6D2CB"/>
    <w:rsid w:val="33F70CA1"/>
    <w:rsid w:val="33F82336"/>
    <w:rsid w:val="33FDC3E8"/>
    <w:rsid w:val="3401F5E2"/>
    <w:rsid w:val="3404EFD8"/>
    <w:rsid w:val="3407A1FE"/>
    <w:rsid w:val="3408FC26"/>
    <w:rsid w:val="34097A1A"/>
    <w:rsid w:val="3419A31B"/>
    <w:rsid w:val="341BDB2C"/>
    <w:rsid w:val="341CEA29"/>
    <w:rsid w:val="341FAA18"/>
    <w:rsid w:val="3426AB63"/>
    <w:rsid w:val="34304912"/>
    <w:rsid w:val="343DC614"/>
    <w:rsid w:val="343F8883"/>
    <w:rsid w:val="3446AF23"/>
    <w:rsid w:val="345B2C58"/>
    <w:rsid w:val="3460D1AD"/>
    <w:rsid w:val="34614EAF"/>
    <w:rsid w:val="34669757"/>
    <w:rsid w:val="34722EF5"/>
    <w:rsid w:val="3475CD60"/>
    <w:rsid w:val="3481257F"/>
    <w:rsid w:val="3486914E"/>
    <w:rsid w:val="3496044D"/>
    <w:rsid w:val="3499905C"/>
    <w:rsid w:val="349BDB7C"/>
    <w:rsid w:val="34A6BF65"/>
    <w:rsid w:val="34AAA564"/>
    <w:rsid w:val="34B05C10"/>
    <w:rsid w:val="34B92136"/>
    <w:rsid w:val="34BEE28D"/>
    <w:rsid w:val="34BF6099"/>
    <w:rsid w:val="34C4962E"/>
    <w:rsid w:val="34C6835C"/>
    <w:rsid w:val="34DE0513"/>
    <w:rsid w:val="34E10D58"/>
    <w:rsid w:val="34E9FD94"/>
    <w:rsid w:val="34EDD3CE"/>
    <w:rsid w:val="34EF4849"/>
    <w:rsid w:val="34F0E54B"/>
    <w:rsid w:val="34F0E8E2"/>
    <w:rsid w:val="34F8CD72"/>
    <w:rsid w:val="34FA38C2"/>
    <w:rsid w:val="34FB7EAB"/>
    <w:rsid w:val="34FDA816"/>
    <w:rsid w:val="3500A29C"/>
    <w:rsid w:val="35057148"/>
    <w:rsid w:val="350ED751"/>
    <w:rsid w:val="35136673"/>
    <w:rsid w:val="35192B51"/>
    <w:rsid w:val="3519C9C1"/>
    <w:rsid w:val="351F1458"/>
    <w:rsid w:val="351F6CDE"/>
    <w:rsid w:val="35205341"/>
    <w:rsid w:val="35214828"/>
    <w:rsid w:val="35271897"/>
    <w:rsid w:val="353A91F7"/>
    <w:rsid w:val="353DD85F"/>
    <w:rsid w:val="35402678"/>
    <w:rsid w:val="35402CC3"/>
    <w:rsid w:val="3540435C"/>
    <w:rsid w:val="3541D783"/>
    <w:rsid w:val="354973AE"/>
    <w:rsid w:val="3554183B"/>
    <w:rsid w:val="35577DF8"/>
    <w:rsid w:val="35588337"/>
    <w:rsid w:val="355AEFE9"/>
    <w:rsid w:val="355DDF13"/>
    <w:rsid w:val="355FEC87"/>
    <w:rsid w:val="356F4C04"/>
    <w:rsid w:val="3575FC31"/>
    <w:rsid w:val="35763475"/>
    <w:rsid w:val="357E7957"/>
    <w:rsid w:val="35821127"/>
    <w:rsid w:val="358D40A4"/>
    <w:rsid w:val="35904389"/>
    <w:rsid w:val="35935AFD"/>
    <w:rsid w:val="359FBC90"/>
    <w:rsid w:val="35A4E866"/>
    <w:rsid w:val="35A78890"/>
    <w:rsid w:val="35AE41A1"/>
    <w:rsid w:val="35AF19E4"/>
    <w:rsid w:val="35C5851D"/>
    <w:rsid w:val="35CEEB21"/>
    <w:rsid w:val="35D60FBA"/>
    <w:rsid w:val="35DEA885"/>
    <w:rsid w:val="35E16979"/>
    <w:rsid w:val="35E243C8"/>
    <w:rsid w:val="35F6458E"/>
    <w:rsid w:val="35F6839B"/>
    <w:rsid w:val="3600151B"/>
    <w:rsid w:val="36009BDD"/>
    <w:rsid w:val="3604AE8C"/>
    <w:rsid w:val="360895D3"/>
    <w:rsid w:val="360A4D9B"/>
    <w:rsid w:val="36155FD9"/>
    <w:rsid w:val="36182AB1"/>
    <w:rsid w:val="361C701B"/>
    <w:rsid w:val="36205BD1"/>
    <w:rsid w:val="36213221"/>
    <w:rsid w:val="36232B4D"/>
    <w:rsid w:val="3624F65A"/>
    <w:rsid w:val="362799D8"/>
    <w:rsid w:val="3629423E"/>
    <w:rsid w:val="362A292F"/>
    <w:rsid w:val="362E87A7"/>
    <w:rsid w:val="3631EF19"/>
    <w:rsid w:val="3635737B"/>
    <w:rsid w:val="3654CEC1"/>
    <w:rsid w:val="365F5208"/>
    <w:rsid w:val="3664EDB9"/>
    <w:rsid w:val="3669ACDF"/>
    <w:rsid w:val="36883FC3"/>
    <w:rsid w:val="368C7118"/>
    <w:rsid w:val="36944739"/>
    <w:rsid w:val="369950B0"/>
    <w:rsid w:val="369D7FCD"/>
    <w:rsid w:val="369D99F1"/>
    <w:rsid w:val="36A94564"/>
    <w:rsid w:val="36B299B3"/>
    <w:rsid w:val="36BA6B31"/>
    <w:rsid w:val="36BECDD4"/>
    <w:rsid w:val="36C56FF1"/>
    <w:rsid w:val="36CBB2D3"/>
    <w:rsid w:val="36CF7E11"/>
    <w:rsid w:val="36DAA554"/>
    <w:rsid w:val="36EC7140"/>
    <w:rsid w:val="36F2117A"/>
    <w:rsid w:val="36F3429D"/>
    <w:rsid w:val="36FA96DD"/>
    <w:rsid w:val="36FCF265"/>
    <w:rsid w:val="36FF77AD"/>
    <w:rsid w:val="370D893C"/>
    <w:rsid w:val="3715CCA8"/>
    <w:rsid w:val="371EFA4B"/>
    <w:rsid w:val="3721D9CA"/>
    <w:rsid w:val="3723A996"/>
    <w:rsid w:val="37265BD2"/>
    <w:rsid w:val="372DE6D4"/>
    <w:rsid w:val="372FEB4F"/>
    <w:rsid w:val="3732019E"/>
    <w:rsid w:val="37341A45"/>
    <w:rsid w:val="3737FF21"/>
    <w:rsid w:val="373D8B9F"/>
    <w:rsid w:val="37448E03"/>
    <w:rsid w:val="376894CF"/>
    <w:rsid w:val="3768D389"/>
    <w:rsid w:val="376F53A5"/>
    <w:rsid w:val="37742D98"/>
    <w:rsid w:val="3778B908"/>
    <w:rsid w:val="377B07B0"/>
    <w:rsid w:val="377CA7F9"/>
    <w:rsid w:val="378A209D"/>
    <w:rsid w:val="37917837"/>
    <w:rsid w:val="379320C5"/>
    <w:rsid w:val="37952C07"/>
    <w:rsid w:val="3795A97C"/>
    <w:rsid w:val="3796B25B"/>
    <w:rsid w:val="37986811"/>
    <w:rsid w:val="37A09B74"/>
    <w:rsid w:val="37AE5626"/>
    <w:rsid w:val="37B76D59"/>
    <w:rsid w:val="37B81690"/>
    <w:rsid w:val="37B9AE73"/>
    <w:rsid w:val="37BD3CD3"/>
    <w:rsid w:val="37BFCDDE"/>
    <w:rsid w:val="37C0B0DA"/>
    <w:rsid w:val="37C5E7D3"/>
    <w:rsid w:val="37CCB40B"/>
    <w:rsid w:val="37D36C37"/>
    <w:rsid w:val="37D665BB"/>
    <w:rsid w:val="37D8A7A3"/>
    <w:rsid w:val="37D90030"/>
    <w:rsid w:val="37DD857C"/>
    <w:rsid w:val="37DEEED8"/>
    <w:rsid w:val="37E9D8B1"/>
    <w:rsid w:val="37EA5742"/>
    <w:rsid w:val="37EAE133"/>
    <w:rsid w:val="37F0CD05"/>
    <w:rsid w:val="37F89F68"/>
    <w:rsid w:val="38008B5E"/>
    <w:rsid w:val="38027A3B"/>
    <w:rsid w:val="38054525"/>
    <w:rsid w:val="380782F1"/>
    <w:rsid w:val="382A11BA"/>
    <w:rsid w:val="382E94C8"/>
    <w:rsid w:val="3838279D"/>
    <w:rsid w:val="383C7BC9"/>
    <w:rsid w:val="383F8B16"/>
    <w:rsid w:val="384815A9"/>
    <w:rsid w:val="385C1FB1"/>
    <w:rsid w:val="385C9E0B"/>
    <w:rsid w:val="385E7C87"/>
    <w:rsid w:val="385F1B3D"/>
    <w:rsid w:val="3860D3D2"/>
    <w:rsid w:val="38649842"/>
    <w:rsid w:val="3864C4C9"/>
    <w:rsid w:val="3870E370"/>
    <w:rsid w:val="38719C13"/>
    <w:rsid w:val="38753576"/>
    <w:rsid w:val="387832BA"/>
    <w:rsid w:val="387AEA27"/>
    <w:rsid w:val="387EE67C"/>
    <w:rsid w:val="38980342"/>
    <w:rsid w:val="3898E7D9"/>
    <w:rsid w:val="389D277F"/>
    <w:rsid w:val="38A0A0A0"/>
    <w:rsid w:val="38A1CCE5"/>
    <w:rsid w:val="38A1F8EC"/>
    <w:rsid w:val="38A65CE9"/>
    <w:rsid w:val="38AAE135"/>
    <w:rsid w:val="38B7BF89"/>
    <w:rsid w:val="38C22AD1"/>
    <w:rsid w:val="38C2B020"/>
    <w:rsid w:val="38C4E41A"/>
    <w:rsid w:val="38CDB964"/>
    <w:rsid w:val="38CF8F7F"/>
    <w:rsid w:val="38D392B0"/>
    <w:rsid w:val="38E27FC6"/>
    <w:rsid w:val="38E8C6B6"/>
    <w:rsid w:val="38E8E6F8"/>
    <w:rsid w:val="38EF7876"/>
    <w:rsid w:val="38FF2AAB"/>
    <w:rsid w:val="3910F62D"/>
    <w:rsid w:val="3916E022"/>
    <w:rsid w:val="3916F2E0"/>
    <w:rsid w:val="39180100"/>
    <w:rsid w:val="391DD7F2"/>
    <w:rsid w:val="392201A4"/>
    <w:rsid w:val="3924BF02"/>
    <w:rsid w:val="392A0B77"/>
    <w:rsid w:val="39321882"/>
    <w:rsid w:val="393799D0"/>
    <w:rsid w:val="393E252E"/>
    <w:rsid w:val="394175AB"/>
    <w:rsid w:val="39417B6A"/>
    <w:rsid w:val="39460EC3"/>
    <w:rsid w:val="394AD66A"/>
    <w:rsid w:val="39539CD2"/>
    <w:rsid w:val="395D091F"/>
    <w:rsid w:val="3961F6D8"/>
    <w:rsid w:val="396395B6"/>
    <w:rsid w:val="396399F6"/>
    <w:rsid w:val="39646BEE"/>
    <w:rsid w:val="3976E4BA"/>
    <w:rsid w:val="3979680D"/>
    <w:rsid w:val="39857169"/>
    <w:rsid w:val="398D0DAF"/>
    <w:rsid w:val="3990EE84"/>
    <w:rsid w:val="3999B329"/>
    <w:rsid w:val="39A083D1"/>
    <w:rsid w:val="39A2089A"/>
    <w:rsid w:val="39A3B878"/>
    <w:rsid w:val="39A90C5B"/>
    <w:rsid w:val="39B1385D"/>
    <w:rsid w:val="39BF0AC3"/>
    <w:rsid w:val="39BF3642"/>
    <w:rsid w:val="39C53787"/>
    <w:rsid w:val="39CD9936"/>
    <w:rsid w:val="39E04C54"/>
    <w:rsid w:val="39F8BEDC"/>
    <w:rsid w:val="39FBE66D"/>
    <w:rsid w:val="3A09B063"/>
    <w:rsid w:val="3A1468F9"/>
    <w:rsid w:val="3A218B5E"/>
    <w:rsid w:val="3A235D70"/>
    <w:rsid w:val="3A300F57"/>
    <w:rsid w:val="3A31408D"/>
    <w:rsid w:val="3A38F916"/>
    <w:rsid w:val="3A4F4EB8"/>
    <w:rsid w:val="3A5930C5"/>
    <w:rsid w:val="3A61A1CA"/>
    <w:rsid w:val="3A6661B2"/>
    <w:rsid w:val="3A74D6ED"/>
    <w:rsid w:val="3A7E3821"/>
    <w:rsid w:val="3A9292B3"/>
    <w:rsid w:val="3A930C84"/>
    <w:rsid w:val="3A960439"/>
    <w:rsid w:val="3A99FF2A"/>
    <w:rsid w:val="3A9E5C6B"/>
    <w:rsid w:val="3AA15807"/>
    <w:rsid w:val="3AAB1B5D"/>
    <w:rsid w:val="3AADB074"/>
    <w:rsid w:val="3AB1D889"/>
    <w:rsid w:val="3AB34D0F"/>
    <w:rsid w:val="3AB6207D"/>
    <w:rsid w:val="3AB65D33"/>
    <w:rsid w:val="3ABF124D"/>
    <w:rsid w:val="3AC01BD5"/>
    <w:rsid w:val="3AC08C54"/>
    <w:rsid w:val="3AC1AF08"/>
    <w:rsid w:val="3AC79815"/>
    <w:rsid w:val="3ACABB3C"/>
    <w:rsid w:val="3ACE2AD2"/>
    <w:rsid w:val="3AD1E507"/>
    <w:rsid w:val="3AD67D6D"/>
    <w:rsid w:val="3AE587E9"/>
    <w:rsid w:val="3AE6A087"/>
    <w:rsid w:val="3AF14896"/>
    <w:rsid w:val="3AF482AD"/>
    <w:rsid w:val="3AF6C0F8"/>
    <w:rsid w:val="3AFC6A7C"/>
    <w:rsid w:val="3AFD9FA6"/>
    <w:rsid w:val="3B073B2A"/>
    <w:rsid w:val="3B0AB1D4"/>
    <w:rsid w:val="3B0FFDBD"/>
    <w:rsid w:val="3B102164"/>
    <w:rsid w:val="3B24125D"/>
    <w:rsid w:val="3B2853B0"/>
    <w:rsid w:val="3B2C6151"/>
    <w:rsid w:val="3B320AD4"/>
    <w:rsid w:val="3B328FF7"/>
    <w:rsid w:val="3B3600A5"/>
    <w:rsid w:val="3B3AA2B2"/>
    <w:rsid w:val="3B3BF253"/>
    <w:rsid w:val="3B473542"/>
    <w:rsid w:val="3B4F23BB"/>
    <w:rsid w:val="3B513276"/>
    <w:rsid w:val="3B53234C"/>
    <w:rsid w:val="3B62AABA"/>
    <w:rsid w:val="3B647935"/>
    <w:rsid w:val="3B6644C8"/>
    <w:rsid w:val="3B7506E6"/>
    <w:rsid w:val="3B7A349F"/>
    <w:rsid w:val="3B89114B"/>
    <w:rsid w:val="3B92BDD9"/>
    <w:rsid w:val="3B93704A"/>
    <w:rsid w:val="3B9AEFD6"/>
    <w:rsid w:val="3B9B5DA2"/>
    <w:rsid w:val="3B9F8EDE"/>
    <w:rsid w:val="3BAE1325"/>
    <w:rsid w:val="3BB64B10"/>
    <w:rsid w:val="3BB814F3"/>
    <w:rsid w:val="3BB8A991"/>
    <w:rsid w:val="3BBDDB43"/>
    <w:rsid w:val="3BC925A4"/>
    <w:rsid w:val="3BCB09D3"/>
    <w:rsid w:val="3BCEE0CA"/>
    <w:rsid w:val="3BCEF196"/>
    <w:rsid w:val="3BCF316C"/>
    <w:rsid w:val="3BCF965E"/>
    <w:rsid w:val="3BD10002"/>
    <w:rsid w:val="3BD3493D"/>
    <w:rsid w:val="3BD7F7BA"/>
    <w:rsid w:val="3BDBF64C"/>
    <w:rsid w:val="3BFD9B39"/>
    <w:rsid w:val="3C03FD57"/>
    <w:rsid w:val="3C09CE0B"/>
    <w:rsid w:val="3C0AEAEA"/>
    <w:rsid w:val="3C0BC25C"/>
    <w:rsid w:val="3C108526"/>
    <w:rsid w:val="3C20EF89"/>
    <w:rsid w:val="3C21126E"/>
    <w:rsid w:val="3C230E2F"/>
    <w:rsid w:val="3C2771E6"/>
    <w:rsid w:val="3C2C8230"/>
    <w:rsid w:val="3C30DB0B"/>
    <w:rsid w:val="3C32787E"/>
    <w:rsid w:val="3C398582"/>
    <w:rsid w:val="3C41E99E"/>
    <w:rsid w:val="3C47CF33"/>
    <w:rsid w:val="3C48B3DF"/>
    <w:rsid w:val="3C49B3B1"/>
    <w:rsid w:val="3C4D163E"/>
    <w:rsid w:val="3C51F3C0"/>
    <w:rsid w:val="3C558894"/>
    <w:rsid w:val="3C5EC8F1"/>
    <w:rsid w:val="3C5EE651"/>
    <w:rsid w:val="3C5F9514"/>
    <w:rsid w:val="3C6259CC"/>
    <w:rsid w:val="3C63EC84"/>
    <w:rsid w:val="3C67CB77"/>
    <w:rsid w:val="3C6ADBA8"/>
    <w:rsid w:val="3C6DC77A"/>
    <w:rsid w:val="3C6F5634"/>
    <w:rsid w:val="3C70D2BD"/>
    <w:rsid w:val="3C7E4C30"/>
    <w:rsid w:val="3C922275"/>
    <w:rsid w:val="3C9959FB"/>
    <w:rsid w:val="3CA3450F"/>
    <w:rsid w:val="3CB3B11F"/>
    <w:rsid w:val="3CB9A1D6"/>
    <w:rsid w:val="3CB9E41D"/>
    <w:rsid w:val="3CC6255B"/>
    <w:rsid w:val="3CC87F8E"/>
    <w:rsid w:val="3CCC17E9"/>
    <w:rsid w:val="3CCD8681"/>
    <w:rsid w:val="3CCFCD55"/>
    <w:rsid w:val="3CD288D7"/>
    <w:rsid w:val="3CE94972"/>
    <w:rsid w:val="3CEE2AC9"/>
    <w:rsid w:val="3CF557B7"/>
    <w:rsid w:val="3CF9C60C"/>
    <w:rsid w:val="3CFACF27"/>
    <w:rsid w:val="3CFE6717"/>
    <w:rsid w:val="3D04D3FC"/>
    <w:rsid w:val="3D162407"/>
    <w:rsid w:val="3D176C1E"/>
    <w:rsid w:val="3D1DDCE4"/>
    <w:rsid w:val="3D1E4FA2"/>
    <w:rsid w:val="3D29C427"/>
    <w:rsid w:val="3D2B1A60"/>
    <w:rsid w:val="3D2C6555"/>
    <w:rsid w:val="3D2EBAB4"/>
    <w:rsid w:val="3D361EDD"/>
    <w:rsid w:val="3D3AA2AE"/>
    <w:rsid w:val="3D45EA7A"/>
    <w:rsid w:val="3D481061"/>
    <w:rsid w:val="3D52F67C"/>
    <w:rsid w:val="3D5836C7"/>
    <w:rsid w:val="3D62D737"/>
    <w:rsid w:val="3D6B2C14"/>
    <w:rsid w:val="3D6DEF08"/>
    <w:rsid w:val="3D7BE444"/>
    <w:rsid w:val="3D8169A9"/>
    <w:rsid w:val="3D8E514F"/>
    <w:rsid w:val="3D930F80"/>
    <w:rsid w:val="3D9883B2"/>
    <w:rsid w:val="3D98BBB9"/>
    <w:rsid w:val="3D9E19A4"/>
    <w:rsid w:val="3DA85150"/>
    <w:rsid w:val="3DAA040C"/>
    <w:rsid w:val="3DB755C1"/>
    <w:rsid w:val="3DB811C5"/>
    <w:rsid w:val="3DC3083B"/>
    <w:rsid w:val="3DCBC646"/>
    <w:rsid w:val="3DD14BCE"/>
    <w:rsid w:val="3DD5BD25"/>
    <w:rsid w:val="3DD6B9C3"/>
    <w:rsid w:val="3DDA10FE"/>
    <w:rsid w:val="3DDB930D"/>
    <w:rsid w:val="3DE2CC6A"/>
    <w:rsid w:val="3DE36808"/>
    <w:rsid w:val="3DE850DB"/>
    <w:rsid w:val="3DEA57A7"/>
    <w:rsid w:val="3DF1D93E"/>
    <w:rsid w:val="3DF26FF1"/>
    <w:rsid w:val="3DF3506C"/>
    <w:rsid w:val="3DFA83E6"/>
    <w:rsid w:val="3E043AA5"/>
    <w:rsid w:val="3E0953F9"/>
    <w:rsid w:val="3E36F8D6"/>
    <w:rsid w:val="3E3F951D"/>
    <w:rsid w:val="3E401BE2"/>
    <w:rsid w:val="3E42A4A2"/>
    <w:rsid w:val="3E4D34E0"/>
    <w:rsid w:val="3E5ADE5E"/>
    <w:rsid w:val="3E5C18B6"/>
    <w:rsid w:val="3E5E7CBE"/>
    <w:rsid w:val="3E5FBCFE"/>
    <w:rsid w:val="3E61D2ED"/>
    <w:rsid w:val="3E634337"/>
    <w:rsid w:val="3E6A0A23"/>
    <w:rsid w:val="3E6A2EFC"/>
    <w:rsid w:val="3E7A7431"/>
    <w:rsid w:val="3E7E8291"/>
    <w:rsid w:val="3E809ACF"/>
    <w:rsid w:val="3E84CC7C"/>
    <w:rsid w:val="3E8CF492"/>
    <w:rsid w:val="3E9834A4"/>
    <w:rsid w:val="3E9923C2"/>
    <w:rsid w:val="3E9DCD06"/>
    <w:rsid w:val="3E9FD224"/>
    <w:rsid w:val="3EA09D5D"/>
    <w:rsid w:val="3EA42594"/>
    <w:rsid w:val="3EA6F5A1"/>
    <w:rsid w:val="3EA9DF61"/>
    <w:rsid w:val="3EAA278A"/>
    <w:rsid w:val="3EAA6FDA"/>
    <w:rsid w:val="3EAB6513"/>
    <w:rsid w:val="3EB05533"/>
    <w:rsid w:val="3EB3E144"/>
    <w:rsid w:val="3EB468B0"/>
    <w:rsid w:val="3EC5A18A"/>
    <w:rsid w:val="3EC7DA30"/>
    <w:rsid w:val="3EC89C18"/>
    <w:rsid w:val="3ED0894B"/>
    <w:rsid w:val="3EE0EF37"/>
    <w:rsid w:val="3EE24EF9"/>
    <w:rsid w:val="3EF8A46A"/>
    <w:rsid w:val="3EFA8AB2"/>
    <w:rsid w:val="3EFB1D65"/>
    <w:rsid w:val="3EFCECA9"/>
    <w:rsid w:val="3F01ADCA"/>
    <w:rsid w:val="3F020AD8"/>
    <w:rsid w:val="3F021465"/>
    <w:rsid w:val="3F0A6273"/>
    <w:rsid w:val="3F155482"/>
    <w:rsid w:val="3F21390A"/>
    <w:rsid w:val="3F2263D4"/>
    <w:rsid w:val="3F2960D3"/>
    <w:rsid w:val="3F32DB05"/>
    <w:rsid w:val="3F39662E"/>
    <w:rsid w:val="3F3AF985"/>
    <w:rsid w:val="3F3BA59A"/>
    <w:rsid w:val="3F43053A"/>
    <w:rsid w:val="3F43F013"/>
    <w:rsid w:val="3F450437"/>
    <w:rsid w:val="3F55E785"/>
    <w:rsid w:val="3F5DA2FC"/>
    <w:rsid w:val="3F62EF87"/>
    <w:rsid w:val="3F64B54A"/>
    <w:rsid w:val="3F68A74B"/>
    <w:rsid w:val="3F6DD10E"/>
    <w:rsid w:val="3F78B9C0"/>
    <w:rsid w:val="3F7BABFB"/>
    <w:rsid w:val="3F7C8F1E"/>
    <w:rsid w:val="3F7E51F8"/>
    <w:rsid w:val="3F84729D"/>
    <w:rsid w:val="3F84F2D5"/>
    <w:rsid w:val="3F884354"/>
    <w:rsid w:val="3F9521D7"/>
    <w:rsid w:val="3F99CED7"/>
    <w:rsid w:val="3F9C05DF"/>
    <w:rsid w:val="3FA0B3DC"/>
    <w:rsid w:val="3FA4187B"/>
    <w:rsid w:val="3FA4EA7F"/>
    <w:rsid w:val="3FA5CCB9"/>
    <w:rsid w:val="3FC69516"/>
    <w:rsid w:val="3FC6BD3D"/>
    <w:rsid w:val="3FD1B717"/>
    <w:rsid w:val="3FE323AA"/>
    <w:rsid w:val="3FE5B803"/>
    <w:rsid w:val="3FEAF2F5"/>
    <w:rsid w:val="3FF6237E"/>
    <w:rsid w:val="40028A51"/>
    <w:rsid w:val="40072255"/>
    <w:rsid w:val="40130982"/>
    <w:rsid w:val="4014B7DD"/>
    <w:rsid w:val="40155A9F"/>
    <w:rsid w:val="40192DF2"/>
    <w:rsid w:val="401F9516"/>
    <w:rsid w:val="40204CF6"/>
    <w:rsid w:val="40252E40"/>
    <w:rsid w:val="4028D26B"/>
    <w:rsid w:val="402980DF"/>
    <w:rsid w:val="402E9E2C"/>
    <w:rsid w:val="402ED3B2"/>
    <w:rsid w:val="402EE798"/>
    <w:rsid w:val="402EFFE5"/>
    <w:rsid w:val="4031D8B3"/>
    <w:rsid w:val="403336E0"/>
    <w:rsid w:val="403F7D83"/>
    <w:rsid w:val="40403099"/>
    <w:rsid w:val="4041EBD2"/>
    <w:rsid w:val="4044E898"/>
    <w:rsid w:val="40483E2A"/>
    <w:rsid w:val="404BB8F0"/>
    <w:rsid w:val="404E0DDE"/>
    <w:rsid w:val="4064D732"/>
    <w:rsid w:val="40697E57"/>
    <w:rsid w:val="406E838B"/>
    <w:rsid w:val="406FB834"/>
    <w:rsid w:val="4075773E"/>
    <w:rsid w:val="40776631"/>
    <w:rsid w:val="4077FDDA"/>
    <w:rsid w:val="4079DB60"/>
    <w:rsid w:val="407B42FF"/>
    <w:rsid w:val="40858E07"/>
    <w:rsid w:val="4089FB86"/>
    <w:rsid w:val="408ECC87"/>
    <w:rsid w:val="409349BE"/>
    <w:rsid w:val="4096FDA8"/>
    <w:rsid w:val="409A9B66"/>
    <w:rsid w:val="409F6632"/>
    <w:rsid w:val="40A4C15B"/>
    <w:rsid w:val="40A68B8C"/>
    <w:rsid w:val="40ACFCBE"/>
    <w:rsid w:val="40AD8691"/>
    <w:rsid w:val="40B43960"/>
    <w:rsid w:val="40B4A245"/>
    <w:rsid w:val="40BF26D6"/>
    <w:rsid w:val="40C2C146"/>
    <w:rsid w:val="40D211DF"/>
    <w:rsid w:val="40D7A149"/>
    <w:rsid w:val="40DCFE45"/>
    <w:rsid w:val="40DD54FC"/>
    <w:rsid w:val="40E32CA2"/>
    <w:rsid w:val="40EBF1CE"/>
    <w:rsid w:val="40EE214E"/>
    <w:rsid w:val="40EE5A0B"/>
    <w:rsid w:val="40EF8B40"/>
    <w:rsid w:val="40F26B15"/>
    <w:rsid w:val="40F87265"/>
    <w:rsid w:val="40FF9DBF"/>
    <w:rsid w:val="411A6257"/>
    <w:rsid w:val="411CE205"/>
    <w:rsid w:val="4130F5E2"/>
    <w:rsid w:val="4132AB36"/>
    <w:rsid w:val="4137D2BD"/>
    <w:rsid w:val="4141BA97"/>
    <w:rsid w:val="41431A14"/>
    <w:rsid w:val="414B35E4"/>
    <w:rsid w:val="414E5DB3"/>
    <w:rsid w:val="415A123E"/>
    <w:rsid w:val="415C97B5"/>
    <w:rsid w:val="4163F8D9"/>
    <w:rsid w:val="417337DD"/>
    <w:rsid w:val="41742B23"/>
    <w:rsid w:val="4178EC9E"/>
    <w:rsid w:val="417AA4F9"/>
    <w:rsid w:val="417AE4BD"/>
    <w:rsid w:val="417C6CEF"/>
    <w:rsid w:val="4185F493"/>
    <w:rsid w:val="418BCEB3"/>
    <w:rsid w:val="418D24CF"/>
    <w:rsid w:val="41903494"/>
    <w:rsid w:val="419110B1"/>
    <w:rsid w:val="4198CD24"/>
    <w:rsid w:val="41A99290"/>
    <w:rsid w:val="41B15869"/>
    <w:rsid w:val="41B3F0CF"/>
    <w:rsid w:val="41B6416C"/>
    <w:rsid w:val="41BE1621"/>
    <w:rsid w:val="41C01A43"/>
    <w:rsid w:val="41C1C393"/>
    <w:rsid w:val="41C7DCD7"/>
    <w:rsid w:val="41C8F809"/>
    <w:rsid w:val="41CD5BCF"/>
    <w:rsid w:val="41D8E67B"/>
    <w:rsid w:val="41E1ABFC"/>
    <w:rsid w:val="41E3B26D"/>
    <w:rsid w:val="41EDCBEC"/>
    <w:rsid w:val="41EE0CCF"/>
    <w:rsid w:val="41F04DFE"/>
    <w:rsid w:val="41F88CB4"/>
    <w:rsid w:val="41FB7747"/>
    <w:rsid w:val="42036178"/>
    <w:rsid w:val="4210FDCE"/>
    <w:rsid w:val="421B1E41"/>
    <w:rsid w:val="421D70E6"/>
    <w:rsid w:val="42238104"/>
    <w:rsid w:val="422FC0C7"/>
    <w:rsid w:val="423ECD9C"/>
    <w:rsid w:val="424F5A5A"/>
    <w:rsid w:val="42574961"/>
    <w:rsid w:val="42578FB4"/>
    <w:rsid w:val="425B4440"/>
    <w:rsid w:val="425CCA47"/>
    <w:rsid w:val="426AC414"/>
    <w:rsid w:val="426BF358"/>
    <w:rsid w:val="426C249F"/>
    <w:rsid w:val="427AF67D"/>
    <w:rsid w:val="427E12F2"/>
    <w:rsid w:val="427FB624"/>
    <w:rsid w:val="42803780"/>
    <w:rsid w:val="4283F7E5"/>
    <w:rsid w:val="42873691"/>
    <w:rsid w:val="429938C5"/>
    <w:rsid w:val="42A40EBD"/>
    <w:rsid w:val="42B3EB58"/>
    <w:rsid w:val="42B4EA17"/>
    <w:rsid w:val="42C06022"/>
    <w:rsid w:val="42C815D1"/>
    <w:rsid w:val="42C95AB6"/>
    <w:rsid w:val="42CACB9F"/>
    <w:rsid w:val="42CF7351"/>
    <w:rsid w:val="42DD1981"/>
    <w:rsid w:val="42E57ADB"/>
    <w:rsid w:val="42ED8262"/>
    <w:rsid w:val="42EE7058"/>
    <w:rsid w:val="42F1A633"/>
    <w:rsid w:val="42FE0DF9"/>
    <w:rsid w:val="4304BE89"/>
    <w:rsid w:val="430D1180"/>
    <w:rsid w:val="43115010"/>
    <w:rsid w:val="432C2E8D"/>
    <w:rsid w:val="432C5C18"/>
    <w:rsid w:val="432C63D8"/>
    <w:rsid w:val="4338A44A"/>
    <w:rsid w:val="434288A5"/>
    <w:rsid w:val="43429B25"/>
    <w:rsid w:val="434BA720"/>
    <w:rsid w:val="435260F9"/>
    <w:rsid w:val="43532C5A"/>
    <w:rsid w:val="435AFD7B"/>
    <w:rsid w:val="435EB81A"/>
    <w:rsid w:val="435F4533"/>
    <w:rsid w:val="4365842C"/>
    <w:rsid w:val="436B120D"/>
    <w:rsid w:val="43719DEF"/>
    <w:rsid w:val="4371CD25"/>
    <w:rsid w:val="437BD834"/>
    <w:rsid w:val="4386F925"/>
    <w:rsid w:val="438B004A"/>
    <w:rsid w:val="43959D59"/>
    <w:rsid w:val="439AC34E"/>
    <w:rsid w:val="439B1504"/>
    <w:rsid w:val="439EACA3"/>
    <w:rsid w:val="43A04058"/>
    <w:rsid w:val="43A22606"/>
    <w:rsid w:val="43A79A37"/>
    <w:rsid w:val="43A9C74C"/>
    <w:rsid w:val="43AC6F3E"/>
    <w:rsid w:val="43B44ACA"/>
    <w:rsid w:val="43BD580E"/>
    <w:rsid w:val="43C1DE75"/>
    <w:rsid w:val="43CAE90B"/>
    <w:rsid w:val="43CDFD00"/>
    <w:rsid w:val="43DE6C12"/>
    <w:rsid w:val="43EBC53E"/>
    <w:rsid w:val="43EC33F8"/>
    <w:rsid w:val="43F48248"/>
    <w:rsid w:val="43F5DCE4"/>
    <w:rsid w:val="43FC42D2"/>
    <w:rsid w:val="440FF70E"/>
    <w:rsid w:val="441EF371"/>
    <w:rsid w:val="4428B56A"/>
    <w:rsid w:val="44431913"/>
    <w:rsid w:val="44476709"/>
    <w:rsid w:val="4453CBDA"/>
    <w:rsid w:val="44570A16"/>
    <w:rsid w:val="446479BD"/>
    <w:rsid w:val="44693444"/>
    <w:rsid w:val="446CE958"/>
    <w:rsid w:val="446D3CE1"/>
    <w:rsid w:val="446E4354"/>
    <w:rsid w:val="44713CC0"/>
    <w:rsid w:val="4480DCF6"/>
    <w:rsid w:val="44811C78"/>
    <w:rsid w:val="4486C664"/>
    <w:rsid w:val="4487F346"/>
    <w:rsid w:val="44885A06"/>
    <w:rsid w:val="448B1BCD"/>
    <w:rsid w:val="448D6034"/>
    <w:rsid w:val="4493F2D2"/>
    <w:rsid w:val="4494D389"/>
    <w:rsid w:val="449784D9"/>
    <w:rsid w:val="449CA10E"/>
    <w:rsid w:val="44A5A29E"/>
    <w:rsid w:val="44A75738"/>
    <w:rsid w:val="44AB03FF"/>
    <w:rsid w:val="44B7643A"/>
    <w:rsid w:val="44BAEFDA"/>
    <w:rsid w:val="44C64809"/>
    <w:rsid w:val="44D06B1A"/>
    <w:rsid w:val="44D4FFA3"/>
    <w:rsid w:val="44DA456C"/>
    <w:rsid w:val="44DB1171"/>
    <w:rsid w:val="44DD1C87"/>
    <w:rsid w:val="44F194DE"/>
    <w:rsid w:val="44F20052"/>
    <w:rsid w:val="44F7EC7C"/>
    <w:rsid w:val="45012AF0"/>
    <w:rsid w:val="450B3E03"/>
    <w:rsid w:val="450DB275"/>
    <w:rsid w:val="45145F4D"/>
    <w:rsid w:val="451FB433"/>
    <w:rsid w:val="45286B19"/>
    <w:rsid w:val="453A320F"/>
    <w:rsid w:val="45476CD1"/>
    <w:rsid w:val="45514893"/>
    <w:rsid w:val="456110D6"/>
    <w:rsid w:val="456367D3"/>
    <w:rsid w:val="4564B200"/>
    <w:rsid w:val="45651ECE"/>
    <w:rsid w:val="4567D9D7"/>
    <w:rsid w:val="456B9C74"/>
    <w:rsid w:val="45731B0F"/>
    <w:rsid w:val="4575AF09"/>
    <w:rsid w:val="45768481"/>
    <w:rsid w:val="4578B38C"/>
    <w:rsid w:val="457C2CF0"/>
    <w:rsid w:val="457EDF92"/>
    <w:rsid w:val="457FFE2B"/>
    <w:rsid w:val="45822CC2"/>
    <w:rsid w:val="4584FA16"/>
    <w:rsid w:val="45894AAC"/>
    <w:rsid w:val="4592A220"/>
    <w:rsid w:val="45930087"/>
    <w:rsid w:val="4597967A"/>
    <w:rsid w:val="459DEFBF"/>
    <w:rsid w:val="45B283B1"/>
    <w:rsid w:val="45BAB202"/>
    <w:rsid w:val="45BC0E22"/>
    <w:rsid w:val="45BD98C9"/>
    <w:rsid w:val="45BF4C49"/>
    <w:rsid w:val="45C519B5"/>
    <w:rsid w:val="45C6BC20"/>
    <w:rsid w:val="45C7EC81"/>
    <w:rsid w:val="45C9331A"/>
    <w:rsid w:val="45D8392D"/>
    <w:rsid w:val="45DF2107"/>
    <w:rsid w:val="45DF5801"/>
    <w:rsid w:val="45ED8CDD"/>
    <w:rsid w:val="45F17051"/>
    <w:rsid w:val="45F6B6A7"/>
    <w:rsid w:val="4601D8EE"/>
    <w:rsid w:val="4605B07C"/>
    <w:rsid w:val="460903D4"/>
    <w:rsid w:val="460AB317"/>
    <w:rsid w:val="46176C8F"/>
    <w:rsid w:val="461CAB76"/>
    <w:rsid w:val="461F84B2"/>
    <w:rsid w:val="46202843"/>
    <w:rsid w:val="46213056"/>
    <w:rsid w:val="4623D73B"/>
    <w:rsid w:val="4624D8EC"/>
    <w:rsid w:val="46275FC9"/>
    <w:rsid w:val="46293DBF"/>
    <w:rsid w:val="46296F50"/>
    <w:rsid w:val="462A0ADA"/>
    <w:rsid w:val="462E32D8"/>
    <w:rsid w:val="462F06BA"/>
    <w:rsid w:val="4633220D"/>
    <w:rsid w:val="4635D773"/>
    <w:rsid w:val="463BA42F"/>
    <w:rsid w:val="4640AFF2"/>
    <w:rsid w:val="46483DCD"/>
    <w:rsid w:val="464B0DA0"/>
    <w:rsid w:val="46555996"/>
    <w:rsid w:val="465BE22F"/>
    <w:rsid w:val="4664D175"/>
    <w:rsid w:val="4670FDCC"/>
    <w:rsid w:val="46740E6A"/>
    <w:rsid w:val="46782440"/>
    <w:rsid w:val="467AF075"/>
    <w:rsid w:val="4686A4E1"/>
    <w:rsid w:val="4689F4E4"/>
    <w:rsid w:val="468C5712"/>
    <w:rsid w:val="4693937F"/>
    <w:rsid w:val="469545D0"/>
    <w:rsid w:val="4698C067"/>
    <w:rsid w:val="46A86089"/>
    <w:rsid w:val="46C90E3C"/>
    <w:rsid w:val="46C97C11"/>
    <w:rsid w:val="46CCD6B5"/>
    <w:rsid w:val="46D3F463"/>
    <w:rsid w:val="46D7C7F8"/>
    <w:rsid w:val="46DB1BD5"/>
    <w:rsid w:val="46DEC610"/>
    <w:rsid w:val="46E48A6C"/>
    <w:rsid w:val="46EAFA86"/>
    <w:rsid w:val="46F3B37C"/>
    <w:rsid w:val="46F61E69"/>
    <w:rsid w:val="46F92C12"/>
    <w:rsid w:val="46FD925D"/>
    <w:rsid w:val="4701FE14"/>
    <w:rsid w:val="470434F4"/>
    <w:rsid w:val="4706C168"/>
    <w:rsid w:val="470D83A2"/>
    <w:rsid w:val="4711E051"/>
    <w:rsid w:val="4714BDAF"/>
    <w:rsid w:val="4715D8AD"/>
    <w:rsid w:val="471833FC"/>
    <w:rsid w:val="47195D68"/>
    <w:rsid w:val="471F7713"/>
    <w:rsid w:val="4726156E"/>
    <w:rsid w:val="472894E4"/>
    <w:rsid w:val="472ADD95"/>
    <w:rsid w:val="473900EF"/>
    <w:rsid w:val="4739C284"/>
    <w:rsid w:val="473C2FE9"/>
    <w:rsid w:val="4744CBD6"/>
    <w:rsid w:val="47475516"/>
    <w:rsid w:val="474BDC7D"/>
    <w:rsid w:val="47540B90"/>
    <w:rsid w:val="47553AC6"/>
    <w:rsid w:val="4758A3E5"/>
    <w:rsid w:val="47595BDF"/>
    <w:rsid w:val="475A2A21"/>
    <w:rsid w:val="475C4F47"/>
    <w:rsid w:val="476366FA"/>
    <w:rsid w:val="4764B0CF"/>
    <w:rsid w:val="47659FD0"/>
    <w:rsid w:val="4765CBDA"/>
    <w:rsid w:val="476F250E"/>
    <w:rsid w:val="4773103F"/>
    <w:rsid w:val="477722EC"/>
    <w:rsid w:val="47772EA2"/>
    <w:rsid w:val="477B8332"/>
    <w:rsid w:val="477C435B"/>
    <w:rsid w:val="477EBA4D"/>
    <w:rsid w:val="478A726E"/>
    <w:rsid w:val="47942963"/>
    <w:rsid w:val="4794CA7D"/>
    <w:rsid w:val="4799FF54"/>
    <w:rsid w:val="479B4EE8"/>
    <w:rsid w:val="479EEA26"/>
    <w:rsid w:val="47A5A5AC"/>
    <w:rsid w:val="47A6A36D"/>
    <w:rsid w:val="47B2E3B5"/>
    <w:rsid w:val="47B7F9E2"/>
    <w:rsid w:val="47B855EE"/>
    <w:rsid w:val="47C46032"/>
    <w:rsid w:val="47CEE5B4"/>
    <w:rsid w:val="47D15586"/>
    <w:rsid w:val="47D2272A"/>
    <w:rsid w:val="47D56EC6"/>
    <w:rsid w:val="47D64DF5"/>
    <w:rsid w:val="47D6A319"/>
    <w:rsid w:val="47DF9187"/>
    <w:rsid w:val="47E008CA"/>
    <w:rsid w:val="47E3E4BF"/>
    <w:rsid w:val="47E77C73"/>
    <w:rsid w:val="47E7DCF5"/>
    <w:rsid w:val="47E88D1B"/>
    <w:rsid w:val="47E90784"/>
    <w:rsid w:val="47EAD53C"/>
    <w:rsid w:val="47F53F39"/>
    <w:rsid w:val="47F86E36"/>
    <w:rsid w:val="47FA34A6"/>
    <w:rsid w:val="47FE3599"/>
    <w:rsid w:val="48006072"/>
    <w:rsid w:val="48050774"/>
    <w:rsid w:val="4806CCA7"/>
    <w:rsid w:val="4807A37F"/>
    <w:rsid w:val="4808E457"/>
    <w:rsid w:val="480A8D7B"/>
    <w:rsid w:val="480EEFEE"/>
    <w:rsid w:val="481074B2"/>
    <w:rsid w:val="48198A53"/>
    <w:rsid w:val="4819B390"/>
    <w:rsid w:val="481C0B9E"/>
    <w:rsid w:val="481DAE1B"/>
    <w:rsid w:val="481EE9F3"/>
    <w:rsid w:val="481F9584"/>
    <w:rsid w:val="4820B9D3"/>
    <w:rsid w:val="482B694B"/>
    <w:rsid w:val="483281FE"/>
    <w:rsid w:val="48474B04"/>
    <w:rsid w:val="484F1440"/>
    <w:rsid w:val="485486F4"/>
    <w:rsid w:val="48641D56"/>
    <w:rsid w:val="4867A0BA"/>
    <w:rsid w:val="486D9EF8"/>
    <w:rsid w:val="486E6C87"/>
    <w:rsid w:val="48797BFA"/>
    <w:rsid w:val="487CBAF7"/>
    <w:rsid w:val="487DC7A4"/>
    <w:rsid w:val="487EEC21"/>
    <w:rsid w:val="48935B0B"/>
    <w:rsid w:val="489AEE35"/>
    <w:rsid w:val="48B7A82C"/>
    <w:rsid w:val="48C3F1C4"/>
    <w:rsid w:val="48C5F4B9"/>
    <w:rsid w:val="48C92C7B"/>
    <w:rsid w:val="48CEF6C1"/>
    <w:rsid w:val="48D9D995"/>
    <w:rsid w:val="48DB783E"/>
    <w:rsid w:val="48E27AE0"/>
    <w:rsid w:val="48EA73A4"/>
    <w:rsid w:val="48EC851E"/>
    <w:rsid w:val="48ED40E4"/>
    <w:rsid w:val="48F3BCD5"/>
    <w:rsid w:val="48F67A3B"/>
    <w:rsid w:val="48F98CB1"/>
    <w:rsid w:val="49011309"/>
    <w:rsid w:val="490254AE"/>
    <w:rsid w:val="49031AD6"/>
    <w:rsid w:val="4910DA53"/>
    <w:rsid w:val="49138AEB"/>
    <w:rsid w:val="491647E8"/>
    <w:rsid w:val="4921BA9C"/>
    <w:rsid w:val="49224058"/>
    <w:rsid w:val="4925B3D4"/>
    <w:rsid w:val="49292989"/>
    <w:rsid w:val="4929DA46"/>
    <w:rsid w:val="492D4A1D"/>
    <w:rsid w:val="4936D3E8"/>
    <w:rsid w:val="493DD041"/>
    <w:rsid w:val="493E3E80"/>
    <w:rsid w:val="493F01AF"/>
    <w:rsid w:val="494B440B"/>
    <w:rsid w:val="495B52B6"/>
    <w:rsid w:val="4964287E"/>
    <w:rsid w:val="496EF668"/>
    <w:rsid w:val="49722AE5"/>
    <w:rsid w:val="4975E7E3"/>
    <w:rsid w:val="497C4CF6"/>
    <w:rsid w:val="497F7542"/>
    <w:rsid w:val="4987D418"/>
    <w:rsid w:val="498F9344"/>
    <w:rsid w:val="49900939"/>
    <w:rsid w:val="4994B42F"/>
    <w:rsid w:val="4998AC91"/>
    <w:rsid w:val="4998CD42"/>
    <w:rsid w:val="499974BF"/>
    <w:rsid w:val="499A15CD"/>
    <w:rsid w:val="499B55C6"/>
    <w:rsid w:val="499C4F33"/>
    <w:rsid w:val="499DDE1F"/>
    <w:rsid w:val="499FE4A5"/>
    <w:rsid w:val="49A8FC73"/>
    <w:rsid w:val="49B6D236"/>
    <w:rsid w:val="49B9ADBD"/>
    <w:rsid w:val="49BFDF05"/>
    <w:rsid w:val="49C3C618"/>
    <w:rsid w:val="49CF2318"/>
    <w:rsid w:val="49D252F3"/>
    <w:rsid w:val="49D7E004"/>
    <w:rsid w:val="49D964CB"/>
    <w:rsid w:val="49E27DF6"/>
    <w:rsid w:val="49E4E470"/>
    <w:rsid w:val="49EE5818"/>
    <w:rsid w:val="49EF9FDB"/>
    <w:rsid w:val="49F47905"/>
    <w:rsid w:val="4A041BD1"/>
    <w:rsid w:val="4A042A6A"/>
    <w:rsid w:val="4A05CAF1"/>
    <w:rsid w:val="4A170ED2"/>
    <w:rsid w:val="4A193B1D"/>
    <w:rsid w:val="4A203115"/>
    <w:rsid w:val="4A2D6271"/>
    <w:rsid w:val="4A2FF0C9"/>
    <w:rsid w:val="4A30BA7D"/>
    <w:rsid w:val="4A325BDF"/>
    <w:rsid w:val="4A38D21A"/>
    <w:rsid w:val="4A39C4A3"/>
    <w:rsid w:val="4A4A3F83"/>
    <w:rsid w:val="4A4AE62A"/>
    <w:rsid w:val="4A581CAE"/>
    <w:rsid w:val="4A5C78CF"/>
    <w:rsid w:val="4A66E687"/>
    <w:rsid w:val="4A68179E"/>
    <w:rsid w:val="4A72FE13"/>
    <w:rsid w:val="4A7BF8A8"/>
    <w:rsid w:val="4A7C078B"/>
    <w:rsid w:val="4A92F3C8"/>
    <w:rsid w:val="4A9B7F62"/>
    <w:rsid w:val="4AA8E78E"/>
    <w:rsid w:val="4AC3F931"/>
    <w:rsid w:val="4ACB18F3"/>
    <w:rsid w:val="4AD29158"/>
    <w:rsid w:val="4AD38B9C"/>
    <w:rsid w:val="4AD5AA06"/>
    <w:rsid w:val="4AD8C53D"/>
    <w:rsid w:val="4ADC77A6"/>
    <w:rsid w:val="4ADEC3CF"/>
    <w:rsid w:val="4AEC257A"/>
    <w:rsid w:val="4AEF466F"/>
    <w:rsid w:val="4AF40AC5"/>
    <w:rsid w:val="4AF86AC4"/>
    <w:rsid w:val="4AFA0118"/>
    <w:rsid w:val="4AFA02C6"/>
    <w:rsid w:val="4B021B7D"/>
    <w:rsid w:val="4B024556"/>
    <w:rsid w:val="4B0654EC"/>
    <w:rsid w:val="4B06C82B"/>
    <w:rsid w:val="4B090AD0"/>
    <w:rsid w:val="4B0D3F8B"/>
    <w:rsid w:val="4B1061D8"/>
    <w:rsid w:val="4B1E2AF8"/>
    <w:rsid w:val="4B217857"/>
    <w:rsid w:val="4B238EDC"/>
    <w:rsid w:val="4B24E070"/>
    <w:rsid w:val="4B252391"/>
    <w:rsid w:val="4B384487"/>
    <w:rsid w:val="4B390A87"/>
    <w:rsid w:val="4B5127E9"/>
    <w:rsid w:val="4B52F0D0"/>
    <w:rsid w:val="4B566CDC"/>
    <w:rsid w:val="4B5E4BCE"/>
    <w:rsid w:val="4B5F1D9E"/>
    <w:rsid w:val="4B65BEA4"/>
    <w:rsid w:val="4B77EF42"/>
    <w:rsid w:val="4B7E0D8D"/>
    <w:rsid w:val="4B8A433D"/>
    <w:rsid w:val="4B8E77B2"/>
    <w:rsid w:val="4B93614C"/>
    <w:rsid w:val="4B94B862"/>
    <w:rsid w:val="4B95CE22"/>
    <w:rsid w:val="4B9CA5C0"/>
    <w:rsid w:val="4BA19CE5"/>
    <w:rsid w:val="4BA73402"/>
    <w:rsid w:val="4BAA1014"/>
    <w:rsid w:val="4BB6DCE6"/>
    <w:rsid w:val="4BB957BD"/>
    <w:rsid w:val="4BBA2975"/>
    <w:rsid w:val="4BBA7DC5"/>
    <w:rsid w:val="4BC2E4E9"/>
    <w:rsid w:val="4BD2F97C"/>
    <w:rsid w:val="4BD328BC"/>
    <w:rsid w:val="4BD40F2D"/>
    <w:rsid w:val="4BE0BDA9"/>
    <w:rsid w:val="4BE32BE4"/>
    <w:rsid w:val="4BEA6D33"/>
    <w:rsid w:val="4BF08374"/>
    <w:rsid w:val="4BF4FD2F"/>
    <w:rsid w:val="4BFB98F9"/>
    <w:rsid w:val="4BFBC3B2"/>
    <w:rsid w:val="4C02E149"/>
    <w:rsid w:val="4C0AE64B"/>
    <w:rsid w:val="4C174053"/>
    <w:rsid w:val="4C1E3FAD"/>
    <w:rsid w:val="4C1F2C13"/>
    <w:rsid w:val="4C2037E7"/>
    <w:rsid w:val="4C314A41"/>
    <w:rsid w:val="4C318BCC"/>
    <w:rsid w:val="4C32BE91"/>
    <w:rsid w:val="4C3C3C8A"/>
    <w:rsid w:val="4C3D4114"/>
    <w:rsid w:val="4C4EC300"/>
    <w:rsid w:val="4C510FFA"/>
    <w:rsid w:val="4C60F398"/>
    <w:rsid w:val="4C749108"/>
    <w:rsid w:val="4C76CE90"/>
    <w:rsid w:val="4C7D934D"/>
    <w:rsid w:val="4C85EF32"/>
    <w:rsid w:val="4C8AD343"/>
    <w:rsid w:val="4C8B192C"/>
    <w:rsid w:val="4C8BAD77"/>
    <w:rsid w:val="4C90C32D"/>
    <w:rsid w:val="4C98E8C7"/>
    <w:rsid w:val="4C9BC919"/>
    <w:rsid w:val="4C9C91CA"/>
    <w:rsid w:val="4C9DF9E5"/>
    <w:rsid w:val="4CA21C95"/>
    <w:rsid w:val="4CA5E979"/>
    <w:rsid w:val="4CA8E174"/>
    <w:rsid w:val="4CB7AFA6"/>
    <w:rsid w:val="4CBD63EB"/>
    <w:rsid w:val="4CC931EC"/>
    <w:rsid w:val="4CCB166A"/>
    <w:rsid w:val="4CD41096"/>
    <w:rsid w:val="4CD851D5"/>
    <w:rsid w:val="4CD9578A"/>
    <w:rsid w:val="4CDA1061"/>
    <w:rsid w:val="4CDACCE0"/>
    <w:rsid w:val="4CDC88A6"/>
    <w:rsid w:val="4CE1BC6C"/>
    <w:rsid w:val="4CE28F77"/>
    <w:rsid w:val="4CE4FA5B"/>
    <w:rsid w:val="4CE59D0E"/>
    <w:rsid w:val="4CEADCAF"/>
    <w:rsid w:val="4CF4BA54"/>
    <w:rsid w:val="4CFD1D88"/>
    <w:rsid w:val="4CFD9835"/>
    <w:rsid w:val="4CFFECA5"/>
    <w:rsid w:val="4D0350FB"/>
    <w:rsid w:val="4D046F2E"/>
    <w:rsid w:val="4D088B6F"/>
    <w:rsid w:val="4D0D305F"/>
    <w:rsid w:val="4D1AAF3A"/>
    <w:rsid w:val="4D1C525F"/>
    <w:rsid w:val="4D214FDE"/>
    <w:rsid w:val="4D2690D4"/>
    <w:rsid w:val="4D271D35"/>
    <w:rsid w:val="4D28455D"/>
    <w:rsid w:val="4D29F18A"/>
    <w:rsid w:val="4D2EFC0B"/>
    <w:rsid w:val="4D378FCA"/>
    <w:rsid w:val="4D380040"/>
    <w:rsid w:val="4D4969F8"/>
    <w:rsid w:val="4D5B6A8F"/>
    <w:rsid w:val="4D676FE1"/>
    <w:rsid w:val="4D6DE89F"/>
    <w:rsid w:val="4D74DA66"/>
    <w:rsid w:val="4D75E071"/>
    <w:rsid w:val="4D772445"/>
    <w:rsid w:val="4D7AF528"/>
    <w:rsid w:val="4D7AFD10"/>
    <w:rsid w:val="4D7F3722"/>
    <w:rsid w:val="4D85C2FE"/>
    <w:rsid w:val="4D8F6D87"/>
    <w:rsid w:val="4D922B09"/>
    <w:rsid w:val="4D965431"/>
    <w:rsid w:val="4DA02963"/>
    <w:rsid w:val="4DA0D183"/>
    <w:rsid w:val="4DA0DACD"/>
    <w:rsid w:val="4DA4281B"/>
    <w:rsid w:val="4DAB9280"/>
    <w:rsid w:val="4DACA532"/>
    <w:rsid w:val="4DAEC562"/>
    <w:rsid w:val="4DAF5A67"/>
    <w:rsid w:val="4DB0FD11"/>
    <w:rsid w:val="4DB36EC0"/>
    <w:rsid w:val="4DB5C822"/>
    <w:rsid w:val="4DBDBA1F"/>
    <w:rsid w:val="4DBFB52A"/>
    <w:rsid w:val="4DCF3B3D"/>
    <w:rsid w:val="4DD7307E"/>
    <w:rsid w:val="4DE9F5E9"/>
    <w:rsid w:val="4DEE5561"/>
    <w:rsid w:val="4DF30444"/>
    <w:rsid w:val="4DF66F1B"/>
    <w:rsid w:val="4E11BCE6"/>
    <w:rsid w:val="4E129149"/>
    <w:rsid w:val="4E132D7A"/>
    <w:rsid w:val="4E17971E"/>
    <w:rsid w:val="4E1B7255"/>
    <w:rsid w:val="4E1CEFFF"/>
    <w:rsid w:val="4E215B27"/>
    <w:rsid w:val="4E23C086"/>
    <w:rsid w:val="4E23CD24"/>
    <w:rsid w:val="4E2F3BBC"/>
    <w:rsid w:val="4E314260"/>
    <w:rsid w:val="4E3C1A67"/>
    <w:rsid w:val="4E3E8AC6"/>
    <w:rsid w:val="4E43C23A"/>
    <w:rsid w:val="4E4449D8"/>
    <w:rsid w:val="4E473E7C"/>
    <w:rsid w:val="4E4A8543"/>
    <w:rsid w:val="4E56FD8D"/>
    <w:rsid w:val="4E6EB87B"/>
    <w:rsid w:val="4E766546"/>
    <w:rsid w:val="4E796D20"/>
    <w:rsid w:val="4E7DCFCA"/>
    <w:rsid w:val="4E847006"/>
    <w:rsid w:val="4E888202"/>
    <w:rsid w:val="4E8B1A6F"/>
    <w:rsid w:val="4E8D2DCB"/>
    <w:rsid w:val="4E8ED96E"/>
    <w:rsid w:val="4E8F7629"/>
    <w:rsid w:val="4E98F018"/>
    <w:rsid w:val="4E9927AB"/>
    <w:rsid w:val="4E9E3F32"/>
    <w:rsid w:val="4E9E8DF9"/>
    <w:rsid w:val="4E9F624C"/>
    <w:rsid w:val="4EA02763"/>
    <w:rsid w:val="4EA7447C"/>
    <w:rsid w:val="4EAC3761"/>
    <w:rsid w:val="4EAE70B1"/>
    <w:rsid w:val="4EB9B819"/>
    <w:rsid w:val="4EBB5BE8"/>
    <w:rsid w:val="4EBC02A9"/>
    <w:rsid w:val="4EBF8F81"/>
    <w:rsid w:val="4EC9DFBC"/>
    <w:rsid w:val="4ED2B497"/>
    <w:rsid w:val="4ED2DD9E"/>
    <w:rsid w:val="4ED6A43A"/>
    <w:rsid w:val="4EEB5759"/>
    <w:rsid w:val="4EEDC90C"/>
    <w:rsid w:val="4EF55ECC"/>
    <w:rsid w:val="4EF624E6"/>
    <w:rsid w:val="4EF7A03C"/>
    <w:rsid w:val="4EFA7AA2"/>
    <w:rsid w:val="4F017453"/>
    <w:rsid w:val="4F0A8A99"/>
    <w:rsid w:val="4F0D7372"/>
    <w:rsid w:val="4F11D783"/>
    <w:rsid w:val="4F130290"/>
    <w:rsid w:val="4F1853A7"/>
    <w:rsid w:val="4F2DC0C3"/>
    <w:rsid w:val="4F31789C"/>
    <w:rsid w:val="4F3AF495"/>
    <w:rsid w:val="4F416CE2"/>
    <w:rsid w:val="4F4268CD"/>
    <w:rsid w:val="4F44B071"/>
    <w:rsid w:val="4F457F60"/>
    <w:rsid w:val="4F46F815"/>
    <w:rsid w:val="4F4C1E3E"/>
    <w:rsid w:val="4F4C4CBC"/>
    <w:rsid w:val="4F51EAAE"/>
    <w:rsid w:val="4F5279BB"/>
    <w:rsid w:val="4F6960AD"/>
    <w:rsid w:val="4F696F92"/>
    <w:rsid w:val="4F6DAE4C"/>
    <w:rsid w:val="4F6E2C13"/>
    <w:rsid w:val="4F78AF03"/>
    <w:rsid w:val="4F7E7A86"/>
    <w:rsid w:val="4F8AB84E"/>
    <w:rsid w:val="4F8ACC46"/>
    <w:rsid w:val="4F8B4227"/>
    <w:rsid w:val="4F8EBBDC"/>
    <w:rsid w:val="4F91DABF"/>
    <w:rsid w:val="4F92BE89"/>
    <w:rsid w:val="4F9DDDE2"/>
    <w:rsid w:val="4FA10204"/>
    <w:rsid w:val="4FB576CF"/>
    <w:rsid w:val="4FBF2258"/>
    <w:rsid w:val="4FC21334"/>
    <w:rsid w:val="4FC6B455"/>
    <w:rsid w:val="4FC8C77A"/>
    <w:rsid w:val="4FCADA1A"/>
    <w:rsid w:val="4FCD9360"/>
    <w:rsid w:val="4FCDE9AC"/>
    <w:rsid w:val="4FD061DA"/>
    <w:rsid w:val="4FD0F0CE"/>
    <w:rsid w:val="4FD53C0D"/>
    <w:rsid w:val="4FD593C9"/>
    <w:rsid w:val="4FD6CD3F"/>
    <w:rsid w:val="4FE3F67F"/>
    <w:rsid w:val="4FF16AF5"/>
    <w:rsid w:val="4FF48578"/>
    <w:rsid w:val="4FF84CD4"/>
    <w:rsid w:val="4FFBE739"/>
    <w:rsid w:val="4FFCB039"/>
    <w:rsid w:val="4FFDB756"/>
    <w:rsid w:val="5001886E"/>
    <w:rsid w:val="5006E239"/>
    <w:rsid w:val="5015AC6A"/>
    <w:rsid w:val="5015F84F"/>
    <w:rsid w:val="501707FE"/>
    <w:rsid w:val="50199E1E"/>
    <w:rsid w:val="501EE9E3"/>
    <w:rsid w:val="5027BD0D"/>
    <w:rsid w:val="5037233B"/>
    <w:rsid w:val="503B5A7E"/>
    <w:rsid w:val="5041AF7C"/>
    <w:rsid w:val="5042F9A9"/>
    <w:rsid w:val="5043B375"/>
    <w:rsid w:val="504E921C"/>
    <w:rsid w:val="5054BBC8"/>
    <w:rsid w:val="50590900"/>
    <w:rsid w:val="505916FC"/>
    <w:rsid w:val="50607422"/>
    <w:rsid w:val="506217DF"/>
    <w:rsid w:val="5062F353"/>
    <w:rsid w:val="50695244"/>
    <w:rsid w:val="50696482"/>
    <w:rsid w:val="506B2DDC"/>
    <w:rsid w:val="506EDFB1"/>
    <w:rsid w:val="50715386"/>
    <w:rsid w:val="50766782"/>
    <w:rsid w:val="5086C986"/>
    <w:rsid w:val="508B6390"/>
    <w:rsid w:val="508D7FC7"/>
    <w:rsid w:val="508DDF2B"/>
    <w:rsid w:val="508FF097"/>
    <w:rsid w:val="5098BE61"/>
    <w:rsid w:val="50993F8A"/>
    <w:rsid w:val="50A1948D"/>
    <w:rsid w:val="50AA0839"/>
    <w:rsid w:val="50AA40D6"/>
    <w:rsid w:val="50AA45C0"/>
    <w:rsid w:val="50B283C3"/>
    <w:rsid w:val="50B64D3F"/>
    <w:rsid w:val="50BED799"/>
    <w:rsid w:val="50BF3547"/>
    <w:rsid w:val="50C158A8"/>
    <w:rsid w:val="50C9F46B"/>
    <w:rsid w:val="50CD362D"/>
    <w:rsid w:val="50D0F059"/>
    <w:rsid w:val="50D876DF"/>
    <w:rsid w:val="50D9D57A"/>
    <w:rsid w:val="50DAA234"/>
    <w:rsid w:val="50E6D6AC"/>
    <w:rsid w:val="50EF3FEF"/>
    <w:rsid w:val="50FDDB33"/>
    <w:rsid w:val="510939A2"/>
    <w:rsid w:val="510F4A17"/>
    <w:rsid w:val="511BFD4D"/>
    <w:rsid w:val="5129F839"/>
    <w:rsid w:val="512E960C"/>
    <w:rsid w:val="513469BE"/>
    <w:rsid w:val="513798E8"/>
    <w:rsid w:val="5139DF60"/>
    <w:rsid w:val="513C45BB"/>
    <w:rsid w:val="51406F01"/>
    <w:rsid w:val="5145AB5F"/>
    <w:rsid w:val="514ECC6E"/>
    <w:rsid w:val="514FC93F"/>
    <w:rsid w:val="5156E2BA"/>
    <w:rsid w:val="51644CAC"/>
    <w:rsid w:val="516BC214"/>
    <w:rsid w:val="517830B2"/>
    <w:rsid w:val="5188171F"/>
    <w:rsid w:val="51919C9A"/>
    <w:rsid w:val="51A01B3B"/>
    <w:rsid w:val="51A0E7C9"/>
    <w:rsid w:val="51A384CB"/>
    <w:rsid w:val="51B3712A"/>
    <w:rsid w:val="51B889D7"/>
    <w:rsid w:val="51BB2BE9"/>
    <w:rsid w:val="51BB9494"/>
    <w:rsid w:val="51C14846"/>
    <w:rsid w:val="51C6DF6C"/>
    <w:rsid w:val="51C86801"/>
    <w:rsid w:val="51CA5671"/>
    <w:rsid w:val="51CFA13B"/>
    <w:rsid w:val="51D08F6E"/>
    <w:rsid w:val="51D4CFAF"/>
    <w:rsid w:val="51D67A92"/>
    <w:rsid w:val="51D997EA"/>
    <w:rsid w:val="51E16F87"/>
    <w:rsid w:val="51EA28C9"/>
    <w:rsid w:val="51ED080A"/>
    <w:rsid w:val="51F563CD"/>
    <w:rsid w:val="51F7AB82"/>
    <w:rsid w:val="51F86366"/>
    <w:rsid w:val="51F9F3D8"/>
    <w:rsid w:val="5201973C"/>
    <w:rsid w:val="520ACA78"/>
    <w:rsid w:val="520E5E0E"/>
    <w:rsid w:val="52102D34"/>
    <w:rsid w:val="5218E098"/>
    <w:rsid w:val="521B182C"/>
    <w:rsid w:val="521D1B1C"/>
    <w:rsid w:val="521EF995"/>
    <w:rsid w:val="522535E7"/>
    <w:rsid w:val="522CF879"/>
    <w:rsid w:val="522EBE6B"/>
    <w:rsid w:val="5230E46C"/>
    <w:rsid w:val="523443E5"/>
    <w:rsid w:val="5236677A"/>
    <w:rsid w:val="5243CAFD"/>
    <w:rsid w:val="52455E48"/>
    <w:rsid w:val="524606B2"/>
    <w:rsid w:val="5259E70C"/>
    <w:rsid w:val="525A15C1"/>
    <w:rsid w:val="525A73A0"/>
    <w:rsid w:val="525C1D08"/>
    <w:rsid w:val="525C3553"/>
    <w:rsid w:val="5261F754"/>
    <w:rsid w:val="5272587A"/>
    <w:rsid w:val="527261E5"/>
    <w:rsid w:val="527B03B6"/>
    <w:rsid w:val="527BCC4C"/>
    <w:rsid w:val="527E1D09"/>
    <w:rsid w:val="5284BD78"/>
    <w:rsid w:val="5286FEEE"/>
    <w:rsid w:val="528FC691"/>
    <w:rsid w:val="52A35AF9"/>
    <w:rsid w:val="52A89448"/>
    <w:rsid w:val="52ABA352"/>
    <w:rsid w:val="52AC21F7"/>
    <w:rsid w:val="52B44E23"/>
    <w:rsid w:val="52B5322D"/>
    <w:rsid w:val="52B81911"/>
    <w:rsid w:val="52BB766E"/>
    <w:rsid w:val="52BCECE0"/>
    <w:rsid w:val="52D79636"/>
    <w:rsid w:val="52D9DAF7"/>
    <w:rsid w:val="52E9E4D7"/>
    <w:rsid w:val="52EEF933"/>
    <w:rsid w:val="52EF1319"/>
    <w:rsid w:val="5304C924"/>
    <w:rsid w:val="530F47A8"/>
    <w:rsid w:val="532116EE"/>
    <w:rsid w:val="5325DE6D"/>
    <w:rsid w:val="532BC6E2"/>
    <w:rsid w:val="532EE037"/>
    <w:rsid w:val="53335112"/>
    <w:rsid w:val="5338946D"/>
    <w:rsid w:val="533BA294"/>
    <w:rsid w:val="533F8595"/>
    <w:rsid w:val="53428052"/>
    <w:rsid w:val="5346BF9D"/>
    <w:rsid w:val="534EE7E8"/>
    <w:rsid w:val="5352AFC3"/>
    <w:rsid w:val="535986C6"/>
    <w:rsid w:val="535A7C69"/>
    <w:rsid w:val="535F3CFF"/>
    <w:rsid w:val="5362DA9B"/>
    <w:rsid w:val="5365B5A4"/>
    <w:rsid w:val="536DC893"/>
    <w:rsid w:val="5373CE97"/>
    <w:rsid w:val="53744FA9"/>
    <w:rsid w:val="537BAF41"/>
    <w:rsid w:val="537D66C2"/>
    <w:rsid w:val="53803661"/>
    <w:rsid w:val="5384F4FF"/>
    <w:rsid w:val="538AA2D3"/>
    <w:rsid w:val="53950ADF"/>
    <w:rsid w:val="53959223"/>
    <w:rsid w:val="5397C3CD"/>
    <w:rsid w:val="53A0C75E"/>
    <w:rsid w:val="53A19567"/>
    <w:rsid w:val="53A38380"/>
    <w:rsid w:val="53A4186B"/>
    <w:rsid w:val="53B0A496"/>
    <w:rsid w:val="53B8444C"/>
    <w:rsid w:val="53C56BBF"/>
    <w:rsid w:val="53CBE55E"/>
    <w:rsid w:val="53CBFE66"/>
    <w:rsid w:val="53CD40FF"/>
    <w:rsid w:val="53CF41B1"/>
    <w:rsid w:val="53D52E70"/>
    <w:rsid w:val="53D86062"/>
    <w:rsid w:val="53E9E2B2"/>
    <w:rsid w:val="53F5544E"/>
    <w:rsid w:val="53F61B38"/>
    <w:rsid w:val="53F79B01"/>
    <w:rsid w:val="5405ECD0"/>
    <w:rsid w:val="540789BA"/>
    <w:rsid w:val="5407DA09"/>
    <w:rsid w:val="54081F40"/>
    <w:rsid w:val="541099F6"/>
    <w:rsid w:val="5414CC79"/>
    <w:rsid w:val="541AAE34"/>
    <w:rsid w:val="54227A42"/>
    <w:rsid w:val="54228232"/>
    <w:rsid w:val="54238A2F"/>
    <w:rsid w:val="54315643"/>
    <w:rsid w:val="5432CC18"/>
    <w:rsid w:val="54333B8D"/>
    <w:rsid w:val="5436388E"/>
    <w:rsid w:val="543895D3"/>
    <w:rsid w:val="5459E517"/>
    <w:rsid w:val="545B661D"/>
    <w:rsid w:val="5465A1CD"/>
    <w:rsid w:val="546C85EE"/>
    <w:rsid w:val="546D2208"/>
    <w:rsid w:val="5470B8BF"/>
    <w:rsid w:val="547D1A7C"/>
    <w:rsid w:val="548562A6"/>
    <w:rsid w:val="54869D94"/>
    <w:rsid w:val="5494DEC8"/>
    <w:rsid w:val="5498C952"/>
    <w:rsid w:val="54A3FF15"/>
    <w:rsid w:val="54A8D354"/>
    <w:rsid w:val="54AA005F"/>
    <w:rsid w:val="54AF94E1"/>
    <w:rsid w:val="54B81572"/>
    <w:rsid w:val="54C1B966"/>
    <w:rsid w:val="54C4F1B8"/>
    <w:rsid w:val="54D45F33"/>
    <w:rsid w:val="54D68BF5"/>
    <w:rsid w:val="54D7C6A7"/>
    <w:rsid w:val="54DB43D3"/>
    <w:rsid w:val="54DB456B"/>
    <w:rsid w:val="54E62B1A"/>
    <w:rsid w:val="54EE1AD5"/>
    <w:rsid w:val="54F8CCEE"/>
    <w:rsid w:val="54FB8B36"/>
    <w:rsid w:val="54FC7492"/>
    <w:rsid w:val="5503D0DE"/>
    <w:rsid w:val="5507C9BF"/>
    <w:rsid w:val="55095304"/>
    <w:rsid w:val="550B4317"/>
    <w:rsid w:val="550EE625"/>
    <w:rsid w:val="55123388"/>
    <w:rsid w:val="5513867E"/>
    <w:rsid w:val="5521C0E0"/>
    <w:rsid w:val="5527EFD9"/>
    <w:rsid w:val="55282EA2"/>
    <w:rsid w:val="552AE5B6"/>
    <w:rsid w:val="553B0047"/>
    <w:rsid w:val="553B8F5D"/>
    <w:rsid w:val="553CD53C"/>
    <w:rsid w:val="55456496"/>
    <w:rsid w:val="5548E4D7"/>
    <w:rsid w:val="55542A88"/>
    <w:rsid w:val="5558CA78"/>
    <w:rsid w:val="55596FFD"/>
    <w:rsid w:val="55619479"/>
    <w:rsid w:val="55714EE7"/>
    <w:rsid w:val="5573D265"/>
    <w:rsid w:val="557BA726"/>
    <w:rsid w:val="557C613E"/>
    <w:rsid w:val="5581D26F"/>
    <w:rsid w:val="558457F2"/>
    <w:rsid w:val="55889D8F"/>
    <w:rsid w:val="558BE095"/>
    <w:rsid w:val="558FFF26"/>
    <w:rsid w:val="5599191C"/>
    <w:rsid w:val="55993E4C"/>
    <w:rsid w:val="55A233C3"/>
    <w:rsid w:val="55A2AB8A"/>
    <w:rsid w:val="55B9F1C0"/>
    <w:rsid w:val="55C32204"/>
    <w:rsid w:val="55C3B242"/>
    <w:rsid w:val="55C91F77"/>
    <w:rsid w:val="55E74FAD"/>
    <w:rsid w:val="55F1668B"/>
    <w:rsid w:val="560B18BC"/>
    <w:rsid w:val="560BA8C9"/>
    <w:rsid w:val="560C020A"/>
    <w:rsid w:val="5612D9B6"/>
    <w:rsid w:val="561BD908"/>
    <w:rsid w:val="561F354A"/>
    <w:rsid w:val="56225CEE"/>
    <w:rsid w:val="5625E6C2"/>
    <w:rsid w:val="5627D876"/>
    <w:rsid w:val="562D5C55"/>
    <w:rsid w:val="5631B299"/>
    <w:rsid w:val="5634ED04"/>
    <w:rsid w:val="5635B4E6"/>
    <w:rsid w:val="56379680"/>
    <w:rsid w:val="5637C31F"/>
    <w:rsid w:val="5637E1E6"/>
    <w:rsid w:val="563C0751"/>
    <w:rsid w:val="563DE39F"/>
    <w:rsid w:val="564612F6"/>
    <w:rsid w:val="564702B5"/>
    <w:rsid w:val="5652740E"/>
    <w:rsid w:val="565547C3"/>
    <w:rsid w:val="565A42FF"/>
    <w:rsid w:val="565E09A2"/>
    <w:rsid w:val="565EE72E"/>
    <w:rsid w:val="56626109"/>
    <w:rsid w:val="566322C5"/>
    <w:rsid w:val="566E1471"/>
    <w:rsid w:val="566F5B42"/>
    <w:rsid w:val="567DDDCA"/>
    <w:rsid w:val="568F88D7"/>
    <w:rsid w:val="5695369A"/>
    <w:rsid w:val="5698AE54"/>
    <w:rsid w:val="5698D331"/>
    <w:rsid w:val="56A0CB85"/>
    <w:rsid w:val="56A7017E"/>
    <w:rsid w:val="56A74D6E"/>
    <w:rsid w:val="56A783AA"/>
    <w:rsid w:val="56A8AAA6"/>
    <w:rsid w:val="56B1DC0D"/>
    <w:rsid w:val="56BAE0FB"/>
    <w:rsid w:val="56BBB700"/>
    <w:rsid w:val="56BBF974"/>
    <w:rsid w:val="56BCD463"/>
    <w:rsid w:val="56C4312C"/>
    <w:rsid w:val="56D496AB"/>
    <w:rsid w:val="56DAD7C2"/>
    <w:rsid w:val="56E26C2B"/>
    <w:rsid w:val="56E771F0"/>
    <w:rsid w:val="56EF32DA"/>
    <w:rsid w:val="56F12E16"/>
    <w:rsid w:val="56F1C24A"/>
    <w:rsid w:val="56F2208B"/>
    <w:rsid w:val="56F2F9F4"/>
    <w:rsid w:val="56FA0C28"/>
    <w:rsid w:val="56FCBEDB"/>
    <w:rsid w:val="5701D620"/>
    <w:rsid w:val="57081C8D"/>
    <w:rsid w:val="570A050A"/>
    <w:rsid w:val="570F0122"/>
    <w:rsid w:val="570F11DF"/>
    <w:rsid w:val="57121BEB"/>
    <w:rsid w:val="5713BB9D"/>
    <w:rsid w:val="5720A3DC"/>
    <w:rsid w:val="57224174"/>
    <w:rsid w:val="572A2AAA"/>
    <w:rsid w:val="573AA07A"/>
    <w:rsid w:val="573BEF05"/>
    <w:rsid w:val="57463CC3"/>
    <w:rsid w:val="57468331"/>
    <w:rsid w:val="574D6302"/>
    <w:rsid w:val="574DA623"/>
    <w:rsid w:val="574EAF6F"/>
    <w:rsid w:val="57558188"/>
    <w:rsid w:val="5755BEC3"/>
    <w:rsid w:val="575BD6B4"/>
    <w:rsid w:val="57626929"/>
    <w:rsid w:val="57637723"/>
    <w:rsid w:val="57640FD8"/>
    <w:rsid w:val="57738ABE"/>
    <w:rsid w:val="577783A3"/>
    <w:rsid w:val="577DCD1E"/>
    <w:rsid w:val="5788791A"/>
    <w:rsid w:val="578EE3DF"/>
    <w:rsid w:val="57A8D997"/>
    <w:rsid w:val="57A9F49F"/>
    <w:rsid w:val="57AD13A5"/>
    <w:rsid w:val="57AD3360"/>
    <w:rsid w:val="57B7B8A7"/>
    <w:rsid w:val="57B88152"/>
    <w:rsid w:val="57C83003"/>
    <w:rsid w:val="57D9F9F1"/>
    <w:rsid w:val="57E82FFC"/>
    <w:rsid w:val="57FB4163"/>
    <w:rsid w:val="57FBD318"/>
    <w:rsid w:val="57FD89C3"/>
    <w:rsid w:val="5804B88D"/>
    <w:rsid w:val="580AE6D4"/>
    <w:rsid w:val="580BD8BB"/>
    <w:rsid w:val="580DB42B"/>
    <w:rsid w:val="581119CA"/>
    <w:rsid w:val="581AD393"/>
    <w:rsid w:val="581EE339"/>
    <w:rsid w:val="5826D46A"/>
    <w:rsid w:val="582ECFB1"/>
    <w:rsid w:val="58317D20"/>
    <w:rsid w:val="58407C68"/>
    <w:rsid w:val="584C6567"/>
    <w:rsid w:val="585A0056"/>
    <w:rsid w:val="585A0972"/>
    <w:rsid w:val="585A23DE"/>
    <w:rsid w:val="585B8BB2"/>
    <w:rsid w:val="585EDB35"/>
    <w:rsid w:val="58621158"/>
    <w:rsid w:val="58657588"/>
    <w:rsid w:val="58678A1E"/>
    <w:rsid w:val="5869E10A"/>
    <w:rsid w:val="586D5212"/>
    <w:rsid w:val="586E7E34"/>
    <w:rsid w:val="58790B40"/>
    <w:rsid w:val="5879A6FE"/>
    <w:rsid w:val="587FB585"/>
    <w:rsid w:val="58819581"/>
    <w:rsid w:val="588349CA"/>
    <w:rsid w:val="58852A1D"/>
    <w:rsid w:val="5887F8C4"/>
    <w:rsid w:val="58888AAE"/>
    <w:rsid w:val="58891EB7"/>
    <w:rsid w:val="588D1C27"/>
    <w:rsid w:val="5890CE92"/>
    <w:rsid w:val="5894D880"/>
    <w:rsid w:val="589AE503"/>
    <w:rsid w:val="589D78C8"/>
    <w:rsid w:val="58A065DB"/>
    <w:rsid w:val="58ACE283"/>
    <w:rsid w:val="58AE9714"/>
    <w:rsid w:val="58AF2FC6"/>
    <w:rsid w:val="58B3B13E"/>
    <w:rsid w:val="58D45688"/>
    <w:rsid w:val="58D63D2C"/>
    <w:rsid w:val="58DA4041"/>
    <w:rsid w:val="58DA47C0"/>
    <w:rsid w:val="58E6F26E"/>
    <w:rsid w:val="58E7352B"/>
    <w:rsid w:val="58E8F89A"/>
    <w:rsid w:val="58EB7BA8"/>
    <w:rsid w:val="58EC00A3"/>
    <w:rsid w:val="58F085EF"/>
    <w:rsid w:val="58F50157"/>
    <w:rsid w:val="58F62253"/>
    <w:rsid w:val="58FEBDB8"/>
    <w:rsid w:val="58FFAE08"/>
    <w:rsid w:val="5905BD0B"/>
    <w:rsid w:val="5906A79D"/>
    <w:rsid w:val="5906FE16"/>
    <w:rsid w:val="590B4B4B"/>
    <w:rsid w:val="5915E6D3"/>
    <w:rsid w:val="591B05EA"/>
    <w:rsid w:val="591E0D59"/>
    <w:rsid w:val="5921131D"/>
    <w:rsid w:val="59230327"/>
    <w:rsid w:val="592BC9F5"/>
    <w:rsid w:val="593192EC"/>
    <w:rsid w:val="5932365A"/>
    <w:rsid w:val="593A2BE1"/>
    <w:rsid w:val="593C278B"/>
    <w:rsid w:val="593C83F0"/>
    <w:rsid w:val="593E4698"/>
    <w:rsid w:val="59475AC6"/>
    <w:rsid w:val="594D374F"/>
    <w:rsid w:val="594DF491"/>
    <w:rsid w:val="59510363"/>
    <w:rsid w:val="5956BEFF"/>
    <w:rsid w:val="595EF9E7"/>
    <w:rsid w:val="5962506E"/>
    <w:rsid w:val="59638131"/>
    <w:rsid w:val="59675188"/>
    <w:rsid w:val="597315B9"/>
    <w:rsid w:val="5977B372"/>
    <w:rsid w:val="597F9BDE"/>
    <w:rsid w:val="5989D6FB"/>
    <w:rsid w:val="598CFB2E"/>
    <w:rsid w:val="598E9BDD"/>
    <w:rsid w:val="5990E407"/>
    <w:rsid w:val="5992793C"/>
    <w:rsid w:val="5994AE86"/>
    <w:rsid w:val="599839B5"/>
    <w:rsid w:val="599E901B"/>
    <w:rsid w:val="599F31CA"/>
    <w:rsid w:val="59A4287F"/>
    <w:rsid w:val="59A89745"/>
    <w:rsid w:val="59B0D9C2"/>
    <w:rsid w:val="59B33CA6"/>
    <w:rsid w:val="59B3EBB8"/>
    <w:rsid w:val="59B4ED7C"/>
    <w:rsid w:val="59BE0FAD"/>
    <w:rsid w:val="59BF972E"/>
    <w:rsid w:val="59BFDDAB"/>
    <w:rsid w:val="59C08CC0"/>
    <w:rsid w:val="59CA884E"/>
    <w:rsid w:val="59D12978"/>
    <w:rsid w:val="59D179B8"/>
    <w:rsid w:val="59D22327"/>
    <w:rsid w:val="59D43C76"/>
    <w:rsid w:val="59DCEDB8"/>
    <w:rsid w:val="59E81FDF"/>
    <w:rsid w:val="59E9160C"/>
    <w:rsid w:val="5A02BE75"/>
    <w:rsid w:val="5A0A9942"/>
    <w:rsid w:val="5A0D9190"/>
    <w:rsid w:val="5A0DF64C"/>
    <w:rsid w:val="5A13E1A0"/>
    <w:rsid w:val="5A1C3559"/>
    <w:rsid w:val="5A2537F3"/>
    <w:rsid w:val="5A294A57"/>
    <w:rsid w:val="5A2DF9D6"/>
    <w:rsid w:val="5A3BF793"/>
    <w:rsid w:val="5A42555A"/>
    <w:rsid w:val="5A4A4FD3"/>
    <w:rsid w:val="5A4B178B"/>
    <w:rsid w:val="5A534376"/>
    <w:rsid w:val="5A56B843"/>
    <w:rsid w:val="5A60C071"/>
    <w:rsid w:val="5A618A29"/>
    <w:rsid w:val="5A629191"/>
    <w:rsid w:val="5A630335"/>
    <w:rsid w:val="5A631834"/>
    <w:rsid w:val="5A6A178F"/>
    <w:rsid w:val="5A73E90A"/>
    <w:rsid w:val="5A7D808F"/>
    <w:rsid w:val="5A7FB4E4"/>
    <w:rsid w:val="5A830FD0"/>
    <w:rsid w:val="5AA05C1C"/>
    <w:rsid w:val="5AA5300E"/>
    <w:rsid w:val="5AACA571"/>
    <w:rsid w:val="5AB747C2"/>
    <w:rsid w:val="5ABFCCDF"/>
    <w:rsid w:val="5AC5CAC1"/>
    <w:rsid w:val="5AC93E0C"/>
    <w:rsid w:val="5ACFB078"/>
    <w:rsid w:val="5AD13061"/>
    <w:rsid w:val="5AD23CE4"/>
    <w:rsid w:val="5AD41694"/>
    <w:rsid w:val="5AD75229"/>
    <w:rsid w:val="5AD7D010"/>
    <w:rsid w:val="5AD812BD"/>
    <w:rsid w:val="5ADB1E4D"/>
    <w:rsid w:val="5ADE65F4"/>
    <w:rsid w:val="5AE70577"/>
    <w:rsid w:val="5AEC850E"/>
    <w:rsid w:val="5AECF2E9"/>
    <w:rsid w:val="5AF50B4E"/>
    <w:rsid w:val="5AF88DB3"/>
    <w:rsid w:val="5AF8F0B7"/>
    <w:rsid w:val="5AF9280E"/>
    <w:rsid w:val="5AF9446F"/>
    <w:rsid w:val="5AFA37A9"/>
    <w:rsid w:val="5AFEA6CC"/>
    <w:rsid w:val="5B038FE1"/>
    <w:rsid w:val="5B07E1B7"/>
    <w:rsid w:val="5B1CD8BE"/>
    <w:rsid w:val="5B228367"/>
    <w:rsid w:val="5B2B3AA6"/>
    <w:rsid w:val="5B2DD695"/>
    <w:rsid w:val="5B339BE0"/>
    <w:rsid w:val="5B3985BE"/>
    <w:rsid w:val="5B3BD03E"/>
    <w:rsid w:val="5B3E287A"/>
    <w:rsid w:val="5B5238B3"/>
    <w:rsid w:val="5B62FF4D"/>
    <w:rsid w:val="5B699D25"/>
    <w:rsid w:val="5B69C326"/>
    <w:rsid w:val="5B69F4CD"/>
    <w:rsid w:val="5B74DBD8"/>
    <w:rsid w:val="5B774076"/>
    <w:rsid w:val="5B7BE219"/>
    <w:rsid w:val="5B7D52B8"/>
    <w:rsid w:val="5B7DA0F3"/>
    <w:rsid w:val="5B804E89"/>
    <w:rsid w:val="5B878373"/>
    <w:rsid w:val="5B8ADEE4"/>
    <w:rsid w:val="5B94C879"/>
    <w:rsid w:val="5BA05912"/>
    <w:rsid w:val="5BA7EAD8"/>
    <w:rsid w:val="5BA86FF1"/>
    <w:rsid w:val="5BACBED8"/>
    <w:rsid w:val="5BACFA81"/>
    <w:rsid w:val="5BB2BB98"/>
    <w:rsid w:val="5BB6A3DC"/>
    <w:rsid w:val="5BC0111D"/>
    <w:rsid w:val="5BD1D5B6"/>
    <w:rsid w:val="5BD3688D"/>
    <w:rsid w:val="5BD56D41"/>
    <w:rsid w:val="5BDBA4A2"/>
    <w:rsid w:val="5BDD75EC"/>
    <w:rsid w:val="5BE29BAF"/>
    <w:rsid w:val="5BEA5FB7"/>
    <w:rsid w:val="5BEC5055"/>
    <w:rsid w:val="5BFBDB59"/>
    <w:rsid w:val="5C00237E"/>
    <w:rsid w:val="5C098CD3"/>
    <w:rsid w:val="5C117D76"/>
    <w:rsid w:val="5C154FCB"/>
    <w:rsid w:val="5C1A52AC"/>
    <w:rsid w:val="5C1D9C8A"/>
    <w:rsid w:val="5C1EAEF3"/>
    <w:rsid w:val="5C27EF67"/>
    <w:rsid w:val="5C2CA6B6"/>
    <w:rsid w:val="5C470107"/>
    <w:rsid w:val="5C4E41A8"/>
    <w:rsid w:val="5C51DA6B"/>
    <w:rsid w:val="5C567462"/>
    <w:rsid w:val="5C5AA659"/>
    <w:rsid w:val="5C5E8D55"/>
    <w:rsid w:val="5C60BB91"/>
    <w:rsid w:val="5C656277"/>
    <w:rsid w:val="5C69C43F"/>
    <w:rsid w:val="5C781C7E"/>
    <w:rsid w:val="5C827887"/>
    <w:rsid w:val="5C8CF0AD"/>
    <w:rsid w:val="5C9092EA"/>
    <w:rsid w:val="5C911BA3"/>
    <w:rsid w:val="5C952C14"/>
    <w:rsid w:val="5C978917"/>
    <w:rsid w:val="5C992D6C"/>
    <w:rsid w:val="5C9D7B93"/>
    <w:rsid w:val="5CA228DB"/>
    <w:rsid w:val="5CAC611F"/>
    <w:rsid w:val="5CAF6E06"/>
    <w:rsid w:val="5CB02AB4"/>
    <w:rsid w:val="5CB359A9"/>
    <w:rsid w:val="5CB9ED1D"/>
    <w:rsid w:val="5CBA600B"/>
    <w:rsid w:val="5CC33374"/>
    <w:rsid w:val="5CD2B5C4"/>
    <w:rsid w:val="5CD4E24B"/>
    <w:rsid w:val="5CD9038D"/>
    <w:rsid w:val="5CE6A146"/>
    <w:rsid w:val="5CEBB32A"/>
    <w:rsid w:val="5CF19DE5"/>
    <w:rsid w:val="5D0C9B81"/>
    <w:rsid w:val="5D1EA90F"/>
    <w:rsid w:val="5D206835"/>
    <w:rsid w:val="5D21802E"/>
    <w:rsid w:val="5D2390B7"/>
    <w:rsid w:val="5D296932"/>
    <w:rsid w:val="5D2C4FB6"/>
    <w:rsid w:val="5D35FC65"/>
    <w:rsid w:val="5D39854F"/>
    <w:rsid w:val="5D3E4677"/>
    <w:rsid w:val="5D3E6E12"/>
    <w:rsid w:val="5D41A884"/>
    <w:rsid w:val="5D44D6A0"/>
    <w:rsid w:val="5D45360C"/>
    <w:rsid w:val="5D4A5DC4"/>
    <w:rsid w:val="5D4DAA44"/>
    <w:rsid w:val="5D553911"/>
    <w:rsid w:val="5D5921F9"/>
    <w:rsid w:val="5D5F047B"/>
    <w:rsid w:val="5D636CB9"/>
    <w:rsid w:val="5D6659F0"/>
    <w:rsid w:val="5D669177"/>
    <w:rsid w:val="5D6A029E"/>
    <w:rsid w:val="5D6B407F"/>
    <w:rsid w:val="5D6E6ABB"/>
    <w:rsid w:val="5D6E6F2A"/>
    <w:rsid w:val="5D6EFB38"/>
    <w:rsid w:val="5D7119F8"/>
    <w:rsid w:val="5D771397"/>
    <w:rsid w:val="5D7BA2B8"/>
    <w:rsid w:val="5D7D610C"/>
    <w:rsid w:val="5D7FBB87"/>
    <w:rsid w:val="5D81E799"/>
    <w:rsid w:val="5D825B5F"/>
    <w:rsid w:val="5D83C980"/>
    <w:rsid w:val="5D861A90"/>
    <w:rsid w:val="5D8A926F"/>
    <w:rsid w:val="5D8FCFB1"/>
    <w:rsid w:val="5D93F150"/>
    <w:rsid w:val="5D967826"/>
    <w:rsid w:val="5D97CD8D"/>
    <w:rsid w:val="5D98FE38"/>
    <w:rsid w:val="5DA08074"/>
    <w:rsid w:val="5DA20A55"/>
    <w:rsid w:val="5DAA37E3"/>
    <w:rsid w:val="5DB183E9"/>
    <w:rsid w:val="5DB5F97F"/>
    <w:rsid w:val="5DB6CE9C"/>
    <w:rsid w:val="5DB85FB5"/>
    <w:rsid w:val="5DBC1504"/>
    <w:rsid w:val="5DBF02C9"/>
    <w:rsid w:val="5DC9F739"/>
    <w:rsid w:val="5DCA9759"/>
    <w:rsid w:val="5DCB259A"/>
    <w:rsid w:val="5DCD5A31"/>
    <w:rsid w:val="5DDD9EA7"/>
    <w:rsid w:val="5DDECB4D"/>
    <w:rsid w:val="5DE982D5"/>
    <w:rsid w:val="5DE9DC69"/>
    <w:rsid w:val="5DEE2298"/>
    <w:rsid w:val="5DF261F5"/>
    <w:rsid w:val="5DF56A67"/>
    <w:rsid w:val="5DFAB029"/>
    <w:rsid w:val="5E07281E"/>
    <w:rsid w:val="5E0E2647"/>
    <w:rsid w:val="5E10C1B0"/>
    <w:rsid w:val="5E169A59"/>
    <w:rsid w:val="5E182E32"/>
    <w:rsid w:val="5E189EBE"/>
    <w:rsid w:val="5E22857A"/>
    <w:rsid w:val="5E27BA38"/>
    <w:rsid w:val="5E2A0FB6"/>
    <w:rsid w:val="5E2CFE94"/>
    <w:rsid w:val="5E31BCDA"/>
    <w:rsid w:val="5E34EFC9"/>
    <w:rsid w:val="5E3DD896"/>
    <w:rsid w:val="5E58A1C7"/>
    <w:rsid w:val="5E5B078B"/>
    <w:rsid w:val="5E5B1D7D"/>
    <w:rsid w:val="5E5D230C"/>
    <w:rsid w:val="5E69505A"/>
    <w:rsid w:val="5E77B55D"/>
    <w:rsid w:val="5E7A26C9"/>
    <w:rsid w:val="5E7FEDF0"/>
    <w:rsid w:val="5E801CB7"/>
    <w:rsid w:val="5E89BDEA"/>
    <w:rsid w:val="5E8F2BD5"/>
    <w:rsid w:val="5E8FA259"/>
    <w:rsid w:val="5E914881"/>
    <w:rsid w:val="5E9D3BD7"/>
    <w:rsid w:val="5EA3E70F"/>
    <w:rsid w:val="5EB6F6B7"/>
    <w:rsid w:val="5EB8928B"/>
    <w:rsid w:val="5EBA00FF"/>
    <w:rsid w:val="5EBAD6DD"/>
    <w:rsid w:val="5EBE4788"/>
    <w:rsid w:val="5EBEFE00"/>
    <w:rsid w:val="5EBEFF5E"/>
    <w:rsid w:val="5EC3B5E9"/>
    <w:rsid w:val="5EC521E2"/>
    <w:rsid w:val="5EC907D9"/>
    <w:rsid w:val="5EC97660"/>
    <w:rsid w:val="5ECCA3F1"/>
    <w:rsid w:val="5ED41BAD"/>
    <w:rsid w:val="5ED4B767"/>
    <w:rsid w:val="5ED91203"/>
    <w:rsid w:val="5EDCAE25"/>
    <w:rsid w:val="5EDE5625"/>
    <w:rsid w:val="5EE32330"/>
    <w:rsid w:val="5EE3966A"/>
    <w:rsid w:val="5EE77443"/>
    <w:rsid w:val="5EED8CAF"/>
    <w:rsid w:val="5EF3EEC7"/>
    <w:rsid w:val="5F03DD87"/>
    <w:rsid w:val="5F07E38C"/>
    <w:rsid w:val="5F1740F1"/>
    <w:rsid w:val="5F18E89A"/>
    <w:rsid w:val="5F214D0D"/>
    <w:rsid w:val="5F224172"/>
    <w:rsid w:val="5F26E600"/>
    <w:rsid w:val="5F3B7F7F"/>
    <w:rsid w:val="5F3CDD2E"/>
    <w:rsid w:val="5F4F9397"/>
    <w:rsid w:val="5F5019BB"/>
    <w:rsid w:val="5F52EBAC"/>
    <w:rsid w:val="5F5AEE9F"/>
    <w:rsid w:val="5F626FCE"/>
    <w:rsid w:val="5F633BF3"/>
    <w:rsid w:val="5F640F30"/>
    <w:rsid w:val="5F6E3FAD"/>
    <w:rsid w:val="5F7AD437"/>
    <w:rsid w:val="5F7DC202"/>
    <w:rsid w:val="5F80070A"/>
    <w:rsid w:val="5F8F9C02"/>
    <w:rsid w:val="5F900F4F"/>
    <w:rsid w:val="5F92EBAC"/>
    <w:rsid w:val="5F935A0E"/>
    <w:rsid w:val="5F99B056"/>
    <w:rsid w:val="5F99E9B7"/>
    <w:rsid w:val="5F9A90B7"/>
    <w:rsid w:val="5F9D29C3"/>
    <w:rsid w:val="5F9EDA78"/>
    <w:rsid w:val="5FA13655"/>
    <w:rsid w:val="5FA5EEB3"/>
    <w:rsid w:val="5FA9392A"/>
    <w:rsid w:val="5FAA1E99"/>
    <w:rsid w:val="5FAE5CF1"/>
    <w:rsid w:val="5FB2E1C5"/>
    <w:rsid w:val="5FB9BC11"/>
    <w:rsid w:val="5FCF3044"/>
    <w:rsid w:val="5FD1AAA0"/>
    <w:rsid w:val="5FD1AD1D"/>
    <w:rsid w:val="5FD59030"/>
    <w:rsid w:val="5FD5A68E"/>
    <w:rsid w:val="5FDA366B"/>
    <w:rsid w:val="5FDC55EE"/>
    <w:rsid w:val="5FE21C66"/>
    <w:rsid w:val="5FEEBEBA"/>
    <w:rsid w:val="5FEF21AF"/>
    <w:rsid w:val="5FF2222D"/>
    <w:rsid w:val="5FF92328"/>
    <w:rsid w:val="5FFD95DF"/>
    <w:rsid w:val="60035F35"/>
    <w:rsid w:val="60107DAC"/>
    <w:rsid w:val="601C48F6"/>
    <w:rsid w:val="601E14C3"/>
    <w:rsid w:val="6020214D"/>
    <w:rsid w:val="60227CF9"/>
    <w:rsid w:val="6026B51B"/>
    <w:rsid w:val="60364E63"/>
    <w:rsid w:val="603D4B4F"/>
    <w:rsid w:val="60416312"/>
    <w:rsid w:val="60489E42"/>
    <w:rsid w:val="604A5E21"/>
    <w:rsid w:val="604F46B8"/>
    <w:rsid w:val="604F85F8"/>
    <w:rsid w:val="60512B41"/>
    <w:rsid w:val="6052EEC0"/>
    <w:rsid w:val="605CDDD3"/>
    <w:rsid w:val="6060B4E4"/>
    <w:rsid w:val="606CAC47"/>
    <w:rsid w:val="606CF9F4"/>
    <w:rsid w:val="607004AE"/>
    <w:rsid w:val="6074E0C5"/>
    <w:rsid w:val="60779A86"/>
    <w:rsid w:val="6080E845"/>
    <w:rsid w:val="608F6D29"/>
    <w:rsid w:val="60923C8D"/>
    <w:rsid w:val="609AA36E"/>
    <w:rsid w:val="609CA100"/>
    <w:rsid w:val="609D6374"/>
    <w:rsid w:val="60A7F83C"/>
    <w:rsid w:val="60C2A741"/>
    <w:rsid w:val="60D23251"/>
    <w:rsid w:val="60D2AAE6"/>
    <w:rsid w:val="60D81CFF"/>
    <w:rsid w:val="60D8E17D"/>
    <w:rsid w:val="60D9D22B"/>
    <w:rsid w:val="60E36E99"/>
    <w:rsid w:val="60F19FF3"/>
    <w:rsid w:val="60F42F92"/>
    <w:rsid w:val="60F4F5B9"/>
    <w:rsid w:val="60FE9089"/>
    <w:rsid w:val="6101992B"/>
    <w:rsid w:val="6103EB8F"/>
    <w:rsid w:val="61124AC7"/>
    <w:rsid w:val="61146622"/>
    <w:rsid w:val="6116DEAB"/>
    <w:rsid w:val="6121D9DA"/>
    <w:rsid w:val="61244E7A"/>
    <w:rsid w:val="6124BA3C"/>
    <w:rsid w:val="61267FDE"/>
    <w:rsid w:val="61287C70"/>
    <w:rsid w:val="6128869A"/>
    <w:rsid w:val="612D0A20"/>
    <w:rsid w:val="6139C5C9"/>
    <w:rsid w:val="613B6F97"/>
    <w:rsid w:val="6147A1DE"/>
    <w:rsid w:val="61489EF3"/>
    <w:rsid w:val="614A7417"/>
    <w:rsid w:val="614DFEE4"/>
    <w:rsid w:val="61591D5F"/>
    <w:rsid w:val="615DBD49"/>
    <w:rsid w:val="6166B546"/>
    <w:rsid w:val="61680CE2"/>
    <w:rsid w:val="6178E268"/>
    <w:rsid w:val="617DF7B0"/>
    <w:rsid w:val="6197EA0F"/>
    <w:rsid w:val="619C3730"/>
    <w:rsid w:val="61A1E845"/>
    <w:rsid w:val="61A59AD6"/>
    <w:rsid w:val="61A62C84"/>
    <w:rsid w:val="61AC0F7E"/>
    <w:rsid w:val="61AC5A6F"/>
    <w:rsid w:val="61B488EC"/>
    <w:rsid w:val="61B4D5B7"/>
    <w:rsid w:val="61B64DAA"/>
    <w:rsid w:val="61BCD678"/>
    <w:rsid w:val="61C23E8E"/>
    <w:rsid w:val="61C3CDC3"/>
    <w:rsid w:val="61D88BC5"/>
    <w:rsid w:val="61D8EED3"/>
    <w:rsid w:val="61E07247"/>
    <w:rsid w:val="61E65F0D"/>
    <w:rsid w:val="61E9CB9B"/>
    <w:rsid w:val="61EA050B"/>
    <w:rsid w:val="61EA6C7D"/>
    <w:rsid w:val="61F0BB55"/>
    <w:rsid w:val="61F5CBB9"/>
    <w:rsid w:val="6204F895"/>
    <w:rsid w:val="620FFD8A"/>
    <w:rsid w:val="62115F3F"/>
    <w:rsid w:val="621A5C6A"/>
    <w:rsid w:val="621D4DFF"/>
    <w:rsid w:val="621F3FD2"/>
    <w:rsid w:val="62201BC9"/>
    <w:rsid w:val="62277A75"/>
    <w:rsid w:val="622AEF2F"/>
    <w:rsid w:val="622D71FF"/>
    <w:rsid w:val="6231F273"/>
    <w:rsid w:val="6239F1F9"/>
    <w:rsid w:val="623D7AC1"/>
    <w:rsid w:val="62474E01"/>
    <w:rsid w:val="6255A03D"/>
    <w:rsid w:val="626805EC"/>
    <w:rsid w:val="6277D54B"/>
    <w:rsid w:val="627FEF38"/>
    <w:rsid w:val="62830DBE"/>
    <w:rsid w:val="6286C7AE"/>
    <w:rsid w:val="628A2C70"/>
    <w:rsid w:val="628B16BC"/>
    <w:rsid w:val="628F0494"/>
    <w:rsid w:val="62926636"/>
    <w:rsid w:val="62963AB1"/>
    <w:rsid w:val="629828E0"/>
    <w:rsid w:val="629DF82C"/>
    <w:rsid w:val="62A429FF"/>
    <w:rsid w:val="62B06305"/>
    <w:rsid w:val="62B87849"/>
    <w:rsid w:val="62C32EEA"/>
    <w:rsid w:val="62CA6552"/>
    <w:rsid w:val="62CFE8A1"/>
    <w:rsid w:val="62D1CECD"/>
    <w:rsid w:val="62DE9100"/>
    <w:rsid w:val="62E3899C"/>
    <w:rsid w:val="62E8B6E1"/>
    <w:rsid w:val="62E94EB5"/>
    <w:rsid w:val="62ECDC47"/>
    <w:rsid w:val="62ECE781"/>
    <w:rsid w:val="62ED9AA0"/>
    <w:rsid w:val="62F030C0"/>
    <w:rsid w:val="62FF0DFC"/>
    <w:rsid w:val="63003751"/>
    <w:rsid w:val="6306FABF"/>
    <w:rsid w:val="630B6319"/>
    <w:rsid w:val="630FBAAD"/>
    <w:rsid w:val="630FEC76"/>
    <w:rsid w:val="631186CB"/>
    <w:rsid w:val="63193804"/>
    <w:rsid w:val="631DC43F"/>
    <w:rsid w:val="63233C21"/>
    <w:rsid w:val="6326EBCC"/>
    <w:rsid w:val="632EA854"/>
    <w:rsid w:val="63323519"/>
    <w:rsid w:val="63332035"/>
    <w:rsid w:val="63386EE4"/>
    <w:rsid w:val="633BA6D9"/>
    <w:rsid w:val="63434576"/>
    <w:rsid w:val="634A065B"/>
    <w:rsid w:val="634D0E24"/>
    <w:rsid w:val="635AA3AB"/>
    <w:rsid w:val="635F6073"/>
    <w:rsid w:val="635FE5E3"/>
    <w:rsid w:val="63627FB9"/>
    <w:rsid w:val="63648A4D"/>
    <w:rsid w:val="636716B2"/>
    <w:rsid w:val="636D1B9E"/>
    <w:rsid w:val="636E80E1"/>
    <w:rsid w:val="636F3900"/>
    <w:rsid w:val="63756823"/>
    <w:rsid w:val="637E6323"/>
    <w:rsid w:val="6382229B"/>
    <w:rsid w:val="6383DE7B"/>
    <w:rsid w:val="63910FD0"/>
    <w:rsid w:val="6392D26E"/>
    <w:rsid w:val="63931F66"/>
    <w:rsid w:val="63969DAB"/>
    <w:rsid w:val="639F6E43"/>
    <w:rsid w:val="63A1F8E8"/>
    <w:rsid w:val="63AFA4E5"/>
    <w:rsid w:val="63B130A7"/>
    <w:rsid w:val="63B37440"/>
    <w:rsid w:val="63B61B05"/>
    <w:rsid w:val="63BC0DEF"/>
    <w:rsid w:val="63CE96F4"/>
    <w:rsid w:val="63DA08DB"/>
    <w:rsid w:val="63DC7CAE"/>
    <w:rsid w:val="63E05247"/>
    <w:rsid w:val="63EA1F12"/>
    <w:rsid w:val="63F1D6A6"/>
    <w:rsid w:val="63F4F355"/>
    <w:rsid w:val="63F7616D"/>
    <w:rsid w:val="63FF0DD0"/>
    <w:rsid w:val="64035719"/>
    <w:rsid w:val="6407BA3E"/>
    <w:rsid w:val="640D8AF5"/>
    <w:rsid w:val="640EA5D3"/>
    <w:rsid w:val="640EFC09"/>
    <w:rsid w:val="6421165F"/>
    <w:rsid w:val="6423BEB9"/>
    <w:rsid w:val="64285073"/>
    <w:rsid w:val="642EB7EA"/>
    <w:rsid w:val="642EE9E2"/>
    <w:rsid w:val="642F5F05"/>
    <w:rsid w:val="64349A10"/>
    <w:rsid w:val="6434DCC5"/>
    <w:rsid w:val="6436B9DF"/>
    <w:rsid w:val="643847B5"/>
    <w:rsid w:val="643A3BAB"/>
    <w:rsid w:val="643A9DC7"/>
    <w:rsid w:val="6443BC07"/>
    <w:rsid w:val="644711E8"/>
    <w:rsid w:val="644B106F"/>
    <w:rsid w:val="644F4446"/>
    <w:rsid w:val="645412FC"/>
    <w:rsid w:val="64555705"/>
    <w:rsid w:val="6455C599"/>
    <w:rsid w:val="6455C6A3"/>
    <w:rsid w:val="64593C29"/>
    <w:rsid w:val="645B3C9A"/>
    <w:rsid w:val="645EF49A"/>
    <w:rsid w:val="6467D2C4"/>
    <w:rsid w:val="647E38D4"/>
    <w:rsid w:val="6481A780"/>
    <w:rsid w:val="6481B8D6"/>
    <w:rsid w:val="6482B540"/>
    <w:rsid w:val="6485967D"/>
    <w:rsid w:val="6485AE3D"/>
    <w:rsid w:val="64969166"/>
    <w:rsid w:val="649881DA"/>
    <w:rsid w:val="6498EEA6"/>
    <w:rsid w:val="649F8A48"/>
    <w:rsid w:val="64A60356"/>
    <w:rsid w:val="64AC03CB"/>
    <w:rsid w:val="64B9BF76"/>
    <w:rsid w:val="64BC4CB8"/>
    <w:rsid w:val="64BF807B"/>
    <w:rsid w:val="64C3FC07"/>
    <w:rsid w:val="64C82BAF"/>
    <w:rsid w:val="64CEDB28"/>
    <w:rsid w:val="64CF5E50"/>
    <w:rsid w:val="64D0DAEB"/>
    <w:rsid w:val="64D28BD2"/>
    <w:rsid w:val="64D4B8BD"/>
    <w:rsid w:val="64D5E3F7"/>
    <w:rsid w:val="64D7F9E5"/>
    <w:rsid w:val="64DBCC5B"/>
    <w:rsid w:val="64E49A06"/>
    <w:rsid w:val="64EB4B48"/>
    <w:rsid w:val="64FECD8E"/>
    <w:rsid w:val="650ACED3"/>
    <w:rsid w:val="650E7B00"/>
    <w:rsid w:val="65127828"/>
    <w:rsid w:val="6518CFD1"/>
    <w:rsid w:val="651A6CD5"/>
    <w:rsid w:val="651AE163"/>
    <w:rsid w:val="651B0373"/>
    <w:rsid w:val="65293806"/>
    <w:rsid w:val="652A694B"/>
    <w:rsid w:val="65351685"/>
    <w:rsid w:val="65385BE5"/>
    <w:rsid w:val="6541DE3A"/>
    <w:rsid w:val="6542C042"/>
    <w:rsid w:val="65441AA8"/>
    <w:rsid w:val="65485EF3"/>
    <w:rsid w:val="654DC70C"/>
    <w:rsid w:val="65522DF2"/>
    <w:rsid w:val="6558DED6"/>
    <w:rsid w:val="655B1068"/>
    <w:rsid w:val="6568B5FC"/>
    <w:rsid w:val="656D19CF"/>
    <w:rsid w:val="656D5A4E"/>
    <w:rsid w:val="656E3885"/>
    <w:rsid w:val="65758218"/>
    <w:rsid w:val="6584C6E6"/>
    <w:rsid w:val="658630E9"/>
    <w:rsid w:val="65876B88"/>
    <w:rsid w:val="658A3466"/>
    <w:rsid w:val="658AC46F"/>
    <w:rsid w:val="658DA4CB"/>
    <w:rsid w:val="65918087"/>
    <w:rsid w:val="65946CA3"/>
    <w:rsid w:val="659B3D43"/>
    <w:rsid w:val="65A23877"/>
    <w:rsid w:val="65A3DB2E"/>
    <w:rsid w:val="65A8961E"/>
    <w:rsid w:val="65A939FF"/>
    <w:rsid w:val="65ACACD6"/>
    <w:rsid w:val="65BA9E5D"/>
    <w:rsid w:val="65BD4E9B"/>
    <w:rsid w:val="65BDFB0D"/>
    <w:rsid w:val="65C4ED53"/>
    <w:rsid w:val="65C635FC"/>
    <w:rsid w:val="65CCDA8D"/>
    <w:rsid w:val="65D88F0E"/>
    <w:rsid w:val="65D948BF"/>
    <w:rsid w:val="65EA4D90"/>
    <w:rsid w:val="65ED9110"/>
    <w:rsid w:val="65EE99CB"/>
    <w:rsid w:val="65F0379A"/>
    <w:rsid w:val="65F04753"/>
    <w:rsid w:val="65F064B6"/>
    <w:rsid w:val="660252E7"/>
    <w:rsid w:val="6603EFC3"/>
    <w:rsid w:val="6610DEE2"/>
    <w:rsid w:val="6613FFD1"/>
    <w:rsid w:val="66174902"/>
    <w:rsid w:val="66183990"/>
    <w:rsid w:val="661B44BC"/>
    <w:rsid w:val="661E0EB8"/>
    <w:rsid w:val="661EBBF3"/>
    <w:rsid w:val="662FA439"/>
    <w:rsid w:val="663B324C"/>
    <w:rsid w:val="663F64E6"/>
    <w:rsid w:val="664464E4"/>
    <w:rsid w:val="6647E8E6"/>
    <w:rsid w:val="665236FB"/>
    <w:rsid w:val="665789D3"/>
    <w:rsid w:val="66619983"/>
    <w:rsid w:val="6661B57B"/>
    <w:rsid w:val="66626168"/>
    <w:rsid w:val="66650FFB"/>
    <w:rsid w:val="6665D587"/>
    <w:rsid w:val="66695003"/>
    <w:rsid w:val="666AD0AA"/>
    <w:rsid w:val="666C998D"/>
    <w:rsid w:val="6670A579"/>
    <w:rsid w:val="6670F2AD"/>
    <w:rsid w:val="667AA420"/>
    <w:rsid w:val="668B60A1"/>
    <w:rsid w:val="669BA3AB"/>
    <w:rsid w:val="669CEA56"/>
    <w:rsid w:val="66A0701F"/>
    <w:rsid w:val="66A4CD1B"/>
    <w:rsid w:val="66A54EA5"/>
    <w:rsid w:val="66A60772"/>
    <w:rsid w:val="66AA063D"/>
    <w:rsid w:val="66AF00AA"/>
    <w:rsid w:val="66B53CBD"/>
    <w:rsid w:val="66B53F0D"/>
    <w:rsid w:val="66B79ED5"/>
    <w:rsid w:val="66B9498C"/>
    <w:rsid w:val="66C45B13"/>
    <w:rsid w:val="66CD9F43"/>
    <w:rsid w:val="66D9428C"/>
    <w:rsid w:val="66EA515B"/>
    <w:rsid w:val="66EECB5E"/>
    <w:rsid w:val="66F0A225"/>
    <w:rsid w:val="66F0E895"/>
    <w:rsid w:val="66F2B1C6"/>
    <w:rsid w:val="66FC6D7E"/>
    <w:rsid w:val="66FE0E56"/>
    <w:rsid w:val="67001C76"/>
    <w:rsid w:val="6709248C"/>
    <w:rsid w:val="6709CEA6"/>
    <w:rsid w:val="670D7743"/>
    <w:rsid w:val="670FFA33"/>
    <w:rsid w:val="6710BD02"/>
    <w:rsid w:val="67255CB4"/>
    <w:rsid w:val="6727C694"/>
    <w:rsid w:val="67363AE3"/>
    <w:rsid w:val="673C7A1D"/>
    <w:rsid w:val="674048D2"/>
    <w:rsid w:val="6742445A"/>
    <w:rsid w:val="6756DFA3"/>
    <w:rsid w:val="675924DE"/>
    <w:rsid w:val="6759D1CD"/>
    <w:rsid w:val="675B1F1F"/>
    <w:rsid w:val="675DB382"/>
    <w:rsid w:val="676AF32F"/>
    <w:rsid w:val="676F0F34"/>
    <w:rsid w:val="6772E5C0"/>
    <w:rsid w:val="67738A12"/>
    <w:rsid w:val="6774A9F7"/>
    <w:rsid w:val="67751598"/>
    <w:rsid w:val="6781FB26"/>
    <w:rsid w:val="6782C9ED"/>
    <w:rsid w:val="67854D34"/>
    <w:rsid w:val="67873686"/>
    <w:rsid w:val="678D1347"/>
    <w:rsid w:val="678DF0B6"/>
    <w:rsid w:val="679049EB"/>
    <w:rsid w:val="67919D22"/>
    <w:rsid w:val="679494EE"/>
    <w:rsid w:val="67A561FC"/>
    <w:rsid w:val="67B8D2B3"/>
    <w:rsid w:val="67C42AC2"/>
    <w:rsid w:val="67C95819"/>
    <w:rsid w:val="67D1ABA7"/>
    <w:rsid w:val="67D2E097"/>
    <w:rsid w:val="67D5483B"/>
    <w:rsid w:val="67DBC94F"/>
    <w:rsid w:val="67E082A5"/>
    <w:rsid w:val="67E14302"/>
    <w:rsid w:val="67E17DE8"/>
    <w:rsid w:val="67E4BC12"/>
    <w:rsid w:val="67E6FFFF"/>
    <w:rsid w:val="67EBEB5C"/>
    <w:rsid w:val="67F03E72"/>
    <w:rsid w:val="67F6BFFB"/>
    <w:rsid w:val="67FB5042"/>
    <w:rsid w:val="6801A3A9"/>
    <w:rsid w:val="680340EE"/>
    <w:rsid w:val="6803B20A"/>
    <w:rsid w:val="6806437B"/>
    <w:rsid w:val="68193421"/>
    <w:rsid w:val="681C8BF4"/>
    <w:rsid w:val="681DDC7B"/>
    <w:rsid w:val="682B3629"/>
    <w:rsid w:val="682ED6C9"/>
    <w:rsid w:val="6832A87E"/>
    <w:rsid w:val="6838D858"/>
    <w:rsid w:val="68421FF4"/>
    <w:rsid w:val="68488499"/>
    <w:rsid w:val="684DB9C1"/>
    <w:rsid w:val="68547A25"/>
    <w:rsid w:val="68651B1E"/>
    <w:rsid w:val="686DE649"/>
    <w:rsid w:val="68701E51"/>
    <w:rsid w:val="68750BC1"/>
    <w:rsid w:val="6879A12C"/>
    <w:rsid w:val="687EDFBD"/>
    <w:rsid w:val="68820FA5"/>
    <w:rsid w:val="68822562"/>
    <w:rsid w:val="6885BBCE"/>
    <w:rsid w:val="68869005"/>
    <w:rsid w:val="688760F0"/>
    <w:rsid w:val="68892CF3"/>
    <w:rsid w:val="6890AB24"/>
    <w:rsid w:val="6897718A"/>
    <w:rsid w:val="6897C9DF"/>
    <w:rsid w:val="689B1BD8"/>
    <w:rsid w:val="689EAFF6"/>
    <w:rsid w:val="68A01D5A"/>
    <w:rsid w:val="68A7368D"/>
    <w:rsid w:val="68A9BE6F"/>
    <w:rsid w:val="68B4B107"/>
    <w:rsid w:val="68BAB1FD"/>
    <w:rsid w:val="68BEA379"/>
    <w:rsid w:val="68C0A89E"/>
    <w:rsid w:val="68CCF6AC"/>
    <w:rsid w:val="68CF74AA"/>
    <w:rsid w:val="68D21A21"/>
    <w:rsid w:val="68E0FDDA"/>
    <w:rsid w:val="68EFBCFA"/>
    <w:rsid w:val="6900E30F"/>
    <w:rsid w:val="6900EDBA"/>
    <w:rsid w:val="6902EABC"/>
    <w:rsid w:val="6907CF76"/>
    <w:rsid w:val="690BD53C"/>
    <w:rsid w:val="691C4787"/>
    <w:rsid w:val="692B06BB"/>
    <w:rsid w:val="6931BD57"/>
    <w:rsid w:val="693DAFDF"/>
    <w:rsid w:val="693E6557"/>
    <w:rsid w:val="69438086"/>
    <w:rsid w:val="69492B51"/>
    <w:rsid w:val="6953E1BB"/>
    <w:rsid w:val="695B2FA7"/>
    <w:rsid w:val="695D3D39"/>
    <w:rsid w:val="69668C76"/>
    <w:rsid w:val="69685037"/>
    <w:rsid w:val="69701015"/>
    <w:rsid w:val="6970F916"/>
    <w:rsid w:val="69731270"/>
    <w:rsid w:val="697625F5"/>
    <w:rsid w:val="697BD6D3"/>
    <w:rsid w:val="6981C520"/>
    <w:rsid w:val="69832768"/>
    <w:rsid w:val="698EC92A"/>
    <w:rsid w:val="699A9BB4"/>
    <w:rsid w:val="699B0D46"/>
    <w:rsid w:val="69A689B2"/>
    <w:rsid w:val="69AB35D7"/>
    <w:rsid w:val="69AC21B6"/>
    <w:rsid w:val="69BC3517"/>
    <w:rsid w:val="69BE0474"/>
    <w:rsid w:val="69C39828"/>
    <w:rsid w:val="69C50084"/>
    <w:rsid w:val="69D3EA3D"/>
    <w:rsid w:val="69D4793F"/>
    <w:rsid w:val="69D947F2"/>
    <w:rsid w:val="69DBBFCE"/>
    <w:rsid w:val="69E0EDC5"/>
    <w:rsid w:val="69E4AC0C"/>
    <w:rsid w:val="69E69A59"/>
    <w:rsid w:val="69EB2BA6"/>
    <w:rsid w:val="69F3BCDA"/>
    <w:rsid w:val="6A0077B2"/>
    <w:rsid w:val="6A048880"/>
    <w:rsid w:val="6A0BB8ED"/>
    <w:rsid w:val="6A0C4010"/>
    <w:rsid w:val="6A0CD84B"/>
    <w:rsid w:val="6A21E49E"/>
    <w:rsid w:val="6A21E967"/>
    <w:rsid w:val="6A2E5DE6"/>
    <w:rsid w:val="6A3996C3"/>
    <w:rsid w:val="6A43B4A0"/>
    <w:rsid w:val="6A44799F"/>
    <w:rsid w:val="6A48DC5F"/>
    <w:rsid w:val="6A4AF1EB"/>
    <w:rsid w:val="6A55C567"/>
    <w:rsid w:val="6A55FC7B"/>
    <w:rsid w:val="6A566974"/>
    <w:rsid w:val="6A5A91DD"/>
    <w:rsid w:val="6A5D8C7D"/>
    <w:rsid w:val="6A703CCC"/>
    <w:rsid w:val="6A7EA6D4"/>
    <w:rsid w:val="6A7F9911"/>
    <w:rsid w:val="6A880198"/>
    <w:rsid w:val="6A9B9070"/>
    <w:rsid w:val="6A9C8723"/>
    <w:rsid w:val="6AA0955F"/>
    <w:rsid w:val="6AA0C9F6"/>
    <w:rsid w:val="6AA37252"/>
    <w:rsid w:val="6AA76F26"/>
    <w:rsid w:val="6AAB50B3"/>
    <w:rsid w:val="6AB02697"/>
    <w:rsid w:val="6ABC4E5A"/>
    <w:rsid w:val="6AC392E2"/>
    <w:rsid w:val="6AC626A9"/>
    <w:rsid w:val="6AC742B5"/>
    <w:rsid w:val="6AD31B55"/>
    <w:rsid w:val="6AD36F98"/>
    <w:rsid w:val="6AD7AFEF"/>
    <w:rsid w:val="6ADB5DBC"/>
    <w:rsid w:val="6AE6702C"/>
    <w:rsid w:val="6AE8E53F"/>
    <w:rsid w:val="6AECEDCF"/>
    <w:rsid w:val="6AFBF46B"/>
    <w:rsid w:val="6AFE90C6"/>
    <w:rsid w:val="6AFF8954"/>
    <w:rsid w:val="6B03831A"/>
    <w:rsid w:val="6B057079"/>
    <w:rsid w:val="6B0895F0"/>
    <w:rsid w:val="6B0B289C"/>
    <w:rsid w:val="6B0CE0FC"/>
    <w:rsid w:val="6B0EB68F"/>
    <w:rsid w:val="6B0F2FB2"/>
    <w:rsid w:val="6B10AFAD"/>
    <w:rsid w:val="6B122CAA"/>
    <w:rsid w:val="6B25AD8F"/>
    <w:rsid w:val="6B270AF6"/>
    <w:rsid w:val="6B280EA0"/>
    <w:rsid w:val="6B29AA01"/>
    <w:rsid w:val="6B2B6570"/>
    <w:rsid w:val="6B2D5350"/>
    <w:rsid w:val="6B3AD418"/>
    <w:rsid w:val="6B3BF2A9"/>
    <w:rsid w:val="6B4A76D8"/>
    <w:rsid w:val="6B4E1411"/>
    <w:rsid w:val="6B4F85D1"/>
    <w:rsid w:val="6B51A153"/>
    <w:rsid w:val="6B52E0CA"/>
    <w:rsid w:val="6B535424"/>
    <w:rsid w:val="6B54AE55"/>
    <w:rsid w:val="6B564554"/>
    <w:rsid w:val="6B56D633"/>
    <w:rsid w:val="6B56E664"/>
    <w:rsid w:val="6B5E303D"/>
    <w:rsid w:val="6B5F5852"/>
    <w:rsid w:val="6B630146"/>
    <w:rsid w:val="6B6AD55B"/>
    <w:rsid w:val="6B6CB160"/>
    <w:rsid w:val="6B6DD3E5"/>
    <w:rsid w:val="6B6F0058"/>
    <w:rsid w:val="6B78FF47"/>
    <w:rsid w:val="6B9B4162"/>
    <w:rsid w:val="6B9D5E19"/>
    <w:rsid w:val="6B9F2579"/>
    <w:rsid w:val="6BA0B95C"/>
    <w:rsid w:val="6BA1CC75"/>
    <w:rsid w:val="6BB4A87A"/>
    <w:rsid w:val="6BB9CA8A"/>
    <w:rsid w:val="6BC31124"/>
    <w:rsid w:val="6BCF35D3"/>
    <w:rsid w:val="6BD4F55B"/>
    <w:rsid w:val="6BD5E280"/>
    <w:rsid w:val="6BDA9BED"/>
    <w:rsid w:val="6BDAE151"/>
    <w:rsid w:val="6BDB81AE"/>
    <w:rsid w:val="6BDE2CCB"/>
    <w:rsid w:val="6BE9BA22"/>
    <w:rsid w:val="6BEAFD31"/>
    <w:rsid w:val="6BF23305"/>
    <w:rsid w:val="6BF32D43"/>
    <w:rsid w:val="6BF3FB38"/>
    <w:rsid w:val="6C008D9F"/>
    <w:rsid w:val="6C03ACBD"/>
    <w:rsid w:val="6C041DCD"/>
    <w:rsid w:val="6C092E2C"/>
    <w:rsid w:val="6C0B57E9"/>
    <w:rsid w:val="6C0C35A3"/>
    <w:rsid w:val="6C1351A5"/>
    <w:rsid w:val="6C17F51A"/>
    <w:rsid w:val="6C1C30D4"/>
    <w:rsid w:val="6C284968"/>
    <w:rsid w:val="6C2AB552"/>
    <w:rsid w:val="6C2DBECE"/>
    <w:rsid w:val="6C2F4AAD"/>
    <w:rsid w:val="6C3396E8"/>
    <w:rsid w:val="6C349C02"/>
    <w:rsid w:val="6C36D78F"/>
    <w:rsid w:val="6C3D5FDF"/>
    <w:rsid w:val="6C42AF8A"/>
    <w:rsid w:val="6C42C9D6"/>
    <w:rsid w:val="6C49E451"/>
    <w:rsid w:val="6C507B2B"/>
    <w:rsid w:val="6C5453BF"/>
    <w:rsid w:val="6C61FF30"/>
    <w:rsid w:val="6C6E87B0"/>
    <w:rsid w:val="6C7B26AD"/>
    <w:rsid w:val="6C858F39"/>
    <w:rsid w:val="6C8A80AB"/>
    <w:rsid w:val="6C8BB75F"/>
    <w:rsid w:val="6C8EA3F9"/>
    <w:rsid w:val="6C91441D"/>
    <w:rsid w:val="6C96C9AE"/>
    <w:rsid w:val="6CA69370"/>
    <w:rsid w:val="6CB26C60"/>
    <w:rsid w:val="6CB3C7C0"/>
    <w:rsid w:val="6CB53314"/>
    <w:rsid w:val="6CB77246"/>
    <w:rsid w:val="6CBF68DF"/>
    <w:rsid w:val="6CC24A98"/>
    <w:rsid w:val="6CC808CC"/>
    <w:rsid w:val="6CC99C64"/>
    <w:rsid w:val="6CE0CBD6"/>
    <w:rsid w:val="6CE2413F"/>
    <w:rsid w:val="6CE2BBA3"/>
    <w:rsid w:val="6CE67039"/>
    <w:rsid w:val="6CF659F7"/>
    <w:rsid w:val="6CF8C9C4"/>
    <w:rsid w:val="6D01E03E"/>
    <w:rsid w:val="6D0820C5"/>
    <w:rsid w:val="6D171CF9"/>
    <w:rsid w:val="6D22220B"/>
    <w:rsid w:val="6D29E023"/>
    <w:rsid w:val="6D2AA23D"/>
    <w:rsid w:val="6D2B0174"/>
    <w:rsid w:val="6D34FD08"/>
    <w:rsid w:val="6D3F80D7"/>
    <w:rsid w:val="6D415CBF"/>
    <w:rsid w:val="6D443EA9"/>
    <w:rsid w:val="6D45AD77"/>
    <w:rsid w:val="6D49F14F"/>
    <w:rsid w:val="6D51A87D"/>
    <w:rsid w:val="6D521A4E"/>
    <w:rsid w:val="6D52BDE9"/>
    <w:rsid w:val="6D649D75"/>
    <w:rsid w:val="6D6AA71D"/>
    <w:rsid w:val="6D72F85D"/>
    <w:rsid w:val="6D7B6569"/>
    <w:rsid w:val="6D841525"/>
    <w:rsid w:val="6D8C4381"/>
    <w:rsid w:val="6D8EBF18"/>
    <w:rsid w:val="6D90042C"/>
    <w:rsid w:val="6D96683E"/>
    <w:rsid w:val="6D98318C"/>
    <w:rsid w:val="6DA656DF"/>
    <w:rsid w:val="6DAE0F38"/>
    <w:rsid w:val="6DB09BCB"/>
    <w:rsid w:val="6DB124B8"/>
    <w:rsid w:val="6DBDF9A5"/>
    <w:rsid w:val="6DBF0B50"/>
    <w:rsid w:val="6DC1ECC1"/>
    <w:rsid w:val="6DC4D388"/>
    <w:rsid w:val="6DC57EE3"/>
    <w:rsid w:val="6DC9F93E"/>
    <w:rsid w:val="6DCD5432"/>
    <w:rsid w:val="6DCEB95D"/>
    <w:rsid w:val="6DCED709"/>
    <w:rsid w:val="6DCFF12A"/>
    <w:rsid w:val="6DD005B5"/>
    <w:rsid w:val="6DD848CA"/>
    <w:rsid w:val="6DDD1693"/>
    <w:rsid w:val="6DE24764"/>
    <w:rsid w:val="6DE6A9A4"/>
    <w:rsid w:val="6DE70579"/>
    <w:rsid w:val="6DEB2CEB"/>
    <w:rsid w:val="6DEBB7E3"/>
    <w:rsid w:val="6DF08E76"/>
    <w:rsid w:val="6DF38E41"/>
    <w:rsid w:val="6DF83586"/>
    <w:rsid w:val="6DFC5912"/>
    <w:rsid w:val="6E000913"/>
    <w:rsid w:val="6E0069BA"/>
    <w:rsid w:val="6E105906"/>
    <w:rsid w:val="6E136E16"/>
    <w:rsid w:val="6E156BDE"/>
    <w:rsid w:val="6E1E3330"/>
    <w:rsid w:val="6E27242B"/>
    <w:rsid w:val="6E27A4E1"/>
    <w:rsid w:val="6E2C38BD"/>
    <w:rsid w:val="6E351E98"/>
    <w:rsid w:val="6E36A2D0"/>
    <w:rsid w:val="6E376B80"/>
    <w:rsid w:val="6E3BC2D8"/>
    <w:rsid w:val="6E3BC48C"/>
    <w:rsid w:val="6E3EB278"/>
    <w:rsid w:val="6E44E2F7"/>
    <w:rsid w:val="6E4DC41D"/>
    <w:rsid w:val="6E511E6A"/>
    <w:rsid w:val="6E584B25"/>
    <w:rsid w:val="6E5A1528"/>
    <w:rsid w:val="6E5D868D"/>
    <w:rsid w:val="6E5F53E4"/>
    <w:rsid w:val="6E61ADDE"/>
    <w:rsid w:val="6E646CBA"/>
    <w:rsid w:val="6E64FB5D"/>
    <w:rsid w:val="6E68C73D"/>
    <w:rsid w:val="6E6ABF4C"/>
    <w:rsid w:val="6E70EFEF"/>
    <w:rsid w:val="6E8C7BD4"/>
    <w:rsid w:val="6E8F08EF"/>
    <w:rsid w:val="6E9BC103"/>
    <w:rsid w:val="6EA8A6FC"/>
    <w:rsid w:val="6EAA7C42"/>
    <w:rsid w:val="6EAB7AF8"/>
    <w:rsid w:val="6EABB3CA"/>
    <w:rsid w:val="6EB05752"/>
    <w:rsid w:val="6EB2EF77"/>
    <w:rsid w:val="6EC177E2"/>
    <w:rsid w:val="6EC39E93"/>
    <w:rsid w:val="6ECE00D0"/>
    <w:rsid w:val="6ED33587"/>
    <w:rsid w:val="6EDF2694"/>
    <w:rsid w:val="6EE45E9F"/>
    <w:rsid w:val="6EEC27E4"/>
    <w:rsid w:val="6F010890"/>
    <w:rsid w:val="6F01712B"/>
    <w:rsid w:val="6F03E19E"/>
    <w:rsid w:val="6F05621D"/>
    <w:rsid w:val="6F0A31A3"/>
    <w:rsid w:val="6F15C59C"/>
    <w:rsid w:val="6F1DA26D"/>
    <w:rsid w:val="6F1F6750"/>
    <w:rsid w:val="6F2094D1"/>
    <w:rsid w:val="6F234CF8"/>
    <w:rsid w:val="6F2704CC"/>
    <w:rsid w:val="6F29D29D"/>
    <w:rsid w:val="6F30FDB8"/>
    <w:rsid w:val="6F35C600"/>
    <w:rsid w:val="6F381873"/>
    <w:rsid w:val="6F3A6B15"/>
    <w:rsid w:val="6F3F915A"/>
    <w:rsid w:val="6F4A00B1"/>
    <w:rsid w:val="6F4A5A66"/>
    <w:rsid w:val="6F4CDEA7"/>
    <w:rsid w:val="6F50E9EB"/>
    <w:rsid w:val="6F583270"/>
    <w:rsid w:val="6F5E4635"/>
    <w:rsid w:val="6F60C8B8"/>
    <w:rsid w:val="6F6B7939"/>
    <w:rsid w:val="6F6F2D28"/>
    <w:rsid w:val="6F843F3F"/>
    <w:rsid w:val="6F87A392"/>
    <w:rsid w:val="6F9C89BB"/>
    <w:rsid w:val="6FA1C50B"/>
    <w:rsid w:val="6FA6CBC4"/>
    <w:rsid w:val="6FAC2E96"/>
    <w:rsid w:val="6FAF3833"/>
    <w:rsid w:val="6FC5A3A7"/>
    <w:rsid w:val="6FC7695A"/>
    <w:rsid w:val="6FCED439"/>
    <w:rsid w:val="6FD48143"/>
    <w:rsid w:val="6FDBCA3D"/>
    <w:rsid w:val="6FF5B544"/>
    <w:rsid w:val="6FFB4219"/>
    <w:rsid w:val="6FFE2E55"/>
    <w:rsid w:val="70009396"/>
    <w:rsid w:val="700B16FB"/>
    <w:rsid w:val="70142E52"/>
    <w:rsid w:val="70189B72"/>
    <w:rsid w:val="70192484"/>
    <w:rsid w:val="701E9284"/>
    <w:rsid w:val="7020B3D8"/>
    <w:rsid w:val="7029E8B0"/>
    <w:rsid w:val="702AE201"/>
    <w:rsid w:val="702C5B3B"/>
    <w:rsid w:val="70375A23"/>
    <w:rsid w:val="704CC672"/>
    <w:rsid w:val="704F9F09"/>
    <w:rsid w:val="7051A274"/>
    <w:rsid w:val="70541F88"/>
    <w:rsid w:val="70586B4E"/>
    <w:rsid w:val="70594890"/>
    <w:rsid w:val="705CE544"/>
    <w:rsid w:val="705EF4E7"/>
    <w:rsid w:val="70610671"/>
    <w:rsid w:val="70647BF6"/>
    <w:rsid w:val="706A74CE"/>
    <w:rsid w:val="706E1D5A"/>
    <w:rsid w:val="70701D23"/>
    <w:rsid w:val="7072684F"/>
    <w:rsid w:val="70760077"/>
    <w:rsid w:val="70776A03"/>
    <w:rsid w:val="7082EBB2"/>
    <w:rsid w:val="7087061E"/>
    <w:rsid w:val="708BBFCC"/>
    <w:rsid w:val="7090A67B"/>
    <w:rsid w:val="7092E7DC"/>
    <w:rsid w:val="7093CFF4"/>
    <w:rsid w:val="70963439"/>
    <w:rsid w:val="7097AE01"/>
    <w:rsid w:val="70998C00"/>
    <w:rsid w:val="709C8DA8"/>
    <w:rsid w:val="709CB461"/>
    <w:rsid w:val="70A3EB16"/>
    <w:rsid w:val="70AD84DE"/>
    <w:rsid w:val="70B639F0"/>
    <w:rsid w:val="70B71D18"/>
    <w:rsid w:val="70BDF19E"/>
    <w:rsid w:val="70C45EF7"/>
    <w:rsid w:val="70C4FF92"/>
    <w:rsid w:val="70C56C97"/>
    <w:rsid w:val="70C86365"/>
    <w:rsid w:val="70CA8CC7"/>
    <w:rsid w:val="70D07BA6"/>
    <w:rsid w:val="70D8353F"/>
    <w:rsid w:val="70E380D4"/>
    <w:rsid w:val="70F930A2"/>
    <w:rsid w:val="70FBCD6B"/>
    <w:rsid w:val="7100EF04"/>
    <w:rsid w:val="7105FFA4"/>
    <w:rsid w:val="71094F9E"/>
    <w:rsid w:val="710A2CDD"/>
    <w:rsid w:val="71107AE3"/>
    <w:rsid w:val="71189839"/>
    <w:rsid w:val="711B6546"/>
    <w:rsid w:val="711EBDE1"/>
    <w:rsid w:val="71216BC1"/>
    <w:rsid w:val="712C9847"/>
    <w:rsid w:val="713325E4"/>
    <w:rsid w:val="7135EDF0"/>
    <w:rsid w:val="7137F74E"/>
    <w:rsid w:val="713A72BD"/>
    <w:rsid w:val="713AD75E"/>
    <w:rsid w:val="7147D03A"/>
    <w:rsid w:val="71503840"/>
    <w:rsid w:val="715471DC"/>
    <w:rsid w:val="7161B58C"/>
    <w:rsid w:val="71670F71"/>
    <w:rsid w:val="71690E7E"/>
    <w:rsid w:val="716C7F9A"/>
    <w:rsid w:val="71701DEB"/>
    <w:rsid w:val="7170BAD2"/>
    <w:rsid w:val="7179764C"/>
    <w:rsid w:val="717B93C6"/>
    <w:rsid w:val="7183FCBE"/>
    <w:rsid w:val="718A8516"/>
    <w:rsid w:val="7197591E"/>
    <w:rsid w:val="71983496"/>
    <w:rsid w:val="7199E8F6"/>
    <w:rsid w:val="71A197CF"/>
    <w:rsid w:val="71A2177F"/>
    <w:rsid w:val="71B5C400"/>
    <w:rsid w:val="71B6FA3A"/>
    <w:rsid w:val="71C8150F"/>
    <w:rsid w:val="71D0859F"/>
    <w:rsid w:val="71D49227"/>
    <w:rsid w:val="71DEC148"/>
    <w:rsid w:val="71E75699"/>
    <w:rsid w:val="71E77DBA"/>
    <w:rsid w:val="71F910E6"/>
    <w:rsid w:val="7209906B"/>
    <w:rsid w:val="7210B680"/>
    <w:rsid w:val="721801A4"/>
    <w:rsid w:val="721B6301"/>
    <w:rsid w:val="721F7AB8"/>
    <w:rsid w:val="7221EBC5"/>
    <w:rsid w:val="72222564"/>
    <w:rsid w:val="7227697C"/>
    <w:rsid w:val="722BE56D"/>
    <w:rsid w:val="722FB55D"/>
    <w:rsid w:val="7235F287"/>
    <w:rsid w:val="723B5EF7"/>
    <w:rsid w:val="723D1F58"/>
    <w:rsid w:val="72408D29"/>
    <w:rsid w:val="72437AA6"/>
    <w:rsid w:val="72466A08"/>
    <w:rsid w:val="7249004B"/>
    <w:rsid w:val="724D4245"/>
    <w:rsid w:val="724F9203"/>
    <w:rsid w:val="725CF14B"/>
    <w:rsid w:val="725FD0F0"/>
    <w:rsid w:val="726A5BEF"/>
    <w:rsid w:val="726C077B"/>
    <w:rsid w:val="72744817"/>
    <w:rsid w:val="727D09E8"/>
    <w:rsid w:val="727FA918"/>
    <w:rsid w:val="72846DE1"/>
    <w:rsid w:val="728747E7"/>
    <w:rsid w:val="72881F93"/>
    <w:rsid w:val="729EC460"/>
    <w:rsid w:val="72AEA526"/>
    <w:rsid w:val="72B0684F"/>
    <w:rsid w:val="72B0F518"/>
    <w:rsid w:val="72B6FBE7"/>
    <w:rsid w:val="72BAC55C"/>
    <w:rsid w:val="72BCDAB0"/>
    <w:rsid w:val="72BD8159"/>
    <w:rsid w:val="72C525C4"/>
    <w:rsid w:val="72CB3B4F"/>
    <w:rsid w:val="72D6C26F"/>
    <w:rsid w:val="72DC484D"/>
    <w:rsid w:val="72DFCA9E"/>
    <w:rsid w:val="72E87748"/>
    <w:rsid w:val="72ED6781"/>
    <w:rsid w:val="72F72081"/>
    <w:rsid w:val="72F9AC7E"/>
    <w:rsid w:val="73031414"/>
    <w:rsid w:val="730A0EE3"/>
    <w:rsid w:val="7313DBE4"/>
    <w:rsid w:val="731757D5"/>
    <w:rsid w:val="731BABE9"/>
    <w:rsid w:val="731DFAA3"/>
    <w:rsid w:val="731DFD48"/>
    <w:rsid w:val="7329A23F"/>
    <w:rsid w:val="73355225"/>
    <w:rsid w:val="7337CAB7"/>
    <w:rsid w:val="733A91AE"/>
    <w:rsid w:val="733C2B54"/>
    <w:rsid w:val="734A5C1F"/>
    <w:rsid w:val="734DC7C6"/>
    <w:rsid w:val="73526631"/>
    <w:rsid w:val="7353A56E"/>
    <w:rsid w:val="7356A2E8"/>
    <w:rsid w:val="735BFC96"/>
    <w:rsid w:val="735CC8BA"/>
    <w:rsid w:val="73629CD1"/>
    <w:rsid w:val="7363ECE4"/>
    <w:rsid w:val="736562A5"/>
    <w:rsid w:val="736C5697"/>
    <w:rsid w:val="736E8225"/>
    <w:rsid w:val="73790D94"/>
    <w:rsid w:val="737C7BA4"/>
    <w:rsid w:val="737EB5FB"/>
    <w:rsid w:val="7388BD9E"/>
    <w:rsid w:val="738AB5C2"/>
    <w:rsid w:val="739DDB50"/>
    <w:rsid w:val="73AEA519"/>
    <w:rsid w:val="73B98925"/>
    <w:rsid w:val="73BC927C"/>
    <w:rsid w:val="73BFB098"/>
    <w:rsid w:val="73CBB641"/>
    <w:rsid w:val="73D2E388"/>
    <w:rsid w:val="73D455D3"/>
    <w:rsid w:val="73D49D2E"/>
    <w:rsid w:val="73D4F7C1"/>
    <w:rsid w:val="73DF9B42"/>
    <w:rsid w:val="73E1D204"/>
    <w:rsid w:val="73EBB3B6"/>
    <w:rsid w:val="73F2F2F2"/>
    <w:rsid w:val="73FB6DC6"/>
    <w:rsid w:val="73FC5CAC"/>
    <w:rsid w:val="740156C1"/>
    <w:rsid w:val="7406B783"/>
    <w:rsid w:val="7406E26E"/>
    <w:rsid w:val="74108FFC"/>
    <w:rsid w:val="7420C738"/>
    <w:rsid w:val="742AC9CB"/>
    <w:rsid w:val="7438DD10"/>
    <w:rsid w:val="743DA7F1"/>
    <w:rsid w:val="743EBC62"/>
    <w:rsid w:val="7443BE89"/>
    <w:rsid w:val="7443DFDC"/>
    <w:rsid w:val="74463CFB"/>
    <w:rsid w:val="74466DF1"/>
    <w:rsid w:val="74474751"/>
    <w:rsid w:val="744F9404"/>
    <w:rsid w:val="744FDA90"/>
    <w:rsid w:val="74519925"/>
    <w:rsid w:val="7469DD0C"/>
    <w:rsid w:val="7470A9A0"/>
    <w:rsid w:val="7472D561"/>
    <w:rsid w:val="74743666"/>
    <w:rsid w:val="7478EA7D"/>
    <w:rsid w:val="747A532C"/>
    <w:rsid w:val="747C1996"/>
    <w:rsid w:val="747D1E3B"/>
    <w:rsid w:val="7480ACBB"/>
    <w:rsid w:val="7482AAB6"/>
    <w:rsid w:val="74849060"/>
    <w:rsid w:val="748F8282"/>
    <w:rsid w:val="7490385D"/>
    <w:rsid w:val="7496E3F0"/>
    <w:rsid w:val="74992D83"/>
    <w:rsid w:val="749CD8FE"/>
    <w:rsid w:val="74A9DA84"/>
    <w:rsid w:val="74B7E0F7"/>
    <w:rsid w:val="74BC6461"/>
    <w:rsid w:val="74C0B0C0"/>
    <w:rsid w:val="74C373AB"/>
    <w:rsid w:val="74C9B635"/>
    <w:rsid w:val="74D4FEA6"/>
    <w:rsid w:val="74D899B2"/>
    <w:rsid w:val="74D91B58"/>
    <w:rsid w:val="74DCA933"/>
    <w:rsid w:val="74DD4C35"/>
    <w:rsid w:val="74E1B01D"/>
    <w:rsid w:val="74FD1FD3"/>
    <w:rsid w:val="750178F4"/>
    <w:rsid w:val="7507BE98"/>
    <w:rsid w:val="75086F77"/>
    <w:rsid w:val="75088155"/>
    <w:rsid w:val="750A126B"/>
    <w:rsid w:val="750ACFFC"/>
    <w:rsid w:val="750B3BB3"/>
    <w:rsid w:val="750CB345"/>
    <w:rsid w:val="751C2364"/>
    <w:rsid w:val="751F2308"/>
    <w:rsid w:val="7532BA6E"/>
    <w:rsid w:val="75387B64"/>
    <w:rsid w:val="753A63C3"/>
    <w:rsid w:val="753C8655"/>
    <w:rsid w:val="754473B4"/>
    <w:rsid w:val="75484FB9"/>
    <w:rsid w:val="75492C5D"/>
    <w:rsid w:val="75506611"/>
    <w:rsid w:val="755D5ED2"/>
    <w:rsid w:val="755E30F6"/>
    <w:rsid w:val="755E758E"/>
    <w:rsid w:val="7569CE55"/>
    <w:rsid w:val="756D527F"/>
    <w:rsid w:val="757066D0"/>
    <w:rsid w:val="757281C1"/>
    <w:rsid w:val="75729499"/>
    <w:rsid w:val="757466F2"/>
    <w:rsid w:val="7585F7DF"/>
    <w:rsid w:val="75864187"/>
    <w:rsid w:val="758D0127"/>
    <w:rsid w:val="759C6289"/>
    <w:rsid w:val="759CDD72"/>
    <w:rsid w:val="75A0EDF7"/>
    <w:rsid w:val="75B91ABF"/>
    <w:rsid w:val="75BB6FFB"/>
    <w:rsid w:val="75C926A5"/>
    <w:rsid w:val="75CB88F9"/>
    <w:rsid w:val="75D5DA65"/>
    <w:rsid w:val="75DFC759"/>
    <w:rsid w:val="75E166C2"/>
    <w:rsid w:val="75E5A247"/>
    <w:rsid w:val="75FC634A"/>
    <w:rsid w:val="7608FA7D"/>
    <w:rsid w:val="760BA425"/>
    <w:rsid w:val="7623346D"/>
    <w:rsid w:val="7625C7F9"/>
    <w:rsid w:val="762D4E4E"/>
    <w:rsid w:val="762F365B"/>
    <w:rsid w:val="7630A94B"/>
    <w:rsid w:val="763E6CED"/>
    <w:rsid w:val="76420648"/>
    <w:rsid w:val="76503D3F"/>
    <w:rsid w:val="765878CC"/>
    <w:rsid w:val="765A8F92"/>
    <w:rsid w:val="76602A95"/>
    <w:rsid w:val="766610C2"/>
    <w:rsid w:val="76714510"/>
    <w:rsid w:val="7677B6EF"/>
    <w:rsid w:val="767D1443"/>
    <w:rsid w:val="76838218"/>
    <w:rsid w:val="7686B20A"/>
    <w:rsid w:val="768E1967"/>
    <w:rsid w:val="7692AFC9"/>
    <w:rsid w:val="76995BF2"/>
    <w:rsid w:val="76998E34"/>
    <w:rsid w:val="769A2C77"/>
    <w:rsid w:val="76A37B9E"/>
    <w:rsid w:val="76A68D8F"/>
    <w:rsid w:val="76AC2CDF"/>
    <w:rsid w:val="76B1736E"/>
    <w:rsid w:val="76B45506"/>
    <w:rsid w:val="76B7F5B9"/>
    <w:rsid w:val="76B890DB"/>
    <w:rsid w:val="76B90F48"/>
    <w:rsid w:val="76C087A4"/>
    <w:rsid w:val="76C0BCC4"/>
    <w:rsid w:val="76C0EE0A"/>
    <w:rsid w:val="76C3F112"/>
    <w:rsid w:val="76C62756"/>
    <w:rsid w:val="76CD6B20"/>
    <w:rsid w:val="76D6EE5B"/>
    <w:rsid w:val="76DC8981"/>
    <w:rsid w:val="76DDA7DF"/>
    <w:rsid w:val="76E2BF1C"/>
    <w:rsid w:val="76EAB8F4"/>
    <w:rsid w:val="76F68023"/>
    <w:rsid w:val="76F7BF8D"/>
    <w:rsid w:val="76F9A5F3"/>
    <w:rsid w:val="76FA274E"/>
    <w:rsid w:val="76FAB7CE"/>
    <w:rsid w:val="77063DDE"/>
    <w:rsid w:val="7707C194"/>
    <w:rsid w:val="7709E20D"/>
    <w:rsid w:val="770B7822"/>
    <w:rsid w:val="7719A2FC"/>
    <w:rsid w:val="771AE0D3"/>
    <w:rsid w:val="772000D9"/>
    <w:rsid w:val="77200AFB"/>
    <w:rsid w:val="773319B9"/>
    <w:rsid w:val="7739BA58"/>
    <w:rsid w:val="77421A05"/>
    <w:rsid w:val="77458AE4"/>
    <w:rsid w:val="774621B9"/>
    <w:rsid w:val="7752CE98"/>
    <w:rsid w:val="7758A173"/>
    <w:rsid w:val="775C38C9"/>
    <w:rsid w:val="775D5251"/>
    <w:rsid w:val="77676B7C"/>
    <w:rsid w:val="776D5C89"/>
    <w:rsid w:val="77760F9B"/>
    <w:rsid w:val="777B7BBE"/>
    <w:rsid w:val="7788D8A8"/>
    <w:rsid w:val="778DE06D"/>
    <w:rsid w:val="77924FF8"/>
    <w:rsid w:val="77999D11"/>
    <w:rsid w:val="77A114E1"/>
    <w:rsid w:val="77A6A26C"/>
    <w:rsid w:val="77A7B5F5"/>
    <w:rsid w:val="77BA2A29"/>
    <w:rsid w:val="77BC63AF"/>
    <w:rsid w:val="77C0FD73"/>
    <w:rsid w:val="77C810DE"/>
    <w:rsid w:val="77D20D92"/>
    <w:rsid w:val="77D30C42"/>
    <w:rsid w:val="77D38BFF"/>
    <w:rsid w:val="77D6F3D0"/>
    <w:rsid w:val="77D8880C"/>
    <w:rsid w:val="77E1267D"/>
    <w:rsid w:val="77E55050"/>
    <w:rsid w:val="77F1D972"/>
    <w:rsid w:val="77F453E5"/>
    <w:rsid w:val="77F4617C"/>
    <w:rsid w:val="77F4D69D"/>
    <w:rsid w:val="77F5EB15"/>
    <w:rsid w:val="77F88553"/>
    <w:rsid w:val="77F9B88C"/>
    <w:rsid w:val="77FCAF94"/>
    <w:rsid w:val="77FD4DF5"/>
    <w:rsid w:val="7800C030"/>
    <w:rsid w:val="780E3EB6"/>
    <w:rsid w:val="780EB28E"/>
    <w:rsid w:val="7813038B"/>
    <w:rsid w:val="78144E08"/>
    <w:rsid w:val="7815A223"/>
    <w:rsid w:val="78169887"/>
    <w:rsid w:val="782A3B83"/>
    <w:rsid w:val="782DFE25"/>
    <w:rsid w:val="782F2626"/>
    <w:rsid w:val="7833C014"/>
    <w:rsid w:val="783612DC"/>
    <w:rsid w:val="78377DB1"/>
    <w:rsid w:val="7841CD07"/>
    <w:rsid w:val="78422479"/>
    <w:rsid w:val="78453D9C"/>
    <w:rsid w:val="78490AD8"/>
    <w:rsid w:val="784A3940"/>
    <w:rsid w:val="78572199"/>
    <w:rsid w:val="785A8812"/>
    <w:rsid w:val="785F603C"/>
    <w:rsid w:val="7872F895"/>
    <w:rsid w:val="7873A79A"/>
    <w:rsid w:val="78748C91"/>
    <w:rsid w:val="78754C04"/>
    <w:rsid w:val="78767FE6"/>
    <w:rsid w:val="78783576"/>
    <w:rsid w:val="78848E84"/>
    <w:rsid w:val="7886B9CC"/>
    <w:rsid w:val="7888EF9A"/>
    <w:rsid w:val="78900EF5"/>
    <w:rsid w:val="789109EC"/>
    <w:rsid w:val="78A60A36"/>
    <w:rsid w:val="78AA23D4"/>
    <w:rsid w:val="78C28D08"/>
    <w:rsid w:val="78C37F4F"/>
    <w:rsid w:val="78C561B3"/>
    <w:rsid w:val="78C7877B"/>
    <w:rsid w:val="78CF2E37"/>
    <w:rsid w:val="78CF6511"/>
    <w:rsid w:val="78D118C2"/>
    <w:rsid w:val="78D7E03F"/>
    <w:rsid w:val="78DB57EF"/>
    <w:rsid w:val="78E179D8"/>
    <w:rsid w:val="78E1EAE5"/>
    <w:rsid w:val="78E4650C"/>
    <w:rsid w:val="78E5E944"/>
    <w:rsid w:val="78E6FEB6"/>
    <w:rsid w:val="78EBC4DA"/>
    <w:rsid w:val="78F0C1BE"/>
    <w:rsid w:val="78F115D7"/>
    <w:rsid w:val="78F36014"/>
    <w:rsid w:val="78F44C49"/>
    <w:rsid w:val="78F4BBB8"/>
    <w:rsid w:val="78F64CEE"/>
    <w:rsid w:val="790912F5"/>
    <w:rsid w:val="790CC442"/>
    <w:rsid w:val="790E58FC"/>
    <w:rsid w:val="791628D3"/>
    <w:rsid w:val="79182904"/>
    <w:rsid w:val="79251CDF"/>
    <w:rsid w:val="79278E47"/>
    <w:rsid w:val="79323384"/>
    <w:rsid w:val="7932BB49"/>
    <w:rsid w:val="79335B01"/>
    <w:rsid w:val="79426354"/>
    <w:rsid w:val="7956701A"/>
    <w:rsid w:val="79618238"/>
    <w:rsid w:val="7971C2E8"/>
    <w:rsid w:val="79721C75"/>
    <w:rsid w:val="797AD2D4"/>
    <w:rsid w:val="797FCC64"/>
    <w:rsid w:val="7983005E"/>
    <w:rsid w:val="798A2FC4"/>
    <w:rsid w:val="798D6214"/>
    <w:rsid w:val="79926AD5"/>
    <w:rsid w:val="79930F2A"/>
    <w:rsid w:val="79961CC2"/>
    <w:rsid w:val="799781A1"/>
    <w:rsid w:val="79A5BFE1"/>
    <w:rsid w:val="79A9F560"/>
    <w:rsid w:val="79ADFAD9"/>
    <w:rsid w:val="79B07554"/>
    <w:rsid w:val="79BBA85D"/>
    <w:rsid w:val="79C57EE3"/>
    <w:rsid w:val="79CB27A5"/>
    <w:rsid w:val="79E76378"/>
    <w:rsid w:val="79EAE86A"/>
    <w:rsid w:val="79F6ACD4"/>
    <w:rsid w:val="7A0236F1"/>
    <w:rsid w:val="7A02ECB7"/>
    <w:rsid w:val="7A040E9F"/>
    <w:rsid w:val="7A0A179E"/>
    <w:rsid w:val="7A0EA165"/>
    <w:rsid w:val="7A12556F"/>
    <w:rsid w:val="7A151DD0"/>
    <w:rsid w:val="7A1CD717"/>
    <w:rsid w:val="7A2145C2"/>
    <w:rsid w:val="7A258E85"/>
    <w:rsid w:val="7A318E97"/>
    <w:rsid w:val="7A367F96"/>
    <w:rsid w:val="7A393AAC"/>
    <w:rsid w:val="7A39C806"/>
    <w:rsid w:val="7A3B26E5"/>
    <w:rsid w:val="7A3FBAFC"/>
    <w:rsid w:val="7A41124D"/>
    <w:rsid w:val="7A47F562"/>
    <w:rsid w:val="7A4F1C93"/>
    <w:rsid w:val="7A5161BB"/>
    <w:rsid w:val="7A547A4D"/>
    <w:rsid w:val="7A55D398"/>
    <w:rsid w:val="7A5D0FAA"/>
    <w:rsid w:val="7A5E820A"/>
    <w:rsid w:val="7A68D725"/>
    <w:rsid w:val="7A6BC90A"/>
    <w:rsid w:val="7A7BE8D9"/>
    <w:rsid w:val="7A7F1A4D"/>
    <w:rsid w:val="7A7F2DDE"/>
    <w:rsid w:val="7A88F838"/>
    <w:rsid w:val="7A88FCC0"/>
    <w:rsid w:val="7A8C724D"/>
    <w:rsid w:val="7A8F8744"/>
    <w:rsid w:val="7A925EF0"/>
    <w:rsid w:val="7A9CBB65"/>
    <w:rsid w:val="7A9DF0B1"/>
    <w:rsid w:val="7A9DF18A"/>
    <w:rsid w:val="7A9DF56E"/>
    <w:rsid w:val="7AA90151"/>
    <w:rsid w:val="7AACA6E1"/>
    <w:rsid w:val="7AB1FCD7"/>
    <w:rsid w:val="7AB71F1F"/>
    <w:rsid w:val="7AC7C44D"/>
    <w:rsid w:val="7AD52325"/>
    <w:rsid w:val="7AD6DDF8"/>
    <w:rsid w:val="7AD747AD"/>
    <w:rsid w:val="7AD77DA2"/>
    <w:rsid w:val="7AD8C3A4"/>
    <w:rsid w:val="7ADD7B27"/>
    <w:rsid w:val="7ADF6E8A"/>
    <w:rsid w:val="7AEBD029"/>
    <w:rsid w:val="7AF1A4D9"/>
    <w:rsid w:val="7AF80D7F"/>
    <w:rsid w:val="7AFBF3CE"/>
    <w:rsid w:val="7B07FC9B"/>
    <w:rsid w:val="7B1C05B2"/>
    <w:rsid w:val="7B22108D"/>
    <w:rsid w:val="7B313F12"/>
    <w:rsid w:val="7B436C18"/>
    <w:rsid w:val="7B455346"/>
    <w:rsid w:val="7B51DFAA"/>
    <w:rsid w:val="7B53570F"/>
    <w:rsid w:val="7B550EBB"/>
    <w:rsid w:val="7B5CEB2F"/>
    <w:rsid w:val="7B5D4753"/>
    <w:rsid w:val="7B647BEA"/>
    <w:rsid w:val="7B702987"/>
    <w:rsid w:val="7B8A750A"/>
    <w:rsid w:val="7B8B0886"/>
    <w:rsid w:val="7B9459D5"/>
    <w:rsid w:val="7B9466A5"/>
    <w:rsid w:val="7B98B6B1"/>
    <w:rsid w:val="7B9DC68A"/>
    <w:rsid w:val="7BA37980"/>
    <w:rsid w:val="7BA5495E"/>
    <w:rsid w:val="7BA78506"/>
    <w:rsid w:val="7BAA5C19"/>
    <w:rsid w:val="7BB3CABD"/>
    <w:rsid w:val="7BB403AD"/>
    <w:rsid w:val="7BB851E7"/>
    <w:rsid w:val="7BBC883E"/>
    <w:rsid w:val="7BC2E92C"/>
    <w:rsid w:val="7BC37D92"/>
    <w:rsid w:val="7BC57C37"/>
    <w:rsid w:val="7BC8CE2B"/>
    <w:rsid w:val="7BD0B4D3"/>
    <w:rsid w:val="7BD30E07"/>
    <w:rsid w:val="7BD60792"/>
    <w:rsid w:val="7BD83B3E"/>
    <w:rsid w:val="7BDACB48"/>
    <w:rsid w:val="7BDECB9A"/>
    <w:rsid w:val="7BE15990"/>
    <w:rsid w:val="7BE780EC"/>
    <w:rsid w:val="7BE7C18C"/>
    <w:rsid w:val="7BE7F1CA"/>
    <w:rsid w:val="7BE828E9"/>
    <w:rsid w:val="7BF5AE35"/>
    <w:rsid w:val="7BF5EB19"/>
    <w:rsid w:val="7BF9EE8A"/>
    <w:rsid w:val="7BFF6039"/>
    <w:rsid w:val="7C022D25"/>
    <w:rsid w:val="7C0484F8"/>
    <w:rsid w:val="7C14754B"/>
    <w:rsid w:val="7C18108A"/>
    <w:rsid w:val="7C1AD41B"/>
    <w:rsid w:val="7C20EAAB"/>
    <w:rsid w:val="7C216EFE"/>
    <w:rsid w:val="7C2560A9"/>
    <w:rsid w:val="7C2726C4"/>
    <w:rsid w:val="7C2AB991"/>
    <w:rsid w:val="7C2C1C32"/>
    <w:rsid w:val="7C32F32B"/>
    <w:rsid w:val="7C378E24"/>
    <w:rsid w:val="7C3CFBDF"/>
    <w:rsid w:val="7C549950"/>
    <w:rsid w:val="7C5CB17A"/>
    <w:rsid w:val="7C5CE235"/>
    <w:rsid w:val="7C6AE891"/>
    <w:rsid w:val="7C6D1DAF"/>
    <w:rsid w:val="7C6D1E52"/>
    <w:rsid w:val="7C815A56"/>
    <w:rsid w:val="7C870F3F"/>
    <w:rsid w:val="7C8845A3"/>
    <w:rsid w:val="7C8FD849"/>
    <w:rsid w:val="7C989740"/>
    <w:rsid w:val="7CADB064"/>
    <w:rsid w:val="7CB84E3C"/>
    <w:rsid w:val="7CBA3F86"/>
    <w:rsid w:val="7CC80A58"/>
    <w:rsid w:val="7CC8ACBA"/>
    <w:rsid w:val="7CD341B2"/>
    <w:rsid w:val="7CD4813A"/>
    <w:rsid w:val="7CDA75FF"/>
    <w:rsid w:val="7CDB609E"/>
    <w:rsid w:val="7CDE1B31"/>
    <w:rsid w:val="7CF0B4F5"/>
    <w:rsid w:val="7CF3DDEB"/>
    <w:rsid w:val="7CF84C1B"/>
    <w:rsid w:val="7D09B619"/>
    <w:rsid w:val="7D0C2FDF"/>
    <w:rsid w:val="7D16796F"/>
    <w:rsid w:val="7D16F364"/>
    <w:rsid w:val="7D1E0686"/>
    <w:rsid w:val="7D26B803"/>
    <w:rsid w:val="7D270800"/>
    <w:rsid w:val="7D30CFE8"/>
    <w:rsid w:val="7D34DD78"/>
    <w:rsid w:val="7D350460"/>
    <w:rsid w:val="7D37F560"/>
    <w:rsid w:val="7D3CA9B7"/>
    <w:rsid w:val="7D3CED1E"/>
    <w:rsid w:val="7D3F3041"/>
    <w:rsid w:val="7D44636B"/>
    <w:rsid w:val="7D462423"/>
    <w:rsid w:val="7D4F20B4"/>
    <w:rsid w:val="7D5BDDFB"/>
    <w:rsid w:val="7D5F3CEC"/>
    <w:rsid w:val="7D62E401"/>
    <w:rsid w:val="7D6862B7"/>
    <w:rsid w:val="7D712534"/>
    <w:rsid w:val="7D71ACBC"/>
    <w:rsid w:val="7D74C8B6"/>
    <w:rsid w:val="7D81F4C2"/>
    <w:rsid w:val="7D86B9A7"/>
    <w:rsid w:val="7DA382C0"/>
    <w:rsid w:val="7DA765B6"/>
    <w:rsid w:val="7DAEC979"/>
    <w:rsid w:val="7DB1FAE5"/>
    <w:rsid w:val="7DB5DD70"/>
    <w:rsid w:val="7DBAF157"/>
    <w:rsid w:val="7DBFE3BD"/>
    <w:rsid w:val="7DBFEAFA"/>
    <w:rsid w:val="7DC544AC"/>
    <w:rsid w:val="7DC57211"/>
    <w:rsid w:val="7DC68F31"/>
    <w:rsid w:val="7DC7CAE4"/>
    <w:rsid w:val="7DC908B4"/>
    <w:rsid w:val="7DCC5430"/>
    <w:rsid w:val="7DDEA157"/>
    <w:rsid w:val="7DDEE4FA"/>
    <w:rsid w:val="7DE15872"/>
    <w:rsid w:val="7DEBF206"/>
    <w:rsid w:val="7DF8A633"/>
    <w:rsid w:val="7E02A96E"/>
    <w:rsid w:val="7E1B68C6"/>
    <w:rsid w:val="7E1CEDBE"/>
    <w:rsid w:val="7E21F7F4"/>
    <w:rsid w:val="7E26DAA7"/>
    <w:rsid w:val="7E29E925"/>
    <w:rsid w:val="7E2D3D70"/>
    <w:rsid w:val="7E300E52"/>
    <w:rsid w:val="7E3CF9BB"/>
    <w:rsid w:val="7E438D55"/>
    <w:rsid w:val="7E46185D"/>
    <w:rsid w:val="7E4E9C21"/>
    <w:rsid w:val="7E519CC7"/>
    <w:rsid w:val="7E5D3D29"/>
    <w:rsid w:val="7E5E1682"/>
    <w:rsid w:val="7E62900F"/>
    <w:rsid w:val="7E6A71B0"/>
    <w:rsid w:val="7E6B091F"/>
    <w:rsid w:val="7E6BF4DB"/>
    <w:rsid w:val="7E737AFB"/>
    <w:rsid w:val="7E74CC82"/>
    <w:rsid w:val="7E773A5A"/>
    <w:rsid w:val="7E7A4443"/>
    <w:rsid w:val="7E85E2D1"/>
    <w:rsid w:val="7E89C442"/>
    <w:rsid w:val="7E961B1D"/>
    <w:rsid w:val="7E9C8972"/>
    <w:rsid w:val="7E9F81C4"/>
    <w:rsid w:val="7EAD40B3"/>
    <w:rsid w:val="7EB23C64"/>
    <w:rsid w:val="7EBB7C14"/>
    <w:rsid w:val="7EC3BFB2"/>
    <w:rsid w:val="7EC7E0E2"/>
    <w:rsid w:val="7EC86AB5"/>
    <w:rsid w:val="7ED0FA83"/>
    <w:rsid w:val="7ED6DFED"/>
    <w:rsid w:val="7ED7313B"/>
    <w:rsid w:val="7ED91C14"/>
    <w:rsid w:val="7EE6B897"/>
    <w:rsid w:val="7EF04CAC"/>
    <w:rsid w:val="7EF67C86"/>
    <w:rsid w:val="7EF99471"/>
    <w:rsid w:val="7EF9FF32"/>
    <w:rsid w:val="7EFA2606"/>
    <w:rsid w:val="7F02E090"/>
    <w:rsid w:val="7F0E7190"/>
    <w:rsid w:val="7F0F62A6"/>
    <w:rsid w:val="7F1091A7"/>
    <w:rsid w:val="7F17DAE7"/>
    <w:rsid w:val="7F1F4742"/>
    <w:rsid w:val="7F23FBE7"/>
    <w:rsid w:val="7F2CBBD9"/>
    <w:rsid w:val="7F304169"/>
    <w:rsid w:val="7F34019B"/>
    <w:rsid w:val="7F3872F0"/>
    <w:rsid w:val="7F3B8ABF"/>
    <w:rsid w:val="7F3F7A85"/>
    <w:rsid w:val="7F478305"/>
    <w:rsid w:val="7F55B90B"/>
    <w:rsid w:val="7F56DCB5"/>
    <w:rsid w:val="7F61DD50"/>
    <w:rsid w:val="7F65774C"/>
    <w:rsid w:val="7F6834C8"/>
    <w:rsid w:val="7F69C915"/>
    <w:rsid w:val="7F889A16"/>
    <w:rsid w:val="7F897085"/>
    <w:rsid w:val="7F8F0EE0"/>
    <w:rsid w:val="7F8FC5A1"/>
    <w:rsid w:val="7F8FD4C6"/>
    <w:rsid w:val="7F90C146"/>
    <w:rsid w:val="7F9B30F1"/>
    <w:rsid w:val="7F9C3462"/>
    <w:rsid w:val="7F9CB61F"/>
    <w:rsid w:val="7FA12AB5"/>
    <w:rsid w:val="7FAA0D80"/>
    <w:rsid w:val="7FACFD98"/>
    <w:rsid w:val="7FAEBF68"/>
    <w:rsid w:val="7FB634D5"/>
    <w:rsid w:val="7FBAA804"/>
    <w:rsid w:val="7FCA6C0F"/>
    <w:rsid w:val="7FDE7285"/>
    <w:rsid w:val="7FE05701"/>
    <w:rsid w:val="7FE70967"/>
    <w:rsid w:val="7FE92057"/>
    <w:rsid w:val="7FF5C34E"/>
    <w:rsid w:val="7FFAC6C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BDD7"/>
  <w15:chartTrackingRefBased/>
  <w15:docId w15:val="{84C2F871-508B-4F3C-917B-B088116A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a-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Encabezado">
    <w:name w:val="header"/>
    <w:basedOn w:val="Normal"/>
    <w:uiPriority w:val="99"/>
    <w:unhideWhenUsed/>
    <w:rsid w:val="71E77DBA"/>
    <w:pPr>
      <w:tabs>
        <w:tab w:val="center" w:pos="4680"/>
        <w:tab w:val="right" w:pos="9360"/>
      </w:tabs>
      <w:spacing w:after="0" w:line="240" w:lineRule="auto"/>
    </w:pPr>
  </w:style>
  <w:style w:type="paragraph" w:styleId="Piedepgina">
    <w:name w:val="footer"/>
    <w:basedOn w:val="Normal"/>
    <w:uiPriority w:val="99"/>
    <w:unhideWhenUsed/>
    <w:rsid w:val="71E77DBA"/>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8580</Words>
  <Characters>47194</Characters>
  <Application>Microsoft Office Word</Application>
  <DocSecurity>0</DocSecurity>
  <Lines>393</Lines>
  <Paragraphs>111</Paragraphs>
  <ScaleCrop>false</ScaleCrop>
  <Company/>
  <LinksUpToDate>false</LinksUpToDate>
  <CharactersWithSpaces>55663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SERVEI ORDENACIÓ EDUCATIVA</dc:creator>
  <cp:keywords/>
  <dc:description/>
  <cp:lastModifiedBy>Lorena Arce Campos</cp:lastModifiedBy>
  <cp:revision>2</cp:revision>
  <dcterms:created xsi:type="dcterms:W3CDTF">2025-05-27T12:13:00Z</dcterms:created>
  <dcterms:modified xsi:type="dcterms:W3CDTF">2025-05-27T12:13:00Z</dcterms:modified>
</cp:coreProperties>
</file>