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8364" w:type="dxa"/>
        <w:tblInd w:w="108" w:type="dxa"/>
        <w:tblLook w:val="04A0"/>
      </w:tblPr>
      <w:tblGrid>
        <w:gridCol w:w="1843"/>
        <w:gridCol w:w="6521"/>
      </w:tblGrid>
      <w:tr w:rsidR="003476EC" w:rsidRPr="007F3BD1" w:rsidTr="00C06CA2">
        <w:trPr>
          <w:trHeight w:val="63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bottom"/>
          </w:tcPr>
          <w:p w:rsidR="003476EC" w:rsidRPr="0002769C" w:rsidRDefault="00260776" w:rsidP="000F4939">
            <w:pPr>
              <w:spacing w:line="276" w:lineRule="auto"/>
              <w:jc w:val="center"/>
              <w:rPr>
                <w:rFonts w:ascii="Bariol Bold" w:hAnsi="Bariol Bold"/>
                <w:sz w:val="26"/>
                <w:szCs w:val="26"/>
                <w:lang w:val="ca-ES"/>
              </w:rPr>
            </w:pPr>
            <w:r w:rsidRPr="007A63C3">
              <w:rPr>
                <w:rFonts w:ascii="Bariol Bold" w:hAnsi="Bariol Bold"/>
                <w:sz w:val="26"/>
                <w:szCs w:val="26"/>
                <w:lang w:val="ca-ES"/>
              </w:rPr>
              <w:t>EI0</w:t>
            </w:r>
            <w:r w:rsidR="000F4939">
              <w:rPr>
                <w:rFonts w:ascii="Bariol Bold" w:hAnsi="Bariol Bold"/>
                <w:sz w:val="26"/>
                <w:szCs w:val="26"/>
                <w:lang w:val="ca-ES"/>
              </w:rPr>
              <w:t>1</w:t>
            </w:r>
            <w:r w:rsidRPr="007A63C3">
              <w:rPr>
                <w:rFonts w:ascii="Bariol Bold" w:hAnsi="Bariol Bold"/>
                <w:sz w:val="26"/>
                <w:szCs w:val="26"/>
                <w:lang w:val="ca-ES"/>
              </w:rPr>
              <w:t>SE</w:t>
            </w:r>
          </w:p>
        </w:tc>
        <w:tc>
          <w:tcPr>
            <w:tcW w:w="6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84806" w:themeFill="accent6" w:themeFillShade="80"/>
            <w:vAlign w:val="center"/>
          </w:tcPr>
          <w:p w:rsidR="00260776" w:rsidRPr="0007169D" w:rsidRDefault="00260776" w:rsidP="00260776">
            <w:pPr>
              <w:spacing w:line="276" w:lineRule="auto"/>
              <w:jc w:val="center"/>
              <w:rPr>
                <w:rFonts w:ascii="Bariol Bold" w:hAnsi="Bariol Bold"/>
                <w:b/>
                <w:color w:val="FFFFFF" w:themeColor="background1"/>
                <w:sz w:val="26"/>
                <w:szCs w:val="26"/>
                <w:lang w:val="ca-ES"/>
              </w:rPr>
            </w:pPr>
            <w:r w:rsidRPr="0007169D">
              <w:rPr>
                <w:rFonts w:ascii="Bariol Bold" w:hAnsi="Bariol Bold"/>
                <w:b/>
                <w:color w:val="FFFFFF" w:themeColor="background1"/>
                <w:sz w:val="26"/>
                <w:szCs w:val="26"/>
                <w:lang w:val="ca-ES"/>
              </w:rPr>
              <w:t xml:space="preserve">Esculls de rudistes dels penya-segats </w:t>
            </w:r>
          </w:p>
          <w:p w:rsidR="003476EC" w:rsidRPr="0002769C" w:rsidRDefault="00260776" w:rsidP="00260776">
            <w:pPr>
              <w:spacing w:line="276" w:lineRule="auto"/>
              <w:jc w:val="center"/>
              <w:rPr>
                <w:rFonts w:ascii="Bariol Bold" w:hAnsi="Bariol Bold"/>
                <w:b/>
                <w:color w:val="FFFFFF" w:themeColor="background1"/>
                <w:sz w:val="26"/>
                <w:szCs w:val="26"/>
                <w:lang w:val="ca-ES"/>
              </w:rPr>
            </w:pPr>
            <w:r w:rsidRPr="0007169D">
              <w:rPr>
                <w:rFonts w:ascii="Bariol Bold" w:hAnsi="Bariol Bold"/>
                <w:b/>
                <w:color w:val="FFFFFF" w:themeColor="background1"/>
                <w:sz w:val="26"/>
                <w:szCs w:val="26"/>
                <w:lang w:val="ca-ES"/>
              </w:rPr>
              <w:t>de</w:t>
            </w:r>
            <w:r>
              <w:rPr>
                <w:rFonts w:ascii="Bariol Bold" w:hAnsi="Bariol Bold"/>
                <w:b/>
                <w:color w:val="FFFFFF" w:themeColor="background1"/>
                <w:sz w:val="26"/>
                <w:szCs w:val="26"/>
                <w:lang w:val="ca-ES"/>
              </w:rPr>
              <w:t>s</w:t>
            </w:r>
            <w:r w:rsidRPr="0007169D">
              <w:rPr>
                <w:rFonts w:ascii="Bariol Bold" w:hAnsi="Bariol Bold"/>
                <w:b/>
                <w:color w:val="FFFFFF" w:themeColor="background1"/>
                <w:sz w:val="26"/>
                <w:szCs w:val="26"/>
                <w:lang w:val="ca-ES"/>
              </w:rPr>
              <w:t xml:space="preserve"> Penyal de s’Àguila</w:t>
            </w:r>
          </w:p>
        </w:tc>
      </w:tr>
      <w:tr w:rsidR="003476EC" w:rsidRPr="007F3BD1" w:rsidTr="00C06CA2">
        <w:trPr>
          <w:trHeight w:val="313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3476EC" w:rsidRPr="0002769C" w:rsidRDefault="00260776" w:rsidP="006F77D7">
            <w:pPr>
              <w:spacing w:line="276" w:lineRule="auto"/>
              <w:jc w:val="right"/>
              <w:rPr>
                <w:rFonts w:ascii="Bariol Bold" w:hAnsi="Bariol Bold"/>
                <w:sz w:val="16"/>
                <w:szCs w:val="16"/>
                <w:lang w:val="ca-ES"/>
              </w:rPr>
            </w:pPr>
            <w:r w:rsidRPr="007A63C3">
              <w:rPr>
                <w:rFonts w:ascii="Bariol Bold" w:hAnsi="Bariol Bold"/>
                <w:sz w:val="16"/>
                <w:szCs w:val="16"/>
                <w:lang w:val="ca-ES"/>
              </w:rPr>
              <w:t>772001</w:t>
            </w:r>
          </w:p>
        </w:tc>
        <w:tc>
          <w:tcPr>
            <w:tcW w:w="6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84806" w:themeFill="accent6" w:themeFillShade="80"/>
            <w:vAlign w:val="center"/>
          </w:tcPr>
          <w:p w:rsidR="003476EC" w:rsidRDefault="003476EC" w:rsidP="008450C3">
            <w:pPr>
              <w:jc w:val="center"/>
              <w:rPr>
                <w:rFonts w:ascii="Bariol Bold" w:hAnsi="Bariol Bold"/>
                <w:b/>
                <w:sz w:val="26"/>
                <w:szCs w:val="26"/>
                <w:lang w:val="ca-ES"/>
              </w:rPr>
            </w:pPr>
          </w:p>
        </w:tc>
      </w:tr>
    </w:tbl>
    <w:p w:rsidR="006F089B" w:rsidRDefault="006F089B" w:rsidP="00FA219B">
      <w:pPr>
        <w:rPr>
          <w:rFonts w:ascii="Bariol Regular" w:hAnsi="Bariol Regular"/>
          <w:b/>
          <w:sz w:val="20"/>
          <w:szCs w:val="20"/>
          <w:lang w:val="ca-ES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6"/>
        <w:gridCol w:w="1418"/>
        <w:gridCol w:w="425"/>
        <w:gridCol w:w="1280"/>
        <w:gridCol w:w="1880"/>
        <w:gridCol w:w="377"/>
        <w:gridCol w:w="1733"/>
      </w:tblGrid>
      <w:tr w:rsidR="00265327" w:rsidRPr="00BF0AE6" w:rsidTr="0077535C">
        <w:trPr>
          <w:trHeight w:val="408"/>
        </w:trPr>
        <w:tc>
          <w:tcPr>
            <w:tcW w:w="8389" w:type="dxa"/>
            <w:gridSpan w:val="7"/>
            <w:shd w:val="clear" w:color="auto" w:fill="8E8C13"/>
            <w:vAlign w:val="center"/>
          </w:tcPr>
          <w:p w:rsidR="00265327" w:rsidRPr="00DE3589" w:rsidRDefault="00044790" w:rsidP="0077535C">
            <w:pPr>
              <w:tabs>
                <w:tab w:val="left" w:pos="8220"/>
              </w:tabs>
              <w:spacing w:line="276" w:lineRule="auto"/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  <w:r w:rsidRPr="00DE3589"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t>Situació</w:t>
            </w:r>
          </w:p>
        </w:tc>
      </w:tr>
      <w:tr w:rsidR="00694703" w:rsidRPr="00BF0AE6" w:rsidTr="00E7140F">
        <w:tblPrEx>
          <w:tblCellMar>
            <w:left w:w="70" w:type="dxa"/>
            <w:right w:w="70" w:type="dxa"/>
          </w:tblCellMar>
        </w:tblPrEx>
        <w:tc>
          <w:tcPr>
            <w:tcW w:w="4399" w:type="dxa"/>
            <w:gridSpan w:val="4"/>
            <w:vMerge w:val="restart"/>
          </w:tcPr>
          <w:p w:rsidR="00694703" w:rsidRPr="00BF0AE6" w:rsidRDefault="00FE0C41" w:rsidP="00C92D44">
            <w:pPr>
              <w:jc w:val="center"/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b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159385</wp:posOffset>
                  </wp:positionV>
                  <wp:extent cx="2493645" cy="1962150"/>
                  <wp:effectExtent l="133350" t="19050" r="40005" b="114300"/>
                  <wp:wrapSquare wrapText="bothSides"/>
                  <wp:docPr id="10" name="5 Imagen" descr="Santa Agnè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ta Agnè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962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762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A6325">
              <w:rPr>
                <w:rFonts w:ascii="Bariol Regular" w:hAnsi="Bariol Regular"/>
                <w:b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2180590</wp:posOffset>
                  </wp:positionH>
                  <wp:positionV relativeFrom="paragraph">
                    <wp:posOffset>1920240</wp:posOffset>
                  </wp:positionV>
                  <wp:extent cx="400050" cy="142875"/>
                  <wp:effectExtent l="19050" t="0" r="0" b="0"/>
                  <wp:wrapSquare wrapText="bothSides"/>
                  <wp:docPr id="3" name="9 Imagen" descr="Logo IDE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DEIB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7FAB">
              <w:rPr>
                <w:rFonts w:ascii="Bariol Regular" w:hAnsi="Bariol Regular"/>
                <w:b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196215</wp:posOffset>
                  </wp:positionV>
                  <wp:extent cx="571500" cy="571500"/>
                  <wp:effectExtent l="19050" t="0" r="0" b="0"/>
                  <wp:wrapSquare wrapText="bothSides"/>
                  <wp:docPr id="110" name="9 Imagen" descr="N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te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CFBF9"/>
                              </a:clrFrom>
                              <a:clrTo>
                                <a:srgbClr val="FCFB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791C">
              <w:rPr>
                <w:rFonts w:ascii="Bariol Regular" w:hAnsi="Bariol Regular"/>
                <w:b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1815465</wp:posOffset>
                  </wp:positionV>
                  <wp:extent cx="400050" cy="257175"/>
                  <wp:effectExtent l="19050" t="0" r="0" b="0"/>
                  <wp:wrapSquare wrapText="bothSides"/>
                  <wp:docPr id="111" name="6 Imagen" descr="Escala f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la fija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CFBF9"/>
                              </a:clrFrom>
                              <a:clrTo>
                                <a:srgbClr val="FCFB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0" w:type="dxa"/>
          </w:tcPr>
          <w:p w:rsidR="00694703" w:rsidRPr="00293005" w:rsidRDefault="00694703" w:rsidP="00C92D44">
            <w:pPr>
              <w:spacing w:before="120"/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 w:rsidRPr="00293005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Municipi:</w:t>
            </w:r>
          </w:p>
        </w:tc>
        <w:tc>
          <w:tcPr>
            <w:tcW w:w="2110" w:type="dxa"/>
            <w:gridSpan w:val="2"/>
          </w:tcPr>
          <w:p w:rsidR="00694703" w:rsidRPr="00293005" w:rsidRDefault="00260776" w:rsidP="00C92D44">
            <w:pPr>
              <w:spacing w:before="120"/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Sant Joan de Labritja</w:t>
            </w:r>
          </w:p>
        </w:tc>
      </w:tr>
      <w:tr w:rsidR="00694703" w:rsidRPr="00BF0AE6" w:rsidTr="00E7140F">
        <w:tc>
          <w:tcPr>
            <w:tcW w:w="4399" w:type="dxa"/>
            <w:gridSpan w:val="4"/>
            <w:vMerge/>
          </w:tcPr>
          <w:p w:rsidR="00694703" w:rsidRPr="00BF0AE6" w:rsidRDefault="00694703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1880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</w:p>
        </w:tc>
        <w:tc>
          <w:tcPr>
            <w:tcW w:w="377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</w:p>
        </w:tc>
        <w:tc>
          <w:tcPr>
            <w:tcW w:w="1733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</w:p>
        </w:tc>
      </w:tr>
      <w:tr w:rsidR="00694703" w:rsidRPr="00BF0AE6" w:rsidTr="00E7140F">
        <w:tc>
          <w:tcPr>
            <w:tcW w:w="4399" w:type="dxa"/>
            <w:gridSpan w:val="4"/>
            <w:vMerge/>
          </w:tcPr>
          <w:p w:rsidR="00694703" w:rsidRPr="00BF0AE6" w:rsidRDefault="00694703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1880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 w:rsidRPr="00293005">
              <w:rPr>
                <w:rFonts w:ascii="Bariol Regular" w:hAnsi="Bariol Regular"/>
                <w:bCs/>
                <w:color w:val="808080" w:themeColor="background1" w:themeShade="80"/>
                <w:sz w:val="20"/>
                <w:szCs w:val="20"/>
                <w:lang w:val="ca-ES"/>
              </w:rPr>
              <w:t>Coordenades  U.T.M.</w:t>
            </w:r>
          </w:p>
        </w:tc>
        <w:tc>
          <w:tcPr>
            <w:tcW w:w="377" w:type="dxa"/>
          </w:tcPr>
          <w:p w:rsidR="00694703" w:rsidRPr="00293005" w:rsidRDefault="00694703" w:rsidP="00C92D44">
            <w:pPr>
              <w:jc w:val="right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X</w:t>
            </w:r>
            <w:r w:rsidRPr="00293005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:</w:t>
            </w:r>
          </w:p>
        </w:tc>
        <w:tc>
          <w:tcPr>
            <w:tcW w:w="1733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380482</w:t>
            </w:r>
          </w:p>
        </w:tc>
      </w:tr>
      <w:tr w:rsidR="00694703" w:rsidRPr="00BF0AE6" w:rsidTr="00E7140F">
        <w:tc>
          <w:tcPr>
            <w:tcW w:w="4399" w:type="dxa"/>
            <w:gridSpan w:val="4"/>
            <w:vMerge/>
          </w:tcPr>
          <w:p w:rsidR="00694703" w:rsidRPr="00BF0AE6" w:rsidRDefault="00694703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1880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 w:rsidRPr="00293005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(31N ETRS89):</w:t>
            </w:r>
          </w:p>
        </w:tc>
        <w:tc>
          <w:tcPr>
            <w:tcW w:w="377" w:type="dxa"/>
          </w:tcPr>
          <w:p w:rsidR="00694703" w:rsidRPr="00293005" w:rsidRDefault="00694703" w:rsidP="00C92D44">
            <w:pPr>
              <w:jc w:val="right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Y</w:t>
            </w:r>
            <w:r w:rsidRPr="00293005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:</w:t>
            </w:r>
          </w:p>
        </w:tc>
        <w:tc>
          <w:tcPr>
            <w:tcW w:w="1733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4321734</w:t>
            </w:r>
          </w:p>
        </w:tc>
      </w:tr>
      <w:tr w:rsidR="00694703" w:rsidRPr="00BF0AE6" w:rsidTr="00E7140F">
        <w:tc>
          <w:tcPr>
            <w:tcW w:w="4399" w:type="dxa"/>
            <w:gridSpan w:val="4"/>
            <w:vMerge/>
          </w:tcPr>
          <w:p w:rsidR="00694703" w:rsidRPr="00BF0AE6" w:rsidRDefault="00694703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1880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</w:p>
        </w:tc>
        <w:tc>
          <w:tcPr>
            <w:tcW w:w="377" w:type="dxa"/>
          </w:tcPr>
          <w:p w:rsidR="00694703" w:rsidRPr="00293005" w:rsidRDefault="00694703" w:rsidP="00C92D44">
            <w:pPr>
              <w:jc w:val="right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</w:p>
        </w:tc>
        <w:tc>
          <w:tcPr>
            <w:tcW w:w="1733" w:type="dxa"/>
          </w:tcPr>
          <w:p w:rsidR="00694703" w:rsidRPr="00293005" w:rsidRDefault="00694703" w:rsidP="00C92D44">
            <w:pPr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</w:p>
        </w:tc>
      </w:tr>
      <w:tr w:rsidR="00E7140F" w:rsidRPr="00BF0AE6" w:rsidTr="00847ACD">
        <w:trPr>
          <w:trHeight w:val="971"/>
        </w:trPr>
        <w:tc>
          <w:tcPr>
            <w:tcW w:w="4399" w:type="dxa"/>
            <w:gridSpan w:val="4"/>
            <w:vMerge/>
          </w:tcPr>
          <w:p w:rsidR="00E7140F" w:rsidRPr="00BF0AE6" w:rsidRDefault="00E7140F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1880" w:type="dxa"/>
            <w:vAlign w:val="center"/>
          </w:tcPr>
          <w:p w:rsidR="00E7140F" w:rsidRPr="00BF0AE6" w:rsidRDefault="007B67FE" w:rsidP="009A6325">
            <w:pPr>
              <w:jc w:val="center"/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  <w:r w:rsidRPr="007B67FE">
              <w:rPr>
                <w:rFonts w:ascii="Bariol Regular" w:hAnsi="Bariol Regular"/>
                <w:b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409575" cy="409575"/>
                  <wp:effectExtent l="19050" t="0" r="9525" b="0"/>
                  <wp:docPr id="7" name="12 Imagen" descr="Acceso a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so a p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</w:tcPr>
          <w:p w:rsidR="00E7140F" w:rsidRPr="00BF0AE6" w:rsidRDefault="00E7140F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1733" w:type="dxa"/>
            <w:vAlign w:val="center"/>
          </w:tcPr>
          <w:p w:rsidR="00E7140F" w:rsidRPr="00BF0AE6" w:rsidRDefault="009A6325" w:rsidP="009A6325">
            <w:pPr>
              <w:jc w:val="center"/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  <w:r w:rsidRPr="009A6325">
              <w:rPr>
                <w:rFonts w:ascii="Bariol Regular" w:hAnsi="Bariol Regular"/>
                <w:b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409575" cy="409575"/>
                  <wp:effectExtent l="19050" t="0" r="9525" b="0"/>
                  <wp:docPr id="6" name="12 Imagen" descr="Acceso a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so a pi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703" w:rsidRPr="00BF0AE6" w:rsidTr="00E7140F">
        <w:tc>
          <w:tcPr>
            <w:tcW w:w="4399" w:type="dxa"/>
            <w:gridSpan w:val="4"/>
            <w:vMerge/>
          </w:tcPr>
          <w:p w:rsidR="00694703" w:rsidRPr="00BF0AE6" w:rsidRDefault="00694703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1880" w:type="dxa"/>
            <w:vAlign w:val="center"/>
          </w:tcPr>
          <w:p w:rsidR="00694703" w:rsidRPr="00BF0AE6" w:rsidRDefault="0066513D" w:rsidP="00E7140F">
            <w:pPr>
              <w:jc w:val="center"/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  <w:r w:rsidRPr="0066513D">
              <w:rPr>
                <w:rFonts w:ascii="Bariol Regular" w:hAnsi="Bariol Regular"/>
                <w:b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393545" cy="394508"/>
                  <wp:effectExtent l="19050" t="0" r="6505" b="0"/>
                  <wp:docPr id="4" name="12 Imagen" descr="Acceso a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so a pi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45" cy="39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</w:tcPr>
          <w:p w:rsidR="00694703" w:rsidRPr="00BF0AE6" w:rsidRDefault="00694703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1733" w:type="dxa"/>
            <w:vAlign w:val="center"/>
          </w:tcPr>
          <w:p w:rsidR="00694703" w:rsidRPr="00BF0AE6" w:rsidRDefault="0066513D" w:rsidP="00E7140F">
            <w:pPr>
              <w:jc w:val="center"/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  <w:r w:rsidRPr="0066513D">
              <w:rPr>
                <w:rFonts w:ascii="Bariol Regular" w:hAnsi="Bariol Regular"/>
                <w:b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409575" cy="355533"/>
                  <wp:effectExtent l="19050" t="0" r="9525" b="0"/>
                  <wp:docPr id="8" name="12 Imagen" descr="Acceso a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so a pi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5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90" w:rsidRPr="00BF0AE6" w:rsidTr="008953E5">
        <w:trPr>
          <w:trHeight w:val="193"/>
        </w:trPr>
        <w:tc>
          <w:tcPr>
            <w:tcW w:w="8389" w:type="dxa"/>
            <w:gridSpan w:val="7"/>
            <w:shd w:val="clear" w:color="auto" w:fill="auto"/>
            <w:vAlign w:val="center"/>
          </w:tcPr>
          <w:p w:rsidR="00044790" w:rsidRDefault="00044790" w:rsidP="00694703">
            <w:pPr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</w:p>
        </w:tc>
      </w:tr>
      <w:tr w:rsidR="00694703" w:rsidRPr="00BF0AE6" w:rsidTr="00E7140F">
        <w:trPr>
          <w:trHeight w:val="410"/>
        </w:trPr>
        <w:tc>
          <w:tcPr>
            <w:tcW w:w="2694" w:type="dxa"/>
            <w:gridSpan w:val="2"/>
            <w:shd w:val="clear" w:color="auto" w:fill="8E8C13"/>
            <w:vAlign w:val="center"/>
          </w:tcPr>
          <w:p w:rsidR="00694703" w:rsidRPr="00694703" w:rsidRDefault="00694703" w:rsidP="00694703">
            <w:pPr>
              <w:rPr>
                <w:rFonts w:ascii="Bariol Regular" w:hAnsi="Bariol Regular"/>
                <w:b/>
                <w:color w:val="76923C" w:themeColor="accent3" w:themeShade="BF"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t>Dificultat i duració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694703" w:rsidRPr="00BF0AE6" w:rsidRDefault="00694703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5270" w:type="dxa"/>
            <w:gridSpan w:val="4"/>
            <w:shd w:val="clear" w:color="auto" w:fill="8E8C13"/>
            <w:vAlign w:val="center"/>
          </w:tcPr>
          <w:p w:rsidR="00694703" w:rsidRPr="00BF0AE6" w:rsidRDefault="00694703" w:rsidP="00694703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t>A</w:t>
            </w:r>
            <w:r w:rsidRPr="00DE3589"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t>ccés</w:t>
            </w:r>
          </w:p>
        </w:tc>
      </w:tr>
      <w:tr w:rsidR="00044790" w:rsidRPr="00BF0AE6" w:rsidTr="00F11F30">
        <w:trPr>
          <w:trHeight w:val="951"/>
        </w:trPr>
        <w:tc>
          <w:tcPr>
            <w:tcW w:w="1276" w:type="dxa"/>
            <w:vMerge w:val="restart"/>
            <w:shd w:val="clear" w:color="auto" w:fill="auto"/>
          </w:tcPr>
          <w:p w:rsidR="00044790" w:rsidRDefault="00044790" w:rsidP="00F11F30">
            <w:pPr>
              <w:spacing w:before="240"/>
              <w:jc w:val="center"/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  <w:r w:rsidRPr="00694703">
              <w:rPr>
                <w:rFonts w:ascii="Bariol Regular" w:hAnsi="Bariol Regular"/>
                <w:b/>
                <w:noProof/>
                <w:color w:val="FFFFFF" w:themeColor="background1"/>
                <w:sz w:val="26"/>
                <w:szCs w:val="26"/>
                <w:lang w:eastAsia="es-ES"/>
              </w:rPr>
              <w:drawing>
                <wp:inline distT="0" distB="0" distL="0" distR="0">
                  <wp:extent cx="557634" cy="704850"/>
                  <wp:effectExtent l="19050" t="0" r="0" b="0"/>
                  <wp:docPr id="143" name="7 Imagen" descr="Recorrido dificulta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orrido dificultad 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27" cy="70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:rsidR="00044790" w:rsidRDefault="00044790" w:rsidP="00F11F30">
            <w:pPr>
              <w:spacing w:before="240"/>
              <w:jc w:val="center"/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  <w:r w:rsidRPr="00694703">
              <w:rPr>
                <w:rFonts w:ascii="Bariol Regular" w:hAnsi="Bariol Regular"/>
                <w:b/>
                <w:noProof/>
                <w:color w:val="FFFFFF" w:themeColor="background1"/>
                <w:sz w:val="26"/>
                <w:szCs w:val="26"/>
                <w:lang w:eastAsia="es-ES"/>
              </w:rPr>
              <w:drawing>
                <wp:inline distT="0" distB="0" distL="0" distR="0">
                  <wp:extent cx="396000" cy="404425"/>
                  <wp:effectExtent l="0" t="0" r="0" b="0"/>
                  <wp:docPr id="144" name="Imagen 4" descr="D:\Users\Usuario\Desktop\PICTOGRAMES\rellotg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Users\Usuario\Desktop\PICTOGRAMES\rellotge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0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044790" w:rsidRPr="00BF0AE6" w:rsidRDefault="00044790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5270" w:type="dxa"/>
            <w:gridSpan w:val="4"/>
            <w:vMerge w:val="restart"/>
            <w:shd w:val="clear" w:color="auto" w:fill="auto"/>
          </w:tcPr>
          <w:p w:rsidR="00044790" w:rsidRDefault="00260776" w:rsidP="00260776">
            <w:pPr>
              <w:spacing w:before="120" w:line="276" w:lineRule="auto"/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Per arribar agaf</w:t>
            </w:r>
            <w:r w:rsidR="00416D91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eu</w:t>
            </w: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 xml:space="preserve"> la carretera Eivissa-Sant Miquel (PM-804) i a l’entrada del poble de Sant Miquel agaf</w:t>
            </w:r>
            <w:r w:rsidR="00416D91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eu</w:t>
            </w: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 xml:space="preserve"> la carretera PM-804-1 fins </w:t>
            </w:r>
            <w:r w:rsidR="00CB052F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que arribeu</w:t>
            </w: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 xml:space="preserve"> a la urbanització Isla Blanca. </w:t>
            </w:r>
            <w:r w:rsidR="00256A29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A es Penyal de s’Àguila s’arriba pel camí de terra que s’inicia al final de la urbanització.</w:t>
            </w:r>
          </w:p>
          <w:p w:rsidR="003A0DEC" w:rsidRPr="003A0DEC" w:rsidRDefault="003A0DEC" w:rsidP="00260776">
            <w:pPr>
              <w:spacing w:before="240"/>
              <w:jc w:val="both"/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</w:pPr>
          </w:p>
        </w:tc>
      </w:tr>
      <w:tr w:rsidR="00044790" w:rsidRPr="00BF0AE6" w:rsidTr="00B74E3A">
        <w:trPr>
          <w:trHeight w:val="1226"/>
        </w:trPr>
        <w:tc>
          <w:tcPr>
            <w:tcW w:w="1276" w:type="dxa"/>
            <w:vMerge/>
            <w:shd w:val="clear" w:color="auto" w:fill="auto"/>
            <w:vAlign w:val="center"/>
          </w:tcPr>
          <w:p w:rsidR="00044790" w:rsidRPr="00694703" w:rsidRDefault="00044790" w:rsidP="00694703">
            <w:pPr>
              <w:jc w:val="center"/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</w:p>
        </w:tc>
        <w:tc>
          <w:tcPr>
            <w:tcW w:w="1418" w:type="dxa"/>
            <w:shd w:val="clear" w:color="auto" w:fill="auto"/>
          </w:tcPr>
          <w:p w:rsidR="00044790" w:rsidRPr="00694703" w:rsidRDefault="002B1A91" w:rsidP="002B1A91">
            <w:pPr>
              <w:jc w:val="center"/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30 - 40 min</w:t>
            </w: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044790" w:rsidRPr="00BF0AE6" w:rsidRDefault="00044790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5270" w:type="dxa"/>
            <w:gridSpan w:val="4"/>
            <w:vMerge/>
            <w:shd w:val="clear" w:color="auto" w:fill="auto"/>
            <w:vAlign w:val="center"/>
          </w:tcPr>
          <w:p w:rsidR="00044790" w:rsidRDefault="00044790" w:rsidP="00694703">
            <w:pPr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</w:p>
        </w:tc>
      </w:tr>
      <w:tr w:rsidR="00B74E3A" w:rsidRPr="00BF0AE6" w:rsidTr="003F682E">
        <w:trPr>
          <w:trHeight w:val="380"/>
        </w:trPr>
        <w:tc>
          <w:tcPr>
            <w:tcW w:w="2694" w:type="dxa"/>
            <w:gridSpan w:val="2"/>
            <w:shd w:val="clear" w:color="auto" w:fill="auto"/>
            <w:vAlign w:val="center"/>
          </w:tcPr>
          <w:p w:rsidR="00B74E3A" w:rsidRPr="00DE3589" w:rsidRDefault="00B74E3A" w:rsidP="00044790">
            <w:pPr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B74E3A" w:rsidRPr="00BF0AE6" w:rsidRDefault="00B74E3A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5270" w:type="dxa"/>
            <w:gridSpan w:val="4"/>
            <w:shd w:val="clear" w:color="auto" w:fill="auto"/>
            <w:vAlign w:val="center"/>
          </w:tcPr>
          <w:p w:rsidR="00B74E3A" w:rsidRPr="00DE3589" w:rsidRDefault="00B74E3A" w:rsidP="00694703">
            <w:pPr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</w:p>
        </w:tc>
      </w:tr>
      <w:tr w:rsidR="00044790" w:rsidRPr="00BF0AE6" w:rsidTr="00044790">
        <w:trPr>
          <w:trHeight w:val="408"/>
        </w:trPr>
        <w:tc>
          <w:tcPr>
            <w:tcW w:w="2694" w:type="dxa"/>
            <w:gridSpan w:val="2"/>
            <w:shd w:val="clear" w:color="auto" w:fill="8E8C13"/>
            <w:vAlign w:val="center"/>
          </w:tcPr>
          <w:p w:rsidR="00044790" w:rsidRDefault="00044790" w:rsidP="00044790">
            <w:pPr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  <w:r w:rsidRPr="00DE3589"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t>Interès principal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4790" w:rsidRPr="00BF0AE6" w:rsidRDefault="00044790" w:rsidP="00C92D44">
            <w:pPr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5270" w:type="dxa"/>
            <w:gridSpan w:val="4"/>
            <w:shd w:val="clear" w:color="auto" w:fill="8E8C13"/>
            <w:vAlign w:val="center"/>
          </w:tcPr>
          <w:p w:rsidR="00044790" w:rsidRDefault="00044790" w:rsidP="00694703">
            <w:pPr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  <w:r w:rsidRPr="00DE3589"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t>Interès secundari</w:t>
            </w:r>
          </w:p>
        </w:tc>
      </w:tr>
      <w:tr w:rsidR="00044790" w:rsidRPr="00BF0AE6" w:rsidTr="00F11F30">
        <w:trPr>
          <w:trHeight w:val="792"/>
        </w:trPr>
        <w:tc>
          <w:tcPr>
            <w:tcW w:w="2694" w:type="dxa"/>
            <w:gridSpan w:val="2"/>
            <w:shd w:val="clear" w:color="auto" w:fill="auto"/>
          </w:tcPr>
          <w:p w:rsidR="00044790" w:rsidRPr="009A6325" w:rsidRDefault="00116BD4" w:rsidP="003A0DEC">
            <w:pPr>
              <w:spacing w:before="120"/>
              <w:jc w:val="both"/>
              <w:rPr>
                <w:rFonts w:ascii="Bariol Regular" w:hAnsi="Bariol Regular"/>
                <w:b/>
                <w:color w:val="808080" w:themeColor="background1" w:themeShade="80"/>
                <w:sz w:val="26"/>
                <w:szCs w:val="26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Sedimentològic</w:t>
            </w:r>
          </w:p>
        </w:tc>
        <w:tc>
          <w:tcPr>
            <w:tcW w:w="425" w:type="dxa"/>
            <w:shd w:val="clear" w:color="auto" w:fill="auto"/>
          </w:tcPr>
          <w:p w:rsidR="00044790" w:rsidRPr="00BF0AE6" w:rsidRDefault="00044790" w:rsidP="00F11F30">
            <w:pPr>
              <w:spacing w:before="240"/>
              <w:rPr>
                <w:rFonts w:ascii="Bariol Regular" w:hAnsi="Bariol Regular"/>
                <w:b/>
                <w:sz w:val="20"/>
                <w:szCs w:val="20"/>
                <w:lang w:val="ca-ES"/>
              </w:rPr>
            </w:pPr>
          </w:p>
        </w:tc>
        <w:tc>
          <w:tcPr>
            <w:tcW w:w="5270" w:type="dxa"/>
            <w:gridSpan w:val="4"/>
            <w:shd w:val="clear" w:color="auto" w:fill="auto"/>
          </w:tcPr>
          <w:p w:rsidR="00F11F30" w:rsidRDefault="00116BD4" w:rsidP="003A0DEC">
            <w:pPr>
              <w:spacing w:before="120"/>
              <w:jc w:val="both"/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</w:pP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Estratigràfic</w:t>
            </w:r>
            <w:r w:rsidRPr="00293005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 xml:space="preserve">, </w:t>
            </w:r>
            <w:r w:rsidR="004F7FEC"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tectònic, paleontològic, g</w:t>
            </w:r>
            <w:r>
              <w:rPr>
                <w:rFonts w:ascii="Bariol Regular" w:hAnsi="Bariol Regular"/>
                <w:color w:val="808080" w:themeColor="background1" w:themeShade="80"/>
                <w:sz w:val="20"/>
                <w:szCs w:val="20"/>
                <w:lang w:val="ca-ES"/>
              </w:rPr>
              <w:t>eomorfològic</w:t>
            </w:r>
          </w:p>
        </w:tc>
      </w:tr>
    </w:tbl>
    <w:p w:rsidR="00BF4E5D" w:rsidRDefault="00BF4E5D" w:rsidP="00F11F30">
      <w:pPr>
        <w:spacing w:before="240"/>
        <w:rPr>
          <w:rFonts w:ascii="Bariol Regular" w:hAnsi="Bariol Regular"/>
          <w:b/>
          <w:sz w:val="20"/>
          <w:szCs w:val="20"/>
          <w:lang w:val="ca-ES"/>
        </w:rPr>
      </w:pPr>
      <w:r>
        <w:rPr>
          <w:rFonts w:ascii="Bariol Regular" w:hAnsi="Bariol Regular"/>
          <w:b/>
          <w:sz w:val="20"/>
          <w:szCs w:val="20"/>
          <w:lang w:val="ca-ES"/>
        </w:rPr>
        <w:br w:type="page"/>
      </w: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92"/>
      </w:tblGrid>
      <w:tr w:rsidR="0040485E" w:rsidTr="00A87ED4">
        <w:trPr>
          <w:trHeight w:val="408"/>
        </w:trPr>
        <w:tc>
          <w:tcPr>
            <w:tcW w:w="8392" w:type="dxa"/>
            <w:shd w:val="clear" w:color="auto" w:fill="8E8C13"/>
            <w:vAlign w:val="center"/>
          </w:tcPr>
          <w:p w:rsidR="0040485E" w:rsidRDefault="0040485E" w:rsidP="00A87ED4">
            <w:pPr>
              <w:ind w:right="140"/>
              <w:rPr>
                <w:rFonts w:ascii="Bariol Regular" w:eastAsia="Times New Roman" w:hAnsi="Bariol Regular" w:cstheme="minorHAnsi"/>
                <w:color w:val="808080" w:themeColor="background1" w:themeShade="80"/>
                <w:sz w:val="20"/>
                <w:szCs w:val="20"/>
                <w:lang w:val="ca-ES" w:eastAsia="es-ES"/>
              </w:rPr>
            </w:pPr>
            <w:r w:rsidRPr="004C204D"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lastRenderedPageBreak/>
              <w:t>Descripció de la localitat</w:t>
            </w:r>
          </w:p>
        </w:tc>
      </w:tr>
    </w:tbl>
    <w:p w:rsidR="00ED513F" w:rsidRPr="00DE37C2" w:rsidRDefault="00ED513F" w:rsidP="00116BD4">
      <w:pPr>
        <w:shd w:val="clear" w:color="auto" w:fill="FFFFFF" w:themeFill="background1"/>
        <w:spacing w:before="120" w:after="12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eastAsia="es-ES"/>
        </w:rPr>
        <w:t>E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ls sediments cretàcics que es troben a la zona</w:t>
      </w:r>
      <w:r w:rsidR="00116BD4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des Penyal de s’Àguila aport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en</w:t>
      </w:r>
      <w:r w:rsidR="00116BD4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molta informació de l’ambient al qual es van dipositar. 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Cal destacar en importància els esculls de rudistes que donen lloc a les calcàries fossilíferes dels penya-segats des Penyal de s’Àguila. Aquestes només es troben a l’illa d’Eivissa i un dels millors afloraments és, precisament, aquest sector.   </w:t>
      </w:r>
    </w:p>
    <w:p w:rsidR="00116BD4" w:rsidRPr="00DE37C2" w:rsidRDefault="00451505" w:rsidP="00116BD4">
      <w:pPr>
        <w:shd w:val="clear" w:color="auto" w:fill="FFFFFF" w:themeFill="background1"/>
        <w:spacing w:before="120" w:after="12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Tots a</w:t>
      </w:r>
      <w:r w:rsidR="00116BD4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quests sediments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cretàcics</w:t>
      </w:r>
      <w:r w:rsidR="00116BD4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pertanyen a la Formació Calcàries de Port Sant Miquel i es poden dividir en tres membres (Mb) diferents, de base a sostre:</w:t>
      </w:r>
    </w:p>
    <w:p w:rsidR="00116BD4" w:rsidRPr="00DE37C2" w:rsidRDefault="00116BD4" w:rsidP="00116BD4">
      <w:pPr>
        <w:pStyle w:val="Prrafodelista"/>
        <w:numPr>
          <w:ilvl w:val="0"/>
          <w:numId w:val="1"/>
        </w:numPr>
        <w:shd w:val="clear" w:color="auto" w:fill="FFFFFF" w:themeFill="background1"/>
        <w:spacing w:before="120" w:after="12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0C5EE9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u w:val="single"/>
          <w:lang w:val="ca-ES" w:eastAsia="es-ES"/>
        </w:rPr>
        <w:t>Mb Calcàries de Torre des Molar</w:t>
      </w:r>
      <w:r w:rsidRPr="000C5EE9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: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Es localitza als penya-segats des Penyal de s’Àguila. Consisteix en calcàries fossilíferes de color gris que es troben ben estratificades en capes d’ordre mèt</w:t>
      </w:r>
      <w:r w:rsidR="008C4612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ric, d’aspecte massiu, sent 150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m l’espessor total del membre. Presenta un elevat contingut fossilífer, destacant la presència de rudistes. També es poden tr</w:t>
      </w:r>
      <w:r w:rsidR="00667233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obar orbitolines, coralls, ostre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ids i ammonits. </w:t>
      </w:r>
    </w:p>
    <w:p w:rsidR="00116BD4" w:rsidRPr="00DE37C2" w:rsidRDefault="00116BD4" w:rsidP="00116BD4">
      <w:pPr>
        <w:pStyle w:val="Prrafodelista"/>
        <w:spacing w:before="120" w:after="12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Aquests materials es van dipositar a un ambient de plataforma soma amb aigües clares i netes, ben oxigenades i amb una salinitat normal, molt semblant al que es pot trobar a qualsevol escull arrecifal actual. El fons marí es trobava abundantment poblat per organismes bentònics que aportaven una gran quantitat de carbonats al medi.</w:t>
      </w:r>
    </w:p>
    <w:p w:rsidR="00116BD4" w:rsidRDefault="00116BD4" w:rsidP="00116BD4">
      <w:pPr>
        <w:shd w:val="clear" w:color="auto" w:fill="FFFFFF" w:themeFill="background1"/>
        <w:spacing w:after="0"/>
        <w:ind w:right="140"/>
        <w:jc w:val="center"/>
        <w:rPr>
          <w:rFonts w:ascii="Bariol Regular" w:hAnsi="Bariol Regular"/>
          <w:b/>
          <w:sz w:val="16"/>
          <w:szCs w:val="16"/>
        </w:rPr>
      </w:pPr>
      <w:r w:rsidRPr="0016091C">
        <w:rPr>
          <w:rFonts w:ascii="Bariol Regular" w:eastAsia="Times New Roman" w:hAnsi="Bariol Regular" w:cstheme="minorHAnsi"/>
          <w:noProof/>
          <w:color w:val="808080" w:themeColor="background1" w:themeShade="80"/>
          <w:sz w:val="20"/>
          <w:szCs w:val="20"/>
          <w:lang w:eastAsia="es-ES"/>
        </w:rPr>
        <w:drawing>
          <wp:inline distT="0" distB="0" distL="0" distR="0">
            <wp:extent cx="4828824" cy="3621617"/>
            <wp:effectExtent l="133350" t="19050" r="28926" b="112183"/>
            <wp:docPr id="12" name="21 Imagen" descr="Caliza con rudistas Cretacico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za con rudistas Cretacico (16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739" cy="36155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762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BD4" w:rsidRPr="002F04BF" w:rsidRDefault="00116BD4" w:rsidP="00116BD4">
      <w:pPr>
        <w:pStyle w:val="Prrafodelista"/>
        <w:shd w:val="clear" w:color="auto" w:fill="FFFFFF" w:themeFill="background1"/>
        <w:spacing w:after="0" w:line="240" w:lineRule="auto"/>
        <w:ind w:left="0"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  <w:r w:rsidRPr="00AA3A70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>Penya-segats des Penyal de s’Àguila</w:t>
      </w:r>
      <w:r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, d’aspecte massiu, corresponent a un escull de 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>rudistes fossilitzat i plegat per la tectònica de plaques.</w:t>
      </w:r>
    </w:p>
    <w:p w:rsidR="00116BD4" w:rsidRPr="0016091C" w:rsidRDefault="00116BD4" w:rsidP="00116BD4">
      <w:pPr>
        <w:shd w:val="clear" w:color="auto" w:fill="FFFFFF" w:themeFill="background1"/>
        <w:spacing w:after="0"/>
        <w:ind w:right="140"/>
        <w:jc w:val="center"/>
        <w:rPr>
          <w:rFonts w:ascii="Bariol Regular" w:hAnsi="Bariol Regular"/>
          <w:b/>
          <w:sz w:val="16"/>
          <w:szCs w:val="16"/>
          <w:lang w:val="ca-ES"/>
        </w:rPr>
      </w:pPr>
    </w:p>
    <w:p w:rsidR="00116BD4" w:rsidRDefault="00B92F9A" w:rsidP="00116BD4">
      <w:pPr>
        <w:pStyle w:val="Prrafodelista"/>
        <w:shd w:val="clear" w:color="auto" w:fill="FFFFFF" w:themeFill="background1"/>
        <w:spacing w:after="0" w:line="240" w:lineRule="auto"/>
        <w:ind w:left="0"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  <w:r>
        <w:rPr>
          <w:rFonts w:ascii="Bariol Regular" w:eastAsia="Times New Roman" w:hAnsi="Bariol Regular" w:cstheme="minorHAnsi"/>
          <w:noProof/>
          <w:color w:val="808080" w:themeColor="background1" w:themeShade="80"/>
          <w:sz w:val="16"/>
          <w:szCs w:val="16"/>
          <w:lang w:eastAsia="es-ES"/>
        </w:rPr>
        <w:lastRenderedPageBreak/>
        <w:drawing>
          <wp:inline distT="0" distB="0" distL="0" distR="0">
            <wp:extent cx="4835931" cy="1910193"/>
            <wp:effectExtent l="133350" t="19050" r="40869" b="109107"/>
            <wp:docPr id="15" name="14 Imagen" descr="Detalle fós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lle fósile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931" cy="19101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762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BD4" w:rsidRDefault="00116BD4" w:rsidP="00116BD4">
      <w:pPr>
        <w:pStyle w:val="Prrafodelista"/>
        <w:shd w:val="clear" w:color="auto" w:fill="FFFFFF" w:themeFill="background1"/>
        <w:spacing w:after="0" w:line="240" w:lineRule="auto"/>
        <w:ind w:left="0"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  <w:r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Diferents seccions de 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>rudistes fòssils que predominen</w:t>
      </w:r>
      <w:r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 a l’escull des Penyal de s’Àguila.</w:t>
      </w:r>
    </w:p>
    <w:p w:rsidR="00451505" w:rsidRDefault="00451505" w:rsidP="00116BD4">
      <w:pPr>
        <w:pStyle w:val="Prrafodelista"/>
        <w:shd w:val="clear" w:color="auto" w:fill="FFFFFF" w:themeFill="background1"/>
        <w:spacing w:after="0" w:line="240" w:lineRule="auto"/>
        <w:ind w:left="0"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</w:p>
    <w:p w:rsidR="00116BD4" w:rsidRDefault="00116BD4" w:rsidP="00116BD4">
      <w:pPr>
        <w:pStyle w:val="Prrafodelista"/>
        <w:numPr>
          <w:ilvl w:val="0"/>
          <w:numId w:val="1"/>
        </w:numPr>
        <w:shd w:val="clear" w:color="auto" w:fill="FFFFFF" w:themeFill="background1"/>
        <w:spacing w:before="120" w:after="0"/>
        <w:ind w:left="714" w:right="142" w:hanging="357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u w:val="single"/>
          <w:lang w:val="ca-ES" w:eastAsia="es-ES"/>
        </w:rPr>
        <w:t>Mb Margues de Penyal de s’Àguila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: Està format per una successió rítmica de margues i margocalcàries que passen de ser de color grises a ocres cap al sostre. Es localitzen al camí d’accés des Penyal de s’Àguila, arribant pràcticament</w:t>
      </w:r>
      <w:r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al final d’</w:t>
      </w:r>
      <w:r w:rsidR="008C461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aquest i el seu espessor total és de l’ordre de 14</w:t>
      </w:r>
      <w:r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m. </w:t>
      </w:r>
    </w:p>
    <w:p w:rsidR="00D620E5" w:rsidRDefault="00D620E5" w:rsidP="00D620E5">
      <w:pPr>
        <w:pStyle w:val="Prrafodelista"/>
        <w:shd w:val="clear" w:color="auto" w:fill="FFFFFF" w:themeFill="background1"/>
        <w:spacing w:after="0"/>
        <w:ind w:left="714"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</w:p>
    <w:p w:rsidR="00116BD4" w:rsidRDefault="00116BD4" w:rsidP="00FB245B">
      <w:pPr>
        <w:shd w:val="clear" w:color="auto" w:fill="FFFFFF" w:themeFill="background1"/>
        <w:spacing w:after="0"/>
        <w:ind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5D623A">
        <w:rPr>
          <w:rFonts w:ascii="Bariol Regular" w:eastAsia="Times New Roman" w:hAnsi="Bariol Regular" w:cstheme="minorHAnsi"/>
          <w:noProof/>
          <w:color w:val="808080" w:themeColor="background1" w:themeShade="80"/>
          <w:sz w:val="20"/>
          <w:szCs w:val="20"/>
          <w:lang w:eastAsia="es-ES"/>
        </w:rPr>
        <w:drawing>
          <wp:inline distT="0" distB="0" distL="0" distR="0">
            <wp:extent cx="3032124" cy="2274093"/>
            <wp:effectExtent l="133350" t="19050" r="34926" b="107157"/>
            <wp:docPr id="29" name="7 Imagen" descr="2013_02_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2_28 (4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4" cy="22740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762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BD4" w:rsidRPr="00DE37C2" w:rsidRDefault="00116BD4" w:rsidP="00116BD4">
      <w:pPr>
        <w:pStyle w:val="Prrafodelista"/>
        <w:shd w:val="clear" w:color="auto" w:fill="FFFFFF" w:themeFill="background1"/>
        <w:ind w:left="709" w:right="142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  <w:r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Situació 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>de les margues de Penyal de s’Àguila i aspecte de les mateixes, destacant un clar canvi de color entre el gris i l’ocre.</w:t>
      </w:r>
    </w:p>
    <w:p w:rsidR="00116BD4" w:rsidRPr="00DE37C2" w:rsidRDefault="00116BD4" w:rsidP="00116BD4">
      <w:pPr>
        <w:pStyle w:val="Prrafodelista"/>
        <w:shd w:val="clear" w:color="auto" w:fill="FFFFFF" w:themeFill="background1"/>
        <w:spacing w:after="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</w:p>
    <w:p w:rsidR="00116BD4" w:rsidRPr="00DE37C2" w:rsidRDefault="00AA746B" w:rsidP="00116BD4">
      <w:pPr>
        <w:pStyle w:val="Prrafodelista"/>
        <w:shd w:val="clear" w:color="auto" w:fill="FFFFFF" w:themeFill="background1"/>
        <w:spacing w:before="120" w:after="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A aquest membre es pot trobar</w:t>
      </w:r>
      <w:r w:rsidR="00116BD4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una gran quantitat de fauna fòssil 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on</w:t>
      </w:r>
      <w:r w:rsidR="00116BD4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destaquen els equínids infàunics, els braquiòpodes, els ammonits, els belemnits i les orbitolines.</w:t>
      </w:r>
    </w:p>
    <w:p w:rsidR="00116BD4" w:rsidRPr="00DE37C2" w:rsidRDefault="00116BD4" w:rsidP="00116BD4">
      <w:pPr>
        <w:pStyle w:val="Prrafodelista"/>
        <w:shd w:val="clear" w:color="auto" w:fill="FFFFFF" w:themeFill="background1"/>
        <w:spacing w:before="120" w:after="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L’ambient al qual es van dipositar les margues correspon a una plataforma externa de baixa energia (per sota del nivell d’acció de les onades), </w:t>
      </w:r>
      <w:r w:rsidR="00AA746B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a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un moment en que el nivell del mar es trobava més elevat respecte a l’etapa anterior. De forma puntual arribaven materials sorrencs, que s’intercalen amb les margues, a causa de les corrents tractives de fons. </w:t>
      </w:r>
    </w:p>
    <w:p w:rsidR="00577BCA" w:rsidRPr="00DE37C2" w:rsidRDefault="00116BD4" w:rsidP="00577BCA">
      <w:pPr>
        <w:pStyle w:val="Prrafodelista"/>
        <w:shd w:val="clear" w:color="auto" w:fill="FFFFFF" w:themeFill="background1"/>
        <w:spacing w:before="120" w:after="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Es recolzen sobre les Calcàries de Torre des Molar mitjançant un contacte net amb crostes ferruginoses que indiquen la presència d’un </w:t>
      </w:r>
      <w:r w:rsidRPr="000017D5">
        <w:rPr>
          <w:rFonts w:ascii="Bariol Regular" w:eastAsia="Times New Roman" w:hAnsi="Bariol Regular" w:cstheme="minorHAnsi"/>
          <w:i/>
          <w:color w:val="808080" w:themeColor="background1" w:themeShade="80"/>
          <w:sz w:val="20"/>
          <w:szCs w:val="20"/>
          <w:lang w:val="ca-ES" w:eastAsia="es-ES"/>
        </w:rPr>
        <w:t>hardground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. Lateralment el sostre de la unitat margosa es troba erosionat i damunt seu es disposen, de forma discordant, conglomerats grollers del </w:t>
      </w:r>
      <w:r w:rsidR="00805625"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m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iocè inferior. </w:t>
      </w:r>
    </w:p>
    <w:p w:rsidR="00577BCA" w:rsidRDefault="00577BCA" w:rsidP="00577BCA">
      <w:pPr>
        <w:pStyle w:val="Prrafodelista"/>
        <w:shd w:val="clear" w:color="auto" w:fill="FFFFFF" w:themeFill="background1"/>
        <w:spacing w:before="120" w:after="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</w:p>
    <w:p w:rsidR="00116BD4" w:rsidRDefault="00B92F9A" w:rsidP="00116BD4">
      <w:pPr>
        <w:pStyle w:val="Prrafodelista"/>
        <w:shd w:val="clear" w:color="auto" w:fill="FFFFFF" w:themeFill="background1"/>
        <w:spacing w:after="0"/>
        <w:ind w:left="0" w:right="140"/>
        <w:jc w:val="center"/>
        <w:rPr>
          <w:rFonts w:ascii="Bariol Regular" w:eastAsia="Times New Roman" w:hAnsi="Bariol Regular" w:cstheme="minorHAnsi"/>
          <w:noProof/>
          <w:color w:val="808080" w:themeColor="background1" w:themeShade="80"/>
          <w:sz w:val="20"/>
          <w:szCs w:val="20"/>
          <w:lang w:eastAsia="es-ES"/>
        </w:rPr>
      </w:pPr>
      <w:r>
        <w:rPr>
          <w:rFonts w:ascii="Bariol Regular" w:eastAsia="Times New Roman" w:hAnsi="Bariol Regular" w:cstheme="minorHAnsi"/>
          <w:noProof/>
          <w:color w:val="808080" w:themeColor="background1" w:themeShade="80"/>
          <w:sz w:val="20"/>
          <w:szCs w:val="20"/>
          <w:lang w:eastAsia="es-ES"/>
        </w:rPr>
        <w:lastRenderedPageBreak/>
        <w:drawing>
          <wp:inline distT="0" distB="0" distL="0" distR="0">
            <wp:extent cx="4986335" cy="1899794"/>
            <wp:effectExtent l="133350" t="19050" r="42865" b="119506"/>
            <wp:docPr id="16" name="15 Imagen" descr="Paso de margas a arrec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de margas a arrecif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335" cy="18997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762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BD4" w:rsidRPr="00DE37C2" w:rsidRDefault="005147E1" w:rsidP="005147E1">
      <w:pPr>
        <w:shd w:val="clear" w:color="auto" w:fill="FFFFFF" w:themeFill="background1"/>
        <w:spacing w:after="0" w:line="240" w:lineRule="auto"/>
        <w:ind w:right="140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  <w:r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       </w:t>
      </w:r>
      <w:r w:rsidR="00116BD4" w:rsidRPr="005147E1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Esquerra: contacte </w:t>
      </w:r>
      <w:r w:rsidR="00116BD4"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entre les Calcàries de Torre des Molar i les Margues des Penyal de s’Àguila.  Dreta: aspecte del </w:t>
      </w:r>
      <w:r w:rsidR="00116BD4" w:rsidRPr="000017D5">
        <w:rPr>
          <w:rFonts w:ascii="Bariol Regular" w:eastAsia="Times New Roman" w:hAnsi="Bariol Regular" w:cstheme="minorHAnsi"/>
          <w:i/>
          <w:color w:val="808080" w:themeColor="background1" w:themeShade="80"/>
          <w:sz w:val="16"/>
          <w:szCs w:val="16"/>
          <w:lang w:val="ca-ES" w:eastAsia="es-ES"/>
        </w:rPr>
        <w:t>hardground</w:t>
      </w:r>
      <w:r w:rsidR="00116BD4"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>.</w:t>
      </w:r>
    </w:p>
    <w:p w:rsidR="00116BD4" w:rsidRPr="00DE37C2" w:rsidRDefault="00116BD4" w:rsidP="00116BD4">
      <w:pPr>
        <w:pStyle w:val="Prrafodelista"/>
        <w:numPr>
          <w:ilvl w:val="0"/>
          <w:numId w:val="1"/>
        </w:numPr>
        <w:shd w:val="clear" w:color="auto" w:fill="FFFFFF" w:themeFill="background1"/>
        <w:spacing w:before="120" w:after="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u w:val="single"/>
          <w:lang w:val="ca-ES" w:eastAsia="es-ES"/>
        </w:rPr>
        <w:t>Mb Calcàries i dolomies de Cala d’en Sardina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: Es recolza a sobre de les margues anteriors i es localitzen, també, al llarg del camí des Penyal de s’Àguila. Està constituït per dolomies d’aspecte massiu a la part inferior i per calcàries bioclàstiques a la part superior, a les quals es poden trobar bivalves, briozous, equinoderms, algues i orbitolines. </w:t>
      </w:r>
    </w:p>
    <w:p w:rsidR="00116BD4" w:rsidRPr="005B4719" w:rsidRDefault="00116BD4" w:rsidP="00116BD4">
      <w:pPr>
        <w:pStyle w:val="Prrafodelista"/>
        <w:shd w:val="clear" w:color="auto" w:fill="FFFFFF" w:themeFill="background1"/>
        <w:spacing w:before="120"/>
        <w:ind w:right="142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Els materials d’aquest membre es van dipositar a un ambient molt semblant al de les Calcàries</w:t>
      </w:r>
      <w:r w:rsidRPr="005B4719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 de Torres des Molar, és a dir, a una plataforma </w:t>
      </w:r>
      <w:r w:rsidR="000017D5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>escullosa</w:t>
      </w:r>
      <w:r w:rsidRPr="005B4719"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t xml:space="preserve">.   </w:t>
      </w:r>
    </w:p>
    <w:p w:rsidR="00116BD4" w:rsidRPr="008F6BE5" w:rsidRDefault="00116BD4" w:rsidP="00116BD4">
      <w:pPr>
        <w:pStyle w:val="Prrafodelista"/>
        <w:shd w:val="clear" w:color="auto" w:fill="FFFFFF" w:themeFill="background1"/>
        <w:spacing w:after="0"/>
        <w:ind w:right="140"/>
        <w:jc w:val="both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</w:p>
    <w:p w:rsidR="00116BD4" w:rsidRDefault="00116BD4" w:rsidP="00116BD4">
      <w:pPr>
        <w:shd w:val="clear" w:color="auto" w:fill="FFFFFF" w:themeFill="background1"/>
        <w:spacing w:after="0"/>
        <w:ind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 w:rsidRPr="005B4719">
        <w:rPr>
          <w:rFonts w:ascii="Bariol Regular" w:eastAsia="Times New Roman" w:hAnsi="Bariol Regular" w:cstheme="minorHAnsi"/>
          <w:noProof/>
          <w:color w:val="808080" w:themeColor="background1" w:themeShade="80"/>
          <w:sz w:val="20"/>
          <w:szCs w:val="20"/>
          <w:lang w:eastAsia="es-ES"/>
        </w:rPr>
        <w:drawing>
          <wp:inline distT="0" distB="0" distL="0" distR="0">
            <wp:extent cx="4374032" cy="3280524"/>
            <wp:effectExtent l="133350" t="19050" r="45568" b="110376"/>
            <wp:docPr id="33" name="15 Imagen" descr="Cretacico masiv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tacico masivo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032" cy="32805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762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BD4" w:rsidRDefault="00116BD4" w:rsidP="00116BD4">
      <w:pPr>
        <w:pStyle w:val="Prrafodelista"/>
        <w:shd w:val="clear" w:color="auto" w:fill="FFFFFF" w:themeFill="background1"/>
        <w:spacing w:after="0" w:line="240" w:lineRule="auto"/>
        <w:ind w:left="709"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  <w:r w:rsidRPr="00E56461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Aspecte del 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>membre Calcàries i dolomies de Cala</w:t>
      </w:r>
      <w:r w:rsidRPr="00E56461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 d’en Sardina.</w:t>
      </w:r>
    </w:p>
    <w:p w:rsidR="00CF1F5A" w:rsidRPr="00E56461" w:rsidRDefault="00CF1F5A" w:rsidP="00116BD4">
      <w:pPr>
        <w:pStyle w:val="Prrafodelista"/>
        <w:shd w:val="clear" w:color="auto" w:fill="FFFFFF" w:themeFill="background1"/>
        <w:spacing w:after="0" w:line="240" w:lineRule="auto"/>
        <w:ind w:left="709"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</w:p>
    <w:p w:rsidR="00116BD4" w:rsidRDefault="00116BD4" w:rsidP="00116BD4">
      <w:pPr>
        <w:shd w:val="clear" w:color="auto" w:fill="FFFFFF" w:themeFill="background1"/>
        <w:spacing w:after="0"/>
        <w:ind w:right="140"/>
        <w:jc w:val="center"/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</w:pPr>
      <w:r>
        <w:rPr>
          <w:rFonts w:ascii="Bariol Regular" w:eastAsia="Times New Roman" w:hAnsi="Bariol Regular" w:cstheme="minorHAnsi"/>
          <w:color w:val="808080" w:themeColor="background1" w:themeShade="80"/>
          <w:sz w:val="20"/>
          <w:szCs w:val="20"/>
          <w:lang w:val="ca-ES" w:eastAsia="es-ES"/>
        </w:rPr>
        <w:lastRenderedPageBreak/>
        <w:t xml:space="preserve"> </w:t>
      </w:r>
      <w:r w:rsidR="002E287D">
        <w:rPr>
          <w:rFonts w:ascii="Bariol Regular" w:eastAsia="Times New Roman" w:hAnsi="Bariol Regular" w:cstheme="minorHAnsi"/>
          <w:noProof/>
          <w:color w:val="808080" w:themeColor="background1" w:themeShade="80"/>
          <w:sz w:val="20"/>
          <w:szCs w:val="20"/>
          <w:lang w:eastAsia="es-ES"/>
        </w:rPr>
        <w:drawing>
          <wp:inline distT="0" distB="0" distL="0" distR="0">
            <wp:extent cx="4741791" cy="1839815"/>
            <wp:effectExtent l="133350" t="19050" r="39759" b="122335"/>
            <wp:docPr id="17" name="16 Imagen" descr="Detalle fósil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lle fósiles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791" cy="1839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762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BD4" w:rsidRPr="00DE37C2" w:rsidRDefault="00116BD4" w:rsidP="00116BD4">
      <w:pPr>
        <w:pStyle w:val="Prrafodelista"/>
        <w:tabs>
          <w:tab w:val="left" w:pos="709"/>
        </w:tabs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  <w:r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                   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 xml:space="preserve">Closques d’orbitolines. </w:t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ab/>
      </w:r>
      <w:r w:rsidRPr="00DE37C2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ab/>
        <w:t xml:space="preserve">                   Restes de bivalves (principalment ostrèids).</w:t>
      </w:r>
    </w:p>
    <w:p w:rsidR="003A0DEC" w:rsidRDefault="00803397">
      <w:pPr>
        <w:rPr>
          <w:rFonts w:ascii="Bariol Regular" w:hAnsi="Bariol Regular"/>
          <w:color w:val="808080" w:themeColor="background1" w:themeShade="80"/>
          <w:sz w:val="16"/>
          <w:szCs w:val="16"/>
          <w:lang w:val="ca-ES"/>
        </w:rPr>
      </w:pPr>
      <w:r>
        <w:rPr>
          <w:rFonts w:ascii="Bariol Regular" w:hAnsi="Bariol Regular"/>
          <w:noProof/>
          <w:color w:val="808080" w:themeColor="background1" w:themeShade="80"/>
          <w:sz w:val="16"/>
          <w:szCs w:val="16"/>
          <w:lang w:eastAsia="es-ES"/>
        </w:rPr>
        <w:drawing>
          <wp:inline distT="0" distB="0" distL="0" distR="0">
            <wp:extent cx="5369701" cy="3450032"/>
            <wp:effectExtent l="19050" t="0" r="2399" b="0"/>
            <wp:docPr id="37" name="17 Imagen" descr="Ambientes del Cretácio Es Penyal de s'Àgu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ientes del Cretácio Es Penyal de s'Àguil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701" cy="34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FD" w:rsidRDefault="00803397" w:rsidP="002037FD">
      <w:pPr>
        <w:spacing w:after="0"/>
        <w:ind w:left="709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  <w:r w:rsidRPr="005C2FCE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>Evolució paleoambiental de la Formació Calcàries de Port Sant Miquel</w:t>
      </w:r>
      <w:r w:rsidR="002037FD"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  <w:t>.</w:t>
      </w:r>
    </w:p>
    <w:p w:rsidR="002037FD" w:rsidRDefault="002037FD" w:rsidP="002037FD">
      <w:pPr>
        <w:spacing w:after="0"/>
        <w:ind w:left="709"/>
        <w:jc w:val="center"/>
        <w:rPr>
          <w:rFonts w:ascii="Bariol Regular" w:eastAsia="Times New Roman" w:hAnsi="Bariol Regular" w:cstheme="minorHAnsi"/>
          <w:color w:val="808080" w:themeColor="background1" w:themeShade="80"/>
          <w:sz w:val="16"/>
          <w:szCs w:val="16"/>
          <w:lang w:val="ca-ES" w:eastAsia="es-ES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E8C13"/>
        <w:tblLook w:val="04A0"/>
      </w:tblPr>
      <w:tblGrid>
        <w:gridCol w:w="8392"/>
      </w:tblGrid>
      <w:tr w:rsidR="002037FD" w:rsidTr="00457724">
        <w:trPr>
          <w:trHeight w:val="408"/>
        </w:trPr>
        <w:tc>
          <w:tcPr>
            <w:tcW w:w="8392" w:type="dxa"/>
            <w:shd w:val="clear" w:color="auto" w:fill="8E8C13"/>
            <w:vAlign w:val="center"/>
          </w:tcPr>
          <w:p w:rsidR="002037FD" w:rsidRDefault="002037FD" w:rsidP="00457724">
            <w:pPr>
              <w:ind w:right="142"/>
              <w:rPr>
                <w:rFonts w:ascii="Bariol Regular" w:eastAsia="Times New Roman" w:hAnsi="Bariol Regular" w:cstheme="minorHAnsi"/>
                <w:color w:val="808080" w:themeColor="background1" w:themeShade="80"/>
                <w:sz w:val="20"/>
                <w:szCs w:val="20"/>
                <w:lang w:val="ca-ES" w:eastAsia="es-ES"/>
              </w:rPr>
            </w:pPr>
            <w:r w:rsidRPr="004C204D"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t>Per a saber-ne més</w:t>
            </w:r>
          </w:p>
        </w:tc>
      </w:tr>
    </w:tbl>
    <w:p w:rsidR="006B3FF2" w:rsidRDefault="00B928CA" w:rsidP="006B3FF2">
      <w:pPr>
        <w:spacing w:before="120" w:after="120"/>
        <w:ind w:right="142"/>
        <w:jc w:val="both"/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</w:pP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Díaz de Neira</w:t>
      </w:r>
      <w:r w:rsidR="002037FD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, J. Á, </w:t>
      </w: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Gil</w:t>
      </w:r>
      <w:r w:rsidR="002037FD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, J. 20</w:t>
      </w: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09</w:t>
      </w:r>
      <w:r w:rsidR="002037FD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. </w:t>
      </w: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Unidades litoestratigráficas del Cretácico de Ibiza (Islas Baleares, España)</w:t>
      </w:r>
      <w:r w:rsidR="002037FD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. </w:t>
      </w:r>
      <w:r w:rsidR="002037FD" w:rsidRPr="00794464">
        <w:rPr>
          <w:rFonts w:ascii="Bariol Regular" w:hAnsi="Bariol Regular"/>
          <w:i/>
          <w:color w:val="808080" w:themeColor="background1" w:themeShade="80"/>
          <w:sz w:val="20"/>
          <w:szCs w:val="20"/>
        </w:rPr>
        <w:t>Bolletí de la Societat d’Història Natural de Balears</w:t>
      </w:r>
      <w:r w:rsidR="002037FD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, </w:t>
      </w: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103</w:t>
      </w:r>
      <w:r w:rsidR="002037FD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: </w:t>
      </w: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5-21</w:t>
      </w:r>
      <w:r w:rsidR="002037FD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.</w:t>
      </w:r>
    </w:p>
    <w:p w:rsidR="006B3FF2" w:rsidRPr="00E223D8" w:rsidRDefault="006B3FF2" w:rsidP="006B3FF2">
      <w:pPr>
        <w:spacing w:after="0"/>
        <w:ind w:right="142"/>
        <w:jc w:val="both"/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92"/>
      </w:tblGrid>
      <w:tr w:rsidR="006B3FF2" w:rsidTr="00B92004">
        <w:trPr>
          <w:trHeight w:val="408"/>
        </w:trPr>
        <w:tc>
          <w:tcPr>
            <w:tcW w:w="8392" w:type="dxa"/>
            <w:shd w:val="clear" w:color="auto" w:fill="8E8C13"/>
            <w:vAlign w:val="center"/>
          </w:tcPr>
          <w:p w:rsidR="006B3FF2" w:rsidRDefault="006B3FF2" w:rsidP="00B92004">
            <w:r w:rsidRPr="00447808">
              <w:rPr>
                <w:rFonts w:ascii="Bariol Regular" w:hAnsi="Bariol Regular"/>
                <w:b/>
                <w:color w:val="FFFFFF" w:themeColor="background1"/>
                <w:sz w:val="26"/>
                <w:szCs w:val="26"/>
                <w:lang w:val="ca-ES"/>
              </w:rPr>
              <w:t>Recomanacions</w:t>
            </w:r>
          </w:p>
        </w:tc>
      </w:tr>
    </w:tbl>
    <w:p w:rsidR="00803397" w:rsidRPr="006B3FF2" w:rsidRDefault="006B3FF2" w:rsidP="006B3FF2">
      <w:pPr>
        <w:spacing w:before="120" w:after="0"/>
        <w:ind w:right="140"/>
        <w:jc w:val="both"/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</w:pP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És important </w:t>
      </w:r>
      <w:r w:rsidR="00CB052F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>que porteu</w:t>
      </w: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 bon calçat degut a que</w:t>
      </w:r>
      <w:r w:rsidR="00CB052F"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 el camí és empedrat i no baixeu</w:t>
      </w:r>
      <w:r>
        <w:rPr>
          <w:rFonts w:ascii="Bariol Regular" w:hAnsi="Bariol Regular"/>
          <w:color w:val="808080" w:themeColor="background1" w:themeShade="80"/>
          <w:sz w:val="20"/>
          <w:szCs w:val="20"/>
          <w:lang w:val="ca-ES"/>
        </w:rPr>
        <w:t xml:space="preserve"> quan faci molta calor ja que la pujada de tornada es pot fer dificultosa.</w:t>
      </w:r>
    </w:p>
    <w:sectPr w:rsidR="00803397" w:rsidRPr="006B3FF2" w:rsidSect="006D14BA">
      <w:headerReference w:type="default" r:id="rId25"/>
      <w:footerReference w:type="default" r:id="rId26"/>
      <w:pgSz w:w="11906" w:h="16838" w:code="9"/>
      <w:pgMar w:top="2835" w:right="1701" w:bottom="1701" w:left="1701" w:header="1134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4B4" w:rsidRDefault="00B724B4" w:rsidP="006F7B20">
      <w:pPr>
        <w:spacing w:after="0" w:line="240" w:lineRule="auto"/>
      </w:pPr>
      <w:r>
        <w:separator/>
      </w:r>
    </w:p>
  </w:endnote>
  <w:endnote w:type="continuationSeparator" w:id="0">
    <w:p w:rsidR="00B724B4" w:rsidRDefault="00B724B4" w:rsidP="006F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Bold">
    <w:altName w:val="Humnst777 Cn B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ariol Regular">
    <w:altName w:val="Humnst777 Cn BT"/>
    <w:panose1 w:val="02000506040000020003"/>
    <w:charset w:val="00"/>
    <w:family w:val="auto"/>
    <w:pitch w:val="variable"/>
    <w:sig w:usb0="8000002F" w:usb1="4000004A" w:usb2="00000000" w:usb3="00000000" w:csb0="00000001" w:csb1="00000000"/>
  </w:font>
  <w:font w:name="Bariol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E25" w:rsidRPr="006D14BA" w:rsidRDefault="00306E25">
    <w:pPr>
      <w:pStyle w:val="Piedepgina"/>
      <w:rPr>
        <w:rFonts w:ascii="Bariol Bold" w:hAnsi="Bariol Bold"/>
        <w:color w:val="000000" w:themeColor="text1"/>
        <w:sz w:val="20"/>
        <w:szCs w:val="20"/>
      </w:rPr>
    </w:pPr>
    <w:r w:rsidRPr="006D14BA">
      <w:rPr>
        <w:rFonts w:ascii="Bariol Bold" w:hAnsi="Bariol Bold" w:cs="Bariol-Regular"/>
        <w:color w:val="000000" w:themeColor="text1"/>
        <w:sz w:val="20"/>
        <w:szCs w:val="20"/>
      </w:rPr>
      <w:t>www.illessostenibles.travel</w:t>
    </w:r>
    <w:r>
      <w:rPr>
        <w:rFonts w:ascii="Bariol Bold" w:hAnsi="Bariol Bold" w:cs="Bariol-Regular"/>
        <w:color w:val="000000" w:themeColor="text1"/>
        <w:sz w:val="20"/>
        <w:szCs w:val="20"/>
      </w:rPr>
      <w:ptab w:relativeTo="margin" w:alignment="right" w:leader="none"/>
    </w:r>
    <w:r w:rsidR="00EB6A9A">
      <w:rPr>
        <w:rFonts w:ascii="Bariol Bold" w:hAnsi="Bariol Bold" w:cs="Bariol-Regular"/>
        <w:color w:val="000000" w:themeColor="text1"/>
        <w:sz w:val="20"/>
        <w:szCs w:val="20"/>
      </w:rPr>
      <w:fldChar w:fldCharType="begin"/>
    </w:r>
    <w:r>
      <w:rPr>
        <w:rFonts w:ascii="Bariol Bold" w:hAnsi="Bariol Bold" w:cs="Bariol-Regular"/>
        <w:color w:val="000000" w:themeColor="text1"/>
        <w:sz w:val="20"/>
        <w:szCs w:val="20"/>
      </w:rPr>
      <w:instrText xml:space="preserve"> PAGE  \* Arabic  \* MERGEFORMAT </w:instrText>
    </w:r>
    <w:r w:rsidR="00EB6A9A">
      <w:rPr>
        <w:rFonts w:ascii="Bariol Bold" w:hAnsi="Bariol Bold" w:cs="Bariol-Regular"/>
        <w:color w:val="000000" w:themeColor="text1"/>
        <w:sz w:val="20"/>
        <w:szCs w:val="20"/>
      </w:rPr>
      <w:fldChar w:fldCharType="separate"/>
    </w:r>
    <w:r w:rsidR="002B1A91">
      <w:rPr>
        <w:rFonts w:ascii="Bariol Bold" w:hAnsi="Bariol Bold" w:cs="Bariol-Regular"/>
        <w:noProof/>
        <w:color w:val="000000" w:themeColor="text1"/>
        <w:sz w:val="20"/>
        <w:szCs w:val="20"/>
      </w:rPr>
      <w:t>1</w:t>
    </w:r>
    <w:r w:rsidR="00EB6A9A">
      <w:rPr>
        <w:rFonts w:ascii="Bariol Bold" w:hAnsi="Bariol Bold" w:cs="Bariol-Regular"/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4B4" w:rsidRDefault="00B724B4" w:rsidP="006F7B20">
      <w:pPr>
        <w:spacing w:after="0" w:line="240" w:lineRule="auto"/>
      </w:pPr>
      <w:r>
        <w:separator/>
      </w:r>
    </w:p>
  </w:footnote>
  <w:footnote w:type="continuationSeparator" w:id="0">
    <w:p w:rsidR="00B724B4" w:rsidRDefault="00B724B4" w:rsidP="006F7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E25" w:rsidRPr="00F02D5C" w:rsidRDefault="00000B4A" w:rsidP="005360D5">
    <w:pPr>
      <w:pStyle w:val="Encabezado"/>
      <w:tabs>
        <w:tab w:val="clear" w:pos="4252"/>
        <w:tab w:val="clear" w:pos="8504"/>
        <w:tab w:val="left" w:pos="5245"/>
      </w:tabs>
      <w:ind w:right="140"/>
      <w:jc w:val="right"/>
      <w:rPr>
        <w:rFonts w:ascii="Bariol Regular" w:hAnsi="Bariol Regular"/>
        <w:noProof/>
        <w:lang w:val="ca-ES" w:eastAsia="es-ES"/>
      </w:rPr>
    </w:pPr>
    <w:r w:rsidRPr="00291968">
      <w:rPr>
        <w:noProof/>
        <w:lang w:eastAsia="es-ES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1651635</wp:posOffset>
          </wp:positionH>
          <wp:positionV relativeFrom="paragraph">
            <wp:posOffset>-300990</wp:posOffset>
          </wp:positionV>
          <wp:extent cx="640715" cy="647700"/>
          <wp:effectExtent l="0" t="0" r="0" b="0"/>
          <wp:wrapSquare wrapText="bothSides"/>
          <wp:docPr id="2" name="Imagen 2" descr="D:\Users\Usuario\Desktop\Logo govern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Usuario\Desktop\Logo govern.em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2242" r="61615" b="53362"/>
                  <a:stretch/>
                </pic:blipFill>
                <pic:spPr bwMode="auto">
                  <a:xfrm>
                    <a:off x="0" y="0"/>
                    <a:ext cx="64071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92E63" w:rsidRPr="004F1F89">
      <w:rPr>
        <w:noProof/>
        <w:lang w:eastAsia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-301150</wp:posOffset>
          </wp:positionV>
          <wp:extent cx="1461600" cy="648000"/>
          <wp:effectExtent l="0" t="0" r="0" b="0"/>
          <wp:wrapNone/>
          <wp:docPr id="1" name="Imagen 1" descr="D:\Users\Usuario\Desktop\A_2017_011_GOVERN_BALEAR_GUIES GEOLÒGIQUES\2 MANUALS ID I PICTOGRAMES\Logo Illes sostenibles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Usuario\Desktop\A_2017_011_GOVERN_BALEAR_GUIES GEOLÒGIQUES\2 MANUALS ID I PICTOGRAMES\Logo Illes sostenibles.em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957" t="24080" r="21488" b="22617"/>
                  <a:stretch/>
                </pic:blipFill>
                <pic:spPr bwMode="auto">
                  <a:xfrm>
                    <a:off x="0" y="0"/>
                    <a:ext cx="14616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06E25">
      <w:rPr>
        <w:noProof/>
        <w:lang w:eastAsia="es-ES"/>
      </w:rPr>
      <w:tab/>
    </w:r>
    <w:fldSimple w:instr=" TITLE  &quot;Llocs d'interès geològic Eivissa&quot;  \* MERGEFORMAT ">
      <w:r w:rsidR="009B1D59">
        <w:rPr>
          <w:rFonts w:ascii="Bariol Regular" w:hAnsi="Bariol Regular"/>
        </w:rPr>
        <w:t>Llocs d'interès geològic Eivissa</w:t>
      </w:r>
    </w:fldSimple>
  </w:p>
  <w:p w:rsidR="00306E25" w:rsidRPr="00B96ED5" w:rsidRDefault="00306E25" w:rsidP="00B96ED5">
    <w:pPr>
      <w:pStyle w:val="Encabezado"/>
      <w:jc w:val="right"/>
      <w:rPr>
        <w:rFonts w:ascii="Bariol Bold" w:hAnsi="Bariol Bold"/>
        <w:lang w:val="ca-ES"/>
      </w:rPr>
    </w:pPr>
    <w:r>
      <w:ptab w:relativeTo="margin" w:alignment="right" w:leader="none"/>
    </w:r>
    <w:r w:rsidRPr="00B96ED5">
      <w:rPr>
        <w:rFonts w:ascii="Bariol Bold" w:hAnsi="Bariol Bold"/>
        <w:lang w:val="ca-ES"/>
      </w:rPr>
      <w:t xml:space="preserve"> </w:t>
    </w:r>
  </w:p>
  <w:p w:rsidR="00306E25" w:rsidRDefault="00306E2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F29FD"/>
    <w:multiLevelType w:val="hybridMultilevel"/>
    <w:tmpl w:val="8F38E640"/>
    <w:lvl w:ilvl="0" w:tplc="AEAA1C7E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defaultTabStop w:val="709"/>
  <w:hyphenationZone w:val="425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/>
  <w:rsids>
    <w:rsidRoot w:val="008450C3"/>
    <w:rsid w:val="00000AC1"/>
    <w:rsid w:val="00000B4A"/>
    <w:rsid w:val="000017D5"/>
    <w:rsid w:val="000127E2"/>
    <w:rsid w:val="0002769C"/>
    <w:rsid w:val="00031B16"/>
    <w:rsid w:val="00044060"/>
    <w:rsid w:val="00044790"/>
    <w:rsid w:val="00044846"/>
    <w:rsid w:val="000468D3"/>
    <w:rsid w:val="0006057C"/>
    <w:rsid w:val="00060F34"/>
    <w:rsid w:val="00063D30"/>
    <w:rsid w:val="00065638"/>
    <w:rsid w:val="00085C0A"/>
    <w:rsid w:val="00090B4F"/>
    <w:rsid w:val="00090BE9"/>
    <w:rsid w:val="0009289B"/>
    <w:rsid w:val="000B0F36"/>
    <w:rsid w:val="000C2A8E"/>
    <w:rsid w:val="000C5EE9"/>
    <w:rsid w:val="000D3FCC"/>
    <w:rsid w:val="000E2444"/>
    <w:rsid w:val="000E2F52"/>
    <w:rsid w:val="000F4252"/>
    <w:rsid w:val="000F4939"/>
    <w:rsid w:val="000F5E85"/>
    <w:rsid w:val="00116BD4"/>
    <w:rsid w:val="001204E3"/>
    <w:rsid w:val="001208F3"/>
    <w:rsid w:val="001223A7"/>
    <w:rsid w:val="00127E8F"/>
    <w:rsid w:val="001304C4"/>
    <w:rsid w:val="001307CD"/>
    <w:rsid w:val="0013305F"/>
    <w:rsid w:val="00136051"/>
    <w:rsid w:val="00164EF2"/>
    <w:rsid w:val="00166952"/>
    <w:rsid w:val="00176D24"/>
    <w:rsid w:val="00196F72"/>
    <w:rsid w:val="001A23A1"/>
    <w:rsid w:val="001A608B"/>
    <w:rsid w:val="001B2CBD"/>
    <w:rsid w:val="001D1314"/>
    <w:rsid w:val="001D6215"/>
    <w:rsid w:val="002037FD"/>
    <w:rsid w:val="0020581C"/>
    <w:rsid w:val="00223F49"/>
    <w:rsid w:val="00230A16"/>
    <w:rsid w:val="002315F1"/>
    <w:rsid w:val="002332B7"/>
    <w:rsid w:val="0024130B"/>
    <w:rsid w:val="0025071A"/>
    <w:rsid w:val="00256A29"/>
    <w:rsid w:val="00260776"/>
    <w:rsid w:val="00265327"/>
    <w:rsid w:val="00275D67"/>
    <w:rsid w:val="00291E7B"/>
    <w:rsid w:val="00293005"/>
    <w:rsid w:val="002A6FC3"/>
    <w:rsid w:val="002B1A91"/>
    <w:rsid w:val="002B5F46"/>
    <w:rsid w:val="002C5FD8"/>
    <w:rsid w:val="002D03CF"/>
    <w:rsid w:val="002D161F"/>
    <w:rsid w:val="002D2F66"/>
    <w:rsid w:val="002D49AD"/>
    <w:rsid w:val="002E001B"/>
    <w:rsid w:val="002E0BA5"/>
    <w:rsid w:val="002E287D"/>
    <w:rsid w:val="002F007C"/>
    <w:rsid w:val="002F0B20"/>
    <w:rsid w:val="0030303C"/>
    <w:rsid w:val="00306E25"/>
    <w:rsid w:val="00325A29"/>
    <w:rsid w:val="00333ADA"/>
    <w:rsid w:val="00335AA2"/>
    <w:rsid w:val="003476EC"/>
    <w:rsid w:val="003516C3"/>
    <w:rsid w:val="00356761"/>
    <w:rsid w:val="003626AB"/>
    <w:rsid w:val="00393EC9"/>
    <w:rsid w:val="00394ED4"/>
    <w:rsid w:val="003A0DEC"/>
    <w:rsid w:val="003A2380"/>
    <w:rsid w:val="003A7487"/>
    <w:rsid w:val="003C7082"/>
    <w:rsid w:val="003D2380"/>
    <w:rsid w:val="003E748A"/>
    <w:rsid w:val="003F1C76"/>
    <w:rsid w:val="003F682E"/>
    <w:rsid w:val="0040093C"/>
    <w:rsid w:val="00401B74"/>
    <w:rsid w:val="0040485E"/>
    <w:rsid w:val="00416D91"/>
    <w:rsid w:val="004247DE"/>
    <w:rsid w:val="00441B47"/>
    <w:rsid w:val="004425F8"/>
    <w:rsid w:val="00451505"/>
    <w:rsid w:val="00451BC0"/>
    <w:rsid w:val="00467722"/>
    <w:rsid w:val="00475B5A"/>
    <w:rsid w:val="004919B7"/>
    <w:rsid w:val="00492AD8"/>
    <w:rsid w:val="00497A08"/>
    <w:rsid w:val="004C204D"/>
    <w:rsid w:val="004D5DC1"/>
    <w:rsid w:val="004F636A"/>
    <w:rsid w:val="004F7FEC"/>
    <w:rsid w:val="005147E1"/>
    <w:rsid w:val="00514A6A"/>
    <w:rsid w:val="00514D29"/>
    <w:rsid w:val="00522890"/>
    <w:rsid w:val="0053018C"/>
    <w:rsid w:val="005360D5"/>
    <w:rsid w:val="005368EC"/>
    <w:rsid w:val="00537FA7"/>
    <w:rsid w:val="005479A2"/>
    <w:rsid w:val="00550428"/>
    <w:rsid w:val="005515E8"/>
    <w:rsid w:val="00560821"/>
    <w:rsid w:val="00563205"/>
    <w:rsid w:val="00563995"/>
    <w:rsid w:val="00577BCA"/>
    <w:rsid w:val="005A29B2"/>
    <w:rsid w:val="005B7B43"/>
    <w:rsid w:val="005C791C"/>
    <w:rsid w:val="005E7DD2"/>
    <w:rsid w:val="0061137F"/>
    <w:rsid w:val="0062468A"/>
    <w:rsid w:val="00637D20"/>
    <w:rsid w:val="006447EB"/>
    <w:rsid w:val="0064664C"/>
    <w:rsid w:val="00650885"/>
    <w:rsid w:val="00660B27"/>
    <w:rsid w:val="0066513D"/>
    <w:rsid w:val="00667233"/>
    <w:rsid w:val="006866BF"/>
    <w:rsid w:val="00692A52"/>
    <w:rsid w:val="00694703"/>
    <w:rsid w:val="006A3B28"/>
    <w:rsid w:val="006B3FF2"/>
    <w:rsid w:val="006C1222"/>
    <w:rsid w:val="006C7C34"/>
    <w:rsid w:val="006D14BA"/>
    <w:rsid w:val="006E1922"/>
    <w:rsid w:val="006F089B"/>
    <w:rsid w:val="006F2AAE"/>
    <w:rsid w:val="006F34F7"/>
    <w:rsid w:val="006F77D7"/>
    <w:rsid w:val="006F7B20"/>
    <w:rsid w:val="006F7E29"/>
    <w:rsid w:val="00706717"/>
    <w:rsid w:val="00706FC2"/>
    <w:rsid w:val="00716789"/>
    <w:rsid w:val="00723E66"/>
    <w:rsid w:val="007253AF"/>
    <w:rsid w:val="00726528"/>
    <w:rsid w:val="007432D3"/>
    <w:rsid w:val="0074438D"/>
    <w:rsid w:val="0075217B"/>
    <w:rsid w:val="007630F9"/>
    <w:rsid w:val="007702BF"/>
    <w:rsid w:val="00773058"/>
    <w:rsid w:val="0077535C"/>
    <w:rsid w:val="007801FD"/>
    <w:rsid w:val="00797AEE"/>
    <w:rsid w:val="007B67FE"/>
    <w:rsid w:val="007D438D"/>
    <w:rsid w:val="007F0BA0"/>
    <w:rsid w:val="007F3BD1"/>
    <w:rsid w:val="00803397"/>
    <w:rsid w:val="008051D7"/>
    <w:rsid w:val="00805625"/>
    <w:rsid w:val="00811102"/>
    <w:rsid w:val="00821920"/>
    <w:rsid w:val="0083092C"/>
    <w:rsid w:val="00830F01"/>
    <w:rsid w:val="008450C3"/>
    <w:rsid w:val="008624A8"/>
    <w:rsid w:val="0087147D"/>
    <w:rsid w:val="008766F5"/>
    <w:rsid w:val="0088142B"/>
    <w:rsid w:val="008831DA"/>
    <w:rsid w:val="00891FFD"/>
    <w:rsid w:val="00892E63"/>
    <w:rsid w:val="008953E5"/>
    <w:rsid w:val="008954D9"/>
    <w:rsid w:val="008A1620"/>
    <w:rsid w:val="008B68DF"/>
    <w:rsid w:val="008C4612"/>
    <w:rsid w:val="008C7E98"/>
    <w:rsid w:val="008D401F"/>
    <w:rsid w:val="0090138F"/>
    <w:rsid w:val="00905EBB"/>
    <w:rsid w:val="00910673"/>
    <w:rsid w:val="00911BBC"/>
    <w:rsid w:val="009172A5"/>
    <w:rsid w:val="009371E1"/>
    <w:rsid w:val="00954103"/>
    <w:rsid w:val="00985904"/>
    <w:rsid w:val="009A6325"/>
    <w:rsid w:val="009B1D59"/>
    <w:rsid w:val="009C2E52"/>
    <w:rsid w:val="009D0092"/>
    <w:rsid w:val="009D062D"/>
    <w:rsid w:val="009E7DB0"/>
    <w:rsid w:val="009F593F"/>
    <w:rsid w:val="00A24DBE"/>
    <w:rsid w:val="00A26E0B"/>
    <w:rsid w:val="00A43F68"/>
    <w:rsid w:val="00A45AC8"/>
    <w:rsid w:val="00A87ED4"/>
    <w:rsid w:val="00A90F91"/>
    <w:rsid w:val="00A947D4"/>
    <w:rsid w:val="00A9524B"/>
    <w:rsid w:val="00AA510E"/>
    <w:rsid w:val="00AA746B"/>
    <w:rsid w:val="00AB3877"/>
    <w:rsid w:val="00AB3881"/>
    <w:rsid w:val="00AB4B4D"/>
    <w:rsid w:val="00AC14B8"/>
    <w:rsid w:val="00AD2A61"/>
    <w:rsid w:val="00AD504E"/>
    <w:rsid w:val="00AF52BE"/>
    <w:rsid w:val="00AF7FAB"/>
    <w:rsid w:val="00B04778"/>
    <w:rsid w:val="00B24981"/>
    <w:rsid w:val="00B57A84"/>
    <w:rsid w:val="00B724B4"/>
    <w:rsid w:val="00B74E3A"/>
    <w:rsid w:val="00B81A10"/>
    <w:rsid w:val="00B844B1"/>
    <w:rsid w:val="00B928CA"/>
    <w:rsid w:val="00B92F9A"/>
    <w:rsid w:val="00B96ED5"/>
    <w:rsid w:val="00BA1AB0"/>
    <w:rsid w:val="00BB202A"/>
    <w:rsid w:val="00BB4CB7"/>
    <w:rsid w:val="00BC5969"/>
    <w:rsid w:val="00BE7BCC"/>
    <w:rsid w:val="00BF0470"/>
    <w:rsid w:val="00BF0AE6"/>
    <w:rsid w:val="00BF0E81"/>
    <w:rsid w:val="00BF11E3"/>
    <w:rsid w:val="00BF4E5D"/>
    <w:rsid w:val="00BF686F"/>
    <w:rsid w:val="00BF69B9"/>
    <w:rsid w:val="00C05027"/>
    <w:rsid w:val="00C06CA2"/>
    <w:rsid w:val="00C326AA"/>
    <w:rsid w:val="00C329A1"/>
    <w:rsid w:val="00C753F8"/>
    <w:rsid w:val="00CA554A"/>
    <w:rsid w:val="00CB052F"/>
    <w:rsid w:val="00CB0E38"/>
    <w:rsid w:val="00CD0853"/>
    <w:rsid w:val="00CD4F75"/>
    <w:rsid w:val="00CF1F5A"/>
    <w:rsid w:val="00D065F7"/>
    <w:rsid w:val="00D12C6C"/>
    <w:rsid w:val="00D136CB"/>
    <w:rsid w:val="00D24FA5"/>
    <w:rsid w:val="00D3327C"/>
    <w:rsid w:val="00D46842"/>
    <w:rsid w:val="00D620E5"/>
    <w:rsid w:val="00D74F5B"/>
    <w:rsid w:val="00D829AA"/>
    <w:rsid w:val="00D836B4"/>
    <w:rsid w:val="00D91750"/>
    <w:rsid w:val="00D938EB"/>
    <w:rsid w:val="00DA7F99"/>
    <w:rsid w:val="00DB210B"/>
    <w:rsid w:val="00DC2820"/>
    <w:rsid w:val="00DD0483"/>
    <w:rsid w:val="00DE3589"/>
    <w:rsid w:val="00DE37C2"/>
    <w:rsid w:val="00DF183D"/>
    <w:rsid w:val="00E10FA5"/>
    <w:rsid w:val="00E11B66"/>
    <w:rsid w:val="00E224A1"/>
    <w:rsid w:val="00E317B8"/>
    <w:rsid w:val="00E352F5"/>
    <w:rsid w:val="00E425A6"/>
    <w:rsid w:val="00E44D7A"/>
    <w:rsid w:val="00E5216C"/>
    <w:rsid w:val="00E57E99"/>
    <w:rsid w:val="00E649E1"/>
    <w:rsid w:val="00E67366"/>
    <w:rsid w:val="00E67FD8"/>
    <w:rsid w:val="00E7140F"/>
    <w:rsid w:val="00E71632"/>
    <w:rsid w:val="00E823CE"/>
    <w:rsid w:val="00EA0245"/>
    <w:rsid w:val="00EB4E3C"/>
    <w:rsid w:val="00EB66CE"/>
    <w:rsid w:val="00EB6A9A"/>
    <w:rsid w:val="00EB7138"/>
    <w:rsid w:val="00ED513F"/>
    <w:rsid w:val="00EE1E29"/>
    <w:rsid w:val="00F02D5C"/>
    <w:rsid w:val="00F11F30"/>
    <w:rsid w:val="00F14016"/>
    <w:rsid w:val="00F35232"/>
    <w:rsid w:val="00F40781"/>
    <w:rsid w:val="00F6639E"/>
    <w:rsid w:val="00F80BD0"/>
    <w:rsid w:val="00F82AD6"/>
    <w:rsid w:val="00FA219B"/>
    <w:rsid w:val="00FB245B"/>
    <w:rsid w:val="00FC5C17"/>
    <w:rsid w:val="00FD0501"/>
    <w:rsid w:val="00FE0C41"/>
    <w:rsid w:val="00FE2EFB"/>
    <w:rsid w:val="00FE48BE"/>
    <w:rsid w:val="00FF6047"/>
    <w:rsid w:val="00FF7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A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5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450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450C3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50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7B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B20"/>
  </w:style>
  <w:style w:type="paragraph" w:styleId="Piedepgina">
    <w:name w:val="footer"/>
    <w:basedOn w:val="Normal"/>
    <w:link w:val="PiedepginaCar"/>
    <w:uiPriority w:val="99"/>
    <w:unhideWhenUsed/>
    <w:rsid w:val="006F7B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B20"/>
  </w:style>
  <w:style w:type="paragraph" w:styleId="NormalWeb">
    <w:name w:val="Normal (Web)"/>
    <w:basedOn w:val="Normal"/>
    <w:uiPriority w:val="99"/>
    <w:semiHidden/>
    <w:unhideWhenUsed/>
    <w:rsid w:val="005504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16B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emf"/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51DA4-7716-4B88-B43B-4598E0E2E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723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Llocs d'interès geològic Eivissa</vt:lpstr>
    </vt:vector>
  </TitlesOfParts>
  <Company/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Llocs d'interès geològic Eivissa</dc:title>
  <dc:subject/>
  <dc:creator>BorjaGeoma</dc:creator>
  <cp:keywords/>
  <cp:lastModifiedBy>Geoma</cp:lastModifiedBy>
  <cp:revision>42</cp:revision>
  <cp:lastPrinted>2019-01-07T14:31:00Z</cp:lastPrinted>
  <dcterms:created xsi:type="dcterms:W3CDTF">2018-05-07T11:07:00Z</dcterms:created>
  <dcterms:modified xsi:type="dcterms:W3CDTF">2019-06-18T11:29:00Z</dcterms:modified>
</cp:coreProperties>
</file>